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4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02B1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意向收储地块情况表</w:t>
      </w:r>
    </w:p>
    <w:p w14:paraId="0776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</w:t>
      </w:r>
    </w:p>
    <w:tbl>
      <w:tblPr>
        <w:tblStyle w:val="5"/>
        <w:tblW w:w="5000" w:type="pct"/>
        <w:jc w:val="center"/>
        <w:tblCellSpacing w:w="0" w:type="dxa"/>
        <w:tblBorders>
          <w:top w:val="single" w:color="4D4B4B" w:sz="6" w:space="0"/>
          <w:left w:val="single" w:color="4D4B4B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69"/>
        <w:gridCol w:w="876"/>
        <w:gridCol w:w="876"/>
        <w:gridCol w:w="876"/>
        <w:gridCol w:w="896"/>
        <w:gridCol w:w="876"/>
        <w:gridCol w:w="904"/>
        <w:gridCol w:w="876"/>
        <w:gridCol w:w="890"/>
        <w:gridCol w:w="947"/>
        <w:gridCol w:w="890"/>
        <w:gridCol w:w="890"/>
        <w:gridCol w:w="918"/>
        <w:gridCol w:w="878"/>
        <w:gridCol w:w="861"/>
      </w:tblGrid>
      <w:tr w14:paraId="75105949">
        <w:tblPrEx>
          <w:tblBorders>
            <w:top w:val="single" w:color="4D4B4B" w:sz="6" w:space="0"/>
            <w:left w:val="single" w:color="4D4B4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30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62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6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52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所在地</w:t>
            </w:r>
          </w:p>
        </w:tc>
        <w:tc>
          <w:tcPr>
            <w:tcW w:w="30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4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30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07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土地坐落</w:t>
            </w:r>
          </w:p>
        </w:tc>
        <w:tc>
          <w:tcPr>
            <w:tcW w:w="30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39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使用权人</w:t>
            </w:r>
          </w:p>
        </w:tc>
        <w:tc>
          <w:tcPr>
            <w:tcW w:w="315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55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合同电子监管号</w:t>
            </w:r>
          </w:p>
        </w:tc>
        <w:tc>
          <w:tcPr>
            <w:tcW w:w="30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E7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供应面积（亩）</w:t>
            </w:r>
          </w:p>
        </w:tc>
        <w:tc>
          <w:tcPr>
            <w:tcW w:w="31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88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供应价款（万元）</w:t>
            </w:r>
          </w:p>
        </w:tc>
        <w:tc>
          <w:tcPr>
            <w:tcW w:w="30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4D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土地用途</w:t>
            </w:r>
          </w:p>
        </w:tc>
        <w:tc>
          <w:tcPr>
            <w:tcW w:w="313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35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抵押查封情况</w:t>
            </w:r>
          </w:p>
        </w:tc>
        <w:tc>
          <w:tcPr>
            <w:tcW w:w="333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44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实际开发利用情况（投资金额）</w:t>
            </w:r>
          </w:p>
        </w:tc>
        <w:tc>
          <w:tcPr>
            <w:tcW w:w="313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B6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收购地块类型</w:t>
            </w:r>
          </w:p>
        </w:tc>
        <w:tc>
          <w:tcPr>
            <w:tcW w:w="945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89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企业意向</w:t>
            </w:r>
          </w:p>
        </w:tc>
        <w:tc>
          <w:tcPr>
            <w:tcW w:w="303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C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3D0035E">
        <w:tblPrEx>
          <w:tblBorders>
            <w:top w:val="single" w:color="4D4B4B" w:sz="6" w:space="0"/>
            <w:left w:val="single" w:color="4D4B4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tblCellSpacing w:w="0" w:type="dxa"/>
          <w:jc w:val="center"/>
        </w:trPr>
        <w:tc>
          <w:tcPr>
            <w:tcW w:w="30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9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2E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80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44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8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F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C8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2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3AF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2F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1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86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14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是否愿意回购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5A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整宗回购还是部分回购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34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收购价格</w:t>
            </w:r>
          </w:p>
        </w:tc>
        <w:tc>
          <w:tcPr>
            <w:tcW w:w="303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D9B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7693CEA">
        <w:tblPrEx>
          <w:tblBorders>
            <w:top w:val="single" w:color="4D4B4B" w:sz="6" w:space="0"/>
            <w:left w:val="single" w:color="4D4B4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30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85E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1E4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3FD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AFF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E4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623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66E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EE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00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B3A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C39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A37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B00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828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3C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4A0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</w:tr>
      <w:tr w14:paraId="67B58F8D">
        <w:tblPrEx>
          <w:tblBorders>
            <w:top w:val="single" w:color="4D4B4B" w:sz="6" w:space="0"/>
            <w:left w:val="single" w:color="4D4B4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0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03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B03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F2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F1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B8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1E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2B3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top"/>
          </w:tcPr>
          <w:p w14:paraId="2B0D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81D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00B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D4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D7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FB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7C0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73F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D9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</w:tr>
      <w:tr w14:paraId="11E0FD09">
        <w:tblPrEx>
          <w:tblBorders>
            <w:top w:val="single" w:color="4D4B4B" w:sz="6" w:space="0"/>
            <w:left w:val="single" w:color="4D4B4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30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EC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8D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42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87F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C9E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0E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DD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top"/>
          </w:tcPr>
          <w:p w14:paraId="723D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9B4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22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60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5B7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96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8E9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16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04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  </w:t>
            </w:r>
          </w:p>
        </w:tc>
      </w:tr>
    </w:tbl>
    <w:p w14:paraId="6AFC25CD">
      <w:pPr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收购地块类型：1.企业无力或无意愿继续开发、已供应未动工的住宅用地和商服用地；2.其他用途的土地，3.进入司法或破产拍卖、变卖程序的土地，4.因低效用地再开发或基础设施建设等需要收回的土地，5.以及已动工地块中规划可分割暂未建设的部分土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3F78"/>
    <w:rsid w:val="057E2216"/>
    <w:rsid w:val="06DE6FF9"/>
    <w:rsid w:val="0D447276"/>
    <w:rsid w:val="220527A3"/>
    <w:rsid w:val="29915199"/>
    <w:rsid w:val="4C4F360B"/>
    <w:rsid w:val="5411094C"/>
    <w:rsid w:val="7F4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235</Characters>
  <Lines>0</Lines>
  <Paragraphs>0</Paragraphs>
  <TotalTime>229</TotalTime>
  <ScaleCrop>false</ScaleCrop>
  <LinksUpToDate>false</LinksUpToDate>
  <CharactersWithSpaces>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2024-12-25T08:17:00Z</dcterms:created>
  <dc:creator>ʚ尐勄ɞ</dc:creator>
  <cp:lastModifiedBy>施龙</cp:lastModifiedBy>
  <cp:lastPrinted>2024-12-27T04:41:00Z</cp:lastPrinted>
  <dcterms:modified xsi:type="dcterms:W3CDTF">2025-02-11T02:55:08Z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08CA0BBDD86343EA95AD62CA1BBE4591_13</vt:lpwstr>
  </property>
  <property fmtid="{D5CDD505-2E9C-101B-9397-08002B2CF9AE}" pid="4" name="KSOTemplateDocerSaveRecord">
    <vt:lpwstr>eyJoZGlkIjoiMWQyODMwYThhODY2NDRiMGUyNzk1OTE2M2Q2ZTY1MjgiLCJ1c2VySWQiOiI0MzgwNzgzOTQifQ==</vt:lpwstr>
  </property>
</Properties>
</file>