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</w:pPr>
    </w:p>
    <w:p>
      <w:pPr>
        <w:pStyle w:val="5"/>
        <w:widowControl/>
        <w:spacing w:beforeAutospacing="0" w:afterAutospacing="0" w:line="0" w:lineRule="atLeast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德安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县加力支持家装厨卫“焕新”活动参与商户报名表</w:t>
      </w:r>
    </w:p>
    <w:bookmarkEnd w:id="0"/>
    <w:tbl>
      <w:tblPr>
        <w:tblStyle w:val="6"/>
        <w:tblW w:w="8677" w:type="dxa"/>
        <w:tblCellSpacing w:w="0" w:type="dxa"/>
        <w:tblInd w:w="-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1539"/>
        <w:gridCol w:w="1887"/>
        <w:gridCol w:w="2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商户名称</w:t>
            </w:r>
          </w:p>
          <w:p>
            <w:pPr>
              <w:pStyle w:val="5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（与营业执照一致）</w:t>
            </w:r>
          </w:p>
        </w:tc>
        <w:tc>
          <w:tcPr>
            <w:tcW w:w="5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商户类型（个体/企业）</w:t>
            </w:r>
          </w:p>
        </w:tc>
        <w:tc>
          <w:tcPr>
            <w:tcW w:w="5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经营地址（必填）</w:t>
            </w:r>
          </w:p>
        </w:tc>
        <w:tc>
          <w:tcPr>
            <w:tcW w:w="5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统一社会信用代码（必填）</w:t>
            </w:r>
          </w:p>
        </w:tc>
        <w:tc>
          <w:tcPr>
            <w:tcW w:w="5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法人代表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t> 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手机号码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财务联系人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t> 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手机号码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tblCellSpacing w:w="0" w:type="dxa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对公账户信息（户名、开户行、账号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，需与商户名称一致）</w:t>
            </w:r>
          </w:p>
          <w:p>
            <w:pPr>
              <w:pStyle w:val="5"/>
              <w:spacing w:beforeAutospacing="0" w:afterAutospacing="0" w:line="0" w:lineRule="atLeast"/>
              <w:jc w:val="center"/>
            </w:pPr>
          </w:p>
        </w:tc>
        <w:tc>
          <w:tcPr>
            <w:tcW w:w="5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tblCellSpacing w:w="0" w:type="dxa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营业范围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家具、家装建材（不含砂石等施工的基础材料）、家电（列入家电以旧换新支持范围的8类家电产品除外）、智能家居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1" w:hRule="atLeast"/>
          <w:tblCellSpacing w:w="0" w:type="dxa"/>
        </w:trPr>
        <w:tc>
          <w:tcPr>
            <w:tcW w:w="8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Autospacing="0" w:afterAutospacing="0" w:line="0" w:lineRule="atLeast"/>
              <w:jc w:val="both"/>
            </w:pPr>
            <w:r>
              <w:rPr>
                <w:rFonts w:cs="Calibri"/>
                <w:b/>
                <w:bCs/>
                <w:color w:val="000000"/>
                <w:szCs w:val="24"/>
              </w:rPr>
              <w:t>本单位郑重承诺如下：</w:t>
            </w:r>
          </w:p>
          <w:p>
            <w:pPr>
              <w:pStyle w:val="5"/>
              <w:spacing w:beforeAutospacing="0" w:afterAutospacing="0" w:line="0" w:lineRule="atLeast"/>
              <w:ind w:firstLine="480"/>
              <w:jc w:val="both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1.严格遵守2024江西省加力支持消费品以旧换新活动有关规定；</w:t>
            </w:r>
          </w:p>
          <w:p>
            <w:pPr>
              <w:pStyle w:val="5"/>
              <w:spacing w:beforeAutospacing="0" w:afterAutospacing="0" w:line="0" w:lineRule="atLeast"/>
              <w:ind w:firstLine="480"/>
              <w:jc w:val="both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2.申报的所有文件、凭证和资料是准确、真实、合法和有效的；</w:t>
            </w:r>
          </w:p>
          <w:p>
            <w:pPr>
              <w:pStyle w:val="5"/>
              <w:spacing w:beforeAutospacing="0" w:afterAutospacing="0" w:line="0" w:lineRule="atLeast"/>
              <w:ind w:firstLine="480"/>
              <w:jc w:val="both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3.申报的所有复印件均与原件核对，完全一致；</w:t>
            </w:r>
          </w:p>
          <w:p>
            <w:pPr>
              <w:pStyle w:val="5"/>
              <w:spacing w:beforeAutospacing="0" w:afterAutospacing="0" w:line="0" w:lineRule="atLeast"/>
              <w:ind w:firstLine="480"/>
              <w:jc w:val="both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4.配合政府部门以数据核查、第三方审计等方式进行的审计、监督等工作；</w:t>
            </w:r>
          </w:p>
          <w:p>
            <w:pPr>
              <w:pStyle w:val="5"/>
              <w:spacing w:beforeAutospacing="0" w:afterAutospacing="0" w:line="0" w:lineRule="atLeast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   5.严格执行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家装厨卫“焕新”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补贴相关流程。所有在售商品符合相关国家标准，坚决杜绝套现骗补等违规违法行为；</w:t>
            </w:r>
          </w:p>
          <w:p>
            <w:pPr>
              <w:pStyle w:val="5"/>
              <w:spacing w:beforeAutospacing="0" w:afterAutospacing="0" w:line="0" w:lineRule="atLeast"/>
              <w:ind w:firstLine="480" w:firstLineChars="200"/>
              <w:jc w:val="both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6.如有违反，本单位愿意承担由此产生的相关法律责任。</w:t>
            </w:r>
          </w:p>
          <w:p>
            <w:pPr>
              <w:pStyle w:val="5"/>
              <w:spacing w:beforeAutospacing="0" w:afterAutospacing="0" w:line="0" w:lineRule="atLeast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t> 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                </w:t>
            </w:r>
          </w:p>
          <w:p>
            <w:pPr>
              <w:pStyle w:val="5"/>
              <w:spacing w:beforeAutospacing="0" w:afterAutospacing="0" w:line="0" w:lineRule="atLeast"/>
              <w:jc w:val="both"/>
              <w:rPr>
                <w:rFonts w:ascii="宋体" w:hAnsi="宋体" w:cs="宋体"/>
                <w:color w:val="000000"/>
                <w:szCs w:val="24"/>
              </w:rPr>
            </w:pPr>
          </w:p>
          <w:p>
            <w:pPr>
              <w:pStyle w:val="5"/>
              <w:spacing w:beforeAutospacing="0" w:afterAutospacing="0" w:line="0" w:lineRule="atLeast"/>
              <w:jc w:val="both"/>
              <w:rPr>
                <w:rFonts w:ascii="宋体" w:hAnsi="宋体" w:cs="宋体"/>
                <w:color w:val="000000"/>
                <w:szCs w:val="24"/>
              </w:rPr>
            </w:pPr>
          </w:p>
          <w:p>
            <w:pPr>
              <w:pStyle w:val="5"/>
              <w:spacing w:beforeAutospacing="0" w:afterAutospacing="0" w:line="0" w:lineRule="atLeast"/>
              <w:jc w:val="both"/>
              <w:rPr>
                <w:rFonts w:ascii="宋体" w:hAnsi="宋体" w:cs="宋体"/>
                <w:color w:val="000000"/>
                <w:szCs w:val="24"/>
              </w:rPr>
            </w:pPr>
          </w:p>
          <w:p>
            <w:pPr>
              <w:pStyle w:val="5"/>
              <w:spacing w:beforeAutospacing="0" w:afterAutospacing="0" w:line="0" w:lineRule="atLeast"/>
            </w:pPr>
            <w:r>
              <w:rPr>
                <w:rFonts w:hint="eastAsia" w:ascii="宋体" w:hAnsi="宋体" w:cs="宋体"/>
                <w:color w:val="000000"/>
                <w:szCs w:val="24"/>
              </w:rPr>
              <w:t xml:space="preserve">                        法定代表人（负责人）签字：       （加盖公章）</w:t>
            </w:r>
          </w:p>
          <w:p>
            <w:pPr>
              <w:pStyle w:val="5"/>
              <w:spacing w:beforeAutospacing="0" w:afterAutospacing="0" w:line="0" w:lineRule="atLeast"/>
              <w:jc w:val="center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                                            </w:t>
            </w:r>
            <w:r>
              <w:rPr>
                <w:rFonts w:hint="eastAsia" w:cs="Calibri"/>
                <w:color w:val="000000"/>
                <w:szCs w:val="24"/>
                <w:lang w:val="en-US" w:eastAsia="zh-CN"/>
              </w:rPr>
              <w:t xml:space="preserve">                    </w:t>
            </w:r>
            <w:r>
              <w:rPr>
                <w:rFonts w:cs="Calibri"/>
                <w:color w:val="000000"/>
                <w:szCs w:val="24"/>
              </w:rPr>
              <w:t xml:space="preserve">日期：    </w:t>
            </w:r>
            <w:r>
              <w:rPr>
                <w:rFonts w:hint="eastAsia" w:cs="Calibri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cs="Calibri"/>
                <w:color w:val="000000"/>
                <w:szCs w:val="24"/>
              </w:rPr>
              <w:t xml:space="preserve">年    </w:t>
            </w:r>
            <w:r>
              <w:rPr>
                <w:rFonts w:hint="eastAsia" w:cs="Calibri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cs="Calibri"/>
                <w:color w:val="000000"/>
                <w:szCs w:val="24"/>
              </w:rPr>
              <w:t xml:space="preserve">月    </w:t>
            </w:r>
            <w:r>
              <w:rPr>
                <w:rFonts w:hint="eastAsia" w:cs="Calibri"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cs="Calibri"/>
                <w:color w:val="000000"/>
                <w:szCs w:val="24"/>
              </w:rPr>
              <w:t>日</w:t>
            </w:r>
          </w:p>
          <w:p>
            <w:pPr>
              <w:pStyle w:val="5"/>
              <w:spacing w:beforeAutospacing="0" w:afterAutospacing="0" w:line="0" w:lineRule="atLeast"/>
              <w:jc w:val="center"/>
              <w:rPr>
                <w:rFonts w:cs="Calibri"/>
                <w:color w:val="000000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GE1N2MwYWVjNjQ1NTFkNjA2NWM0YTkwNGFjZGMifQ=="/>
  </w:docVars>
  <w:rsids>
    <w:rsidRoot w:val="7AD10980"/>
    <w:rsid w:val="05350D46"/>
    <w:rsid w:val="23841EB9"/>
    <w:rsid w:val="7AD1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/>
    </w:pPr>
    <w:rPr>
      <w:szCs w:val="30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 w:val="3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403</Characters>
  <Lines>0</Lines>
  <Paragraphs>0</Paragraphs>
  <TotalTime>3</TotalTime>
  <ScaleCrop>false</ScaleCrop>
  <LinksUpToDate>false</LinksUpToDate>
  <CharactersWithSpaces>544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2024-09-24T00:45:00Z</dcterms:created>
  <dc:creator>Administrator</dc:creator>
  <cp:lastModifiedBy>风彩</cp:lastModifiedBy>
  <dcterms:modified xsi:type="dcterms:W3CDTF">2024-11-27T03:51:22Z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D55B36A9DDA949E5B7FD053FEFF64C27_13</vt:lpwstr>
  </property>
</Properties>
</file>