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6"/>
          <w:rFonts w:ascii="楷体" w:hAnsi="楷体" w:eastAsia="楷体"/>
          <w:b w:val="0"/>
          <w:i w:val="0"/>
          <w:caps w:val="0"/>
          <w:spacing w:val="0"/>
          <w:w w:val="100"/>
          <w:kern w:val="2"/>
          <w:sz w:val="30"/>
          <w:szCs w:val="30"/>
          <w:lang w:val="en-US" w:eastAsia="zh-CN" w:bidi="ar-SA"/>
        </w:rPr>
      </w:pPr>
    </w:p>
    <w:p>
      <w:pPr>
        <w:snapToGrid/>
        <w:spacing w:before="0" w:beforeAutospacing="0" w:after="0" w:afterAutospacing="0" w:line="600" w:lineRule="exact"/>
        <w:jc w:val="center"/>
        <w:textAlignment w:val="baseline"/>
        <w:rPr>
          <w:rStyle w:val="6"/>
          <w:rFonts w:ascii="宋体" w:hAnsi="宋体" w:cs="宋体"/>
          <w:b/>
          <w:bCs/>
          <w:i w:val="0"/>
          <w:caps w:val="0"/>
          <w:spacing w:val="0"/>
          <w:w w:val="100"/>
          <w:kern w:val="2"/>
          <w:sz w:val="44"/>
          <w:szCs w:val="36"/>
          <w:lang w:val="en-US" w:eastAsia="zh-CN" w:bidi="ar-SA"/>
        </w:rPr>
      </w:pPr>
      <w:r>
        <w:rPr>
          <w:rStyle w:val="6"/>
          <w:rFonts w:ascii="宋体" w:hAnsi="宋体" w:cs="宋体"/>
          <w:b/>
          <w:bCs/>
          <w:i w:val="0"/>
          <w:caps w:val="0"/>
          <w:spacing w:val="0"/>
          <w:w w:val="100"/>
          <w:kern w:val="2"/>
          <w:sz w:val="44"/>
          <w:szCs w:val="36"/>
          <w:lang w:val="en-US" w:eastAsia="zh-CN" w:bidi="ar-SA"/>
        </w:rPr>
        <w:t>德安县公共就业人才服务局2020年度部门决算</w:t>
      </w:r>
    </w:p>
    <w:p>
      <w:pPr>
        <w:snapToGrid/>
        <w:spacing w:before="0" w:beforeAutospacing="0" w:after="0" w:afterAutospacing="0" w:line="600" w:lineRule="exact"/>
        <w:jc w:val="center"/>
        <w:textAlignment w:val="baseline"/>
        <w:rPr>
          <w:rStyle w:val="6"/>
          <w:rFonts w:ascii="黑体" w:hAnsi="Calibri" w:eastAsia="黑体"/>
          <w:b w:val="0"/>
          <w:i w:val="0"/>
          <w:caps w:val="0"/>
          <w:spacing w:val="0"/>
          <w:w w:val="100"/>
          <w:kern w:val="2"/>
          <w:sz w:val="44"/>
          <w:szCs w:val="36"/>
          <w:lang w:val="en-US" w:eastAsia="zh-CN" w:bidi="ar-SA"/>
        </w:rPr>
      </w:pPr>
    </w:p>
    <w:p>
      <w:pPr>
        <w:snapToGrid/>
        <w:spacing w:before="0" w:beforeAutospacing="0" w:after="0" w:afterAutospacing="0" w:line="600" w:lineRule="exact"/>
        <w:jc w:val="center"/>
        <w:textAlignment w:val="baseline"/>
        <w:rPr>
          <w:rStyle w:val="6"/>
          <w:rFonts w:ascii="宋体" w:hAnsi="宋体" w:cs="宋体"/>
          <w:b/>
          <w:bCs/>
          <w:i w:val="0"/>
          <w:caps w:val="0"/>
          <w:spacing w:val="0"/>
          <w:w w:val="100"/>
          <w:kern w:val="2"/>
          <w:sz w:val="40"/>
          <w:szCs w:val="36"/>
          <w:lang w:val="en-US" w:eastAsia="zh-CN" w:bidi="ar-SA"/>
        </w:rPr>
      </w:pPr>
      <w:r>
        <w:rPr>
          <w:rStyle w:val="6"/>
          <w:rFonts w:ascii="宋体" w:hAnsi="宋体" w:cs="宋体"/>
          <w:b/>
          <w:bCs/>
          <w:i w:val="0"/>
          <w:caps w:val="0"/>
          <w:spacing w:val="0"/>
          <w:w w:val="100"/>
          <w:kern w:val="2"/>
          <w:sz w:val="40"/>
          <w:szCs w:val="36"/>
          <w:lang w:val="en-US" w:eastAsia="zh-CN" w:bidi="ar-SA"/>
        </w:rPr>
        <w:t>目    录</w:t>
      </w:r>
    </w:p>
    <w:p>
      <w:pPr>
        <w:widowControl/>
        <w:snapToGrid/>
        <w:spacing w:before="0" w:beforeAutospacing="0" w:after="0" w:afterAutospacing="0" w:line="600" w:lineRule="exact"/>
        <w:ind w:firstLine="640"/>
        <w:jc w:val="left"/>
        <w:textAlignment w:val="baseline"/>
        <w:rPr>
          <w:rStyle w:val="6"/>
          <w:rFonts w:ascii="仿宋_GB2312" w:hAnsi="Calibri" w:eastAsia="仿宋_GB2312"/>
          <w:b w:val="0"/>
          <w:i w:val="0"/>
          <w:caps w:val="0"/>
          <w:spacing w:val="0"/>
          <w:w w:val="100"/>
          <w:kern w:val="2"/>
          <w:sz w:val="32"/>
          <w:szCs w:val="30"/>
          <w:lang w:val="en-US" w:eastAsia="zh-CN" w:bidi="ar-SA"/>
        </w:rPr>
      </w:pPr>
    </w:p>
    <w:p>
      <w:pPr>
        <w:widowControl/>
        <w:snapToGrid/>
        <w:spacing w:before="0" w:beforeAutospacing="0" w:after="0" w:afterAutospacing="0" w:line="600" w:lineRule="exact"/>
        <w:ind w:firstLine="640"/>
        <w:jc w:val="left"/>
        <w:textAlignment w:val="baseline"/>
        <w:rPr>
          <w:rStyle w:val="6"/>
          <w:rFonts w:ascii="黑体" w:hAnsi="黑体" w:eastAsia="黑体"/>
          <w:b/>
          <w:i w:val="0"/>
          <w:caps w:val="0"/>
          <w:spacing w:val="0"/>
          <w:w w:val="100"/>
          <w:kern w:val="2"/>
          <w:sz w:val="32"/>
          <w:szCs w:val="32"/>
          <w:lang w:val="en-US" w:eastAsia="zh-CN" w:bidi="ar-SA"/>
        </w:rPr>
      </w:pPr>
      <w:r>
        <w:rPr>
          <w:rStyle w:val="6"/>
          <w:rFonts w:ascii="黑体" w:hAnsi="黑体" w:eastAsia="黑体"/>
          <w:b/>
          <w:i w:val="0"/>
          <w:caps w:val="0"/>
          <w:spacing w:val="0"/>
          <w:w w:val="100"/>
          <w:kern w:val="2"/>
          <w:sz w:val="32"/>
          <w:szCs w:val="32"/>
          <w:lang w:val="en-US" w:eastAsia="zh-CN" w:bidi="ar-SA"/>
        </w:rPr>
        <w:t xml:space="preserve">第一部分  </w:t>
      </w:r>
      <w:r>
        <w:rPr>
          <w:rStyle w:val="6"/>
          <w:rFonts w:ascii="宋体" w:hAnsi="宋体" w:cs="宋体"/>
          <w:b/>
          <w:bCs/>
          <w:i w:val="0"/>
          <w:caps w:val="0"/>
          <w:spacing w:val="0"/>
          <w:w w:val="100"/>
          <w:kern w:val="2"/>
          <w:sz w:val="32"/>
          <w:szCs w:val="32"/>
          <w:lang w:val="en-US" w:eastAsia="zh-CN" w:bidi="ar-SA"/>
        </w:rPr>
        <w:t>德安县公共就业人才服务局</w:t>
      </w:r>
      <w:r>
        <w:rPr>
          <w:rStyle w:val="6"/>
          <w:rFonts w:ascii="黑体" w:hAnsi="黑体" w:eastAsia="黑体"/>
          <w:b/>
          <w:i w:val="0"/>
          <w:caps w:val="0"/>
          <w:spacing w:val="0"/>
          <w:w w:val="100"/>
          <w:kern w:val="2"/>
          <w:sz w:val="32"/>
          <w:szCs w:val="32"/>
          <w:lang w:val="en-US" w:eastAsia="zh-CN" w:bidi="ar-SA"/>
        </w:rPr>
        <w:t>概况</w:t>
      </w:r>
    </w:p>
    <w:p>
      <w:pPr>
        <w:widowControl/>
        <w:snapToGrid/>
        <w:spacing w:before="0" w:beforeAutospacing="0" w:after="0" w:afterAutospacing="0" w:line="600" w:lineRule="exact"/>
        <w:ind w:firstLine="640"/>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仿宋_GB2312" w:hAnsi="Calibri" w:eastAsia="仿宋_GB2312"/>
          <w:b/>
          <w:i w:val="0"/>
          <w:caps w:val="0"/>
          <w:spacing w:val="0"/>
          <w:w w:val="100"/>
          <w:kern w:val="2"/>
          <w:sz w:val="32"/>
          <w:szCs w:val="30"/>
          <w:lang w:val="en-US" w:eastAsia="zh-CN" w:bidi="ar-SA"/>
        </w:rPr>
        <w:t xml:space="preserve">    </w:t>
      </w:r>
      <w:r>
        <w:rPr>
          <w:rStyle w:val="6"/>
          <w:rFonts w:ascii="仿宋" w:hAnsi="仿宋" w:eastAsia="仿宋"/>
          <w:b w:val="0"/>
          <w:i w:val="0"/>
          <w:caps w:val="0"/>
          <w:spacing w:val="0"/>
          <w:w w:val="100"/>
          <w:kern w:val="2"/>
          <w:sz w:val="32"/>
          <w:szCs w:val="30"/>
          <w:lang w:val="en-US" w:eastAsia="zh-CN" w:bidi="ar-SA"/>
        </w:rPr>
        <w:t>一、部门主要职责</w:t>
      </w:r>
    </w:p>
    <w:p>
      <w:pPr>
        <w:widowControl/>
        <w:snapToGrid/>
        <w:spacing w:before="0" w:beforeAutospacing="0" w:after="0" w:afterAutospacing="0" w:line="600" w:lineRule="exact"/>
        <w:ind w:firstLine="640"/>
        <w:jc w:val="left"/>
        <w:textAlignment w:val="baseline"/>
        <w:rPr>
          <w:rStyle w:val="6"/>
          <w:rFonts w:ascii="仿宋" w:hAnsi="仿宋" w:eastAsia="仿宋"/>
          <w:b w:val="0"/>
          <w:i w:val="0"/>
          <w:caps w:val="0"/>
          <w:spacing w:val="0"/>
          <w:w w:val="100"/>
          <w:kern w:val="0"/>
          <w:sz w:val="32"/>
          <w:szCs w:val="32"/>
          <w:lang w:val="en-US" w:eastAsia="zh-CN" w:bidi="ar-SA"/>
        </w:rPr>
      </w:pPr>
      <w:r>
        <w:rPr>
          <w:rStyle w:val="6"/>
          <w:rFonts w:ascii="仿宋" w:hAnsi="仿宋" w:eastAsia="仿宋"/>
          <w:b w:val="0"/>
          <w:i w:val="0"/>
          <w:caps w:val="0"/>
          <w:spacing w:val="0"/>
          <w:w w:val="100"/>
          <w:kern w:val="0"/>
          <w:sz w:val="32"/>
          <w:szCs w:val="32"/>
          <w:lang w:val="en-US" w:eastAsia="zh-CN" w:bidi="ar-SA"/>
        </w:rPr>
        <w:t xml:space="preserve">    二、部门基本情况</w:t>
      </w:r>
    </w:p>
    <w:p>
      <w:pPr>
        <w:widowControl/>
        <w:snapToGrid/>
        <w:spacing w:before="0" w:beforeAutospacing="0" w:after="0" w:afterAutospacing="0" w:line="600" w:lineRule="exact"/>
        <w:ind w:firstLine="640"/>
        <w:jc w:val="left"/>
        <w:textAlignment w:val="baseline"/>
        <w:rPr>
          <w:rStyle w:val="6"/>
          <w:rFonts w:ascii="黑体" w:hAnsi="黑体" w:eastAsia="黑体"/>
          <w:b w:val="0"/>
          <w:i w:val="0"/>
          <w:caps w:val="0"/>
          <w:spacing w:val="0"/>
          <w:w w:val="100"/>
          <w:kern w:val="2"/>
          <w:sz w:val="32"/>
          <w:szCs w:val="32"/>
          <w:lang w:val="en-US" w:eastAsia="zh-CN" w:bidi="ar-SA"/>
        </w:rPr>
      </w:pPr>
      <w:r>
        <w:rPr>
          <w:rStyle w:val="6"/>
          <w:rFonts w:ascii="黑体" w:hAnsi="黑体" w:eastAsia="黑体"/>
          <w:b w:val="0"/>
          <w:i w:val="0"/>
          <w:caps w:val="0"/>
          <w:spacing w:val="0"/>
          <w:w w:val="100"/>
          <w:kern w:val="2"/>
          <w:sz w:val="32"/>
          <w:szCs w:val="32"/>
          <w:lang w:val="en-US" w:eastAsia="zh-CN" w:bidi="ar-SA"/>
        </w:rPr>
        <w:t>第二部分  2020年度部门决算表</w:t>
      </w:r>
    </w:p>
    <w:p>
      <w:pPr>
        <w:widowControl/>
        <w:snapToGrid/>
        <w:spacing w:before="0" w:beforeAutospacing="0" w:after="0" w:afterAutospacing="0" w:line="600" w:lineRule="exact"/>
        <w:ind w:firstLine="1280" w:firstLineChars="400"/>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仿宋" w:hAnsi="仿宋" w:eastAsia="仿宋"/>
          <w:b w:val="0"/>
          <w:i w:val="0"/>
          <w:caps w:val="0"/>
          <w:spacing w:val="0"/>
          <w:w w:val="100"/>
          <w:kern w:val="2"/>
          <w:sz w:val="32"/>
          <w:szCs w:val="30"/>
          <w:lang w:val="en-US" w:eastAsia="zh-CN" w:bidi="ar-SA"/>
        </w:rPr>
        <w:t>一、收入支出决算总表</w:t>
      </w:r>
    </w:p>
    <w:p>
      <w:pPr>
        <w:widowControl/>
        <w:snapToGrid/>
        <w:spacing w:before="0" w:beforeAutospacing="0" w:after="0" w:afterAutospacing="0" w:line="600" w:lineRule="exact"/>
        <w:ind w:firstLine="1280" w:firstLineChars="400"/>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仿宋" w:hAnsi="仿宋" w:eastAsia="仿宋"/>
          <w:b w:val="0"/>
          <w:i w:val="0"/>
          <w:caps w:val="0"/>
          <w:spacing w:val="0"/>
          <w:w w:val="100"/>
          <w:kern w:val="2"/>
          <w:sz w:val="32"/>
          <w:szCs w:val="30"/>
          <w:lang w:val="en-US" w:eastAsia="zh-CN" w:bidi="ar-SA"/>
        </w:rPr>
        <w:t>二、收入决算表</w:t>
      </w:r>
    </w:p>
    <w:p>
      <w:pPr>
        <w:widowControl/>
        <w:snapToGrid/>
        <w:spacing w:before="0" w:beforeAutospacing="0" w:after="0" w:afterAutospacing="0" w:line="600" w:lineRule="exact"/>
        <w:ind w:firstLine="640"/>
        <w:jc w:val="left"/>
        <w:textAlignment w:val="baseline"/>
        <w:rPr>
          <w:rStyle w:val="6"/>
          <w:rFonts w:ascii="仿宋" w:hAnsi="仿宋" w:eastAsia="仿宋"/>
          <w:b w:val="0"/>
          <w:i w:val="0"/>
          <w:caps w:val="0"/>
          <w:spacing w:val="0"/>
          <w:w w:val="100"/>
          <w:kern w:val="0"/>
          <w:sz w:val="32"/>
          <w:szCs w:val="32"/>
          <w:lang w:val="en-US" w:eastAsia="zh-CN" w:bidi="ar-SA"/>
        </w:rPr>
      </w:pPr>
      <w:r>
        <w:rPr>
          <w:rStyle w:val="6"/>
          <w:rFonts w:ascii="仿宋" w:hAnsi="仿宋" w:eastAsia="仿宋"/>
          <w:b w:val="0"/>
          <w:i w:val="0"/>
          <w:caps w:val="0"/>
          <w:spacing w:val="0"/>
          <w:w w:val="100"/>
          <w:kern w:val="0"/>
          <w:sz w:val="32"/>
          <w:szCs w:val="32"/>
          <w:lang w:val="en-US" w:eastAsia="zh-CN" w:bidi="ar-SA"/>
        </w:rPr>
        <w:t xml:space="preserve">    三、支出决算表</w:t>
      </w:r>
    </w:p>
    <w:p>
      <w:pPr>
        <w:widowControl/>
        <w:snapToGrid/>
        <w:spacing w:before="0" w:beforeAutospacing="0" w:after="0" w:afterAutospacing="0" w:line="600" w:lineRule="exact"/>
        <w:ind w:firstLine="640"/>
        <w:jc w:val="left"/>
        <w:textAlignment w:val="baseline"/>
        <w:rPr>
          <w:rStyle w:val="6"/>
          <w:rFonts w:ascii="仿宋" w:hAnsi="仿宋" w:eastAsia="仿宋"/>
          <w:b w:val="0"/>
          <w:i w:val="0"/>
          <w:caps w:val="0"/>
          <w:spacing w:val="0"/>
          <w:w w:val="100"/>
          <w:kern w:val="0"/>
          <w:sz w:val="32"/>
          <w:szCs w:val="32"/>
          <w:lang w:val="en-US" w:eastAsia="zh-CN" w:bidi="ar-SA"/>
        </w:rPr>
      </w:pPr>
      <w:r>
        <w:rPr>
          <w:rStyle w:val="6"/>
          <w:rFonts w:ascii="仿宋" w:hAnsi="仿宋" w:eastAsia="仿宋"/>
          <w:b w:val="0"/>
          <w:i w:val="0"/>
          <w:caps w:val="0"/>
          <w:spacing w:val="0"/>
          <w:w w:val="100"/>
          <w:kern w:val="0"/>
          <w:sz w:val="32"/>
          <w:szCs w:val="32"/>
          <w:lang w:val="en-US" w:eastAsia="zh-CN" w:bidi="ar-SA"/>
        </w:rPr>
        <w:t xml:space="preserve">    四、财政拨款收入支出决算总表</w:t>
      </w:r>
    </w:p>
    <w:p>
      <w:pPr>
        <w:widowControl/>
        <w:snapToGrid/>
        <w:spacing w:before="0" w:beforeAutospacing="0" w:after="0" w:afterAutospacing="0" w:line="600" w:lineRule="exact"/>
        <w:ind w:firstLine="640"/>
        <w:jc w:val="left"/>
        <w:textAlignment w:val="baseline"/>
        <w:rPr>
          <w:rStyle w:val="6"/>
          <w:rFonts w:ascii="仿宋" w:hAnsi="仿宋" w:eastAsia="仿宋"/>
          <w:b w:val="0"/>
          <w:i w:val="0"/>
          <w:caps w:val="0"/>
          <w:spacing w:val="0"/>
          <w:w w:val="100"/>
          <w:kern w:val="0"/>
          <w:sz w:val="32"/>
          <w:szCs w:val="32"/>
          <w:lang w:val="en-US" w:eastAsia="zh-CN" w:bidi="ar-SA"/>
        </w:rPr>
      </w:pPr>
      <w:r>
        <w:rPr>
          <w:rStyle w:val="6"/>
          <w:rFonts w:ascii="仿宋" w:hAnsi="仿宋" w:eastAsia="仿宋"/>
          <w:b w:val="0"/>
          <w:i w:val="0"/>
          <w:caps w:val="0"/>
          <w:spacing w:val="0"/>
          <w:w w:val="100"/>
          <w:kern w:val="0"/>
          <w:sz w:val="32"/>
          <w:szCs w:val="32"/>
          <w:lang w:val="en-US" w:eastAsia="zh-CN" w:bidi="ar-SA"/>
        </w:rPr>
        <w:t xml:space="preserve">    五、一般公共预算财政拨款支出决算表</w:t>
      </w:r>
    </w:p>
    <w:p>
      <w:pPr>
        <w:widowControl/>
        <w:snapToGrid/>
        <w:spacing w:before="0" w:beforeAutospacing="0" w:after="0" w:afterAutospacing="0" w:line="600" w:lineRule="exact"/>
        <w:ind w:firstLine="640"/>
        <w:jc w:val="left"/>
        <w:textAlignment w:val="baseline"/>
        <w:rPr>
          <w:rStyle w:val="6"/>
          <w:rFonts w:ascii="仿宋" w:hAnsi="仿宋" w:eastAsia="仿宋"/>
          <w:b w:val="0"/>
          <w:i w:val="0"/>
          <w:caps w:val="0"/>
          <w:spacing w:val="0"/>
          <w:w w:val="100"/>
          <w:kern w:val="0"/>
          <w:sz w:val="32"/>
          <w:szCs w:val="32"/>
          <w:lang w:val="en-US" w:eastAsia="zh-CN" w:bidi="ar-SA"/>
        </w:rPr>
      </w:pPr>
      <w:r>
        <w:rPr>
          <w:rStyle w:val="6"/>
          <w:rFonts w:ascii="仿宋" w:hAnsi="仿宋" w:eastAsia="仿宋"/>
          <w:b w:val="0"/>
          <w:i w:val="0"/>
          <w:caps w:val="0"/>
          <w:spacing w:val="0"/>
          <w:w w:val="100"/>
          <w:kern w:val="0"/>
          <w:sz w:val="32"/>
          <w:szCs w:val="32"/>
          <w:lang w:val="en-US" w:eastAsia="zh-CN" w:bidi="ar-SA"/>
        </w:rPr>
        <w:t xml:space="preserve">    六、一般公共预算财政拨款基本支出决算表</w:t>
      </w:r>
    </w:p>
    <w:p>
      <w:pPr>
        <w:widowControl/>
        <w:snapToGrid/>
        <w:spacing w:before="0" w:beforeAutospacing="0" w:after="0" w:afterAutospacing="0" w:line="600" w:lineRule="exact"/>
        <w:ind w:firstLine="640"/>
        <w:jc w:val="left"/>
        <w:textAlignment w:val="baseline"/>
        <w:rPr>
          <w:rStyle w:val="6"/>
          <w:rFonts w:ascii="仿宋" w:hAnsi="仿宋" w:eastAsia="仿宋"/>
          <w:b w:val="0"/>
          <w:i w:val="0"/>
          <w:caps w:val="0"/>
          <w:spacing w:val="0"/>
          <w:w w:val="100"/>
          <w:kern w:val="0"/>
          <w:sz w:val="32"/>
          <w:szCs w:val="32"/>
          <w:lang w:val="en-US" w:eastAsia="zh-CN" w:bidi="ar-SA"/>
        </w:rPr>
      </w:pPr>
      <w:r>
        <w:rPr>
          <w:rStyle w:val="6"/>
          <w:rFonts w:ascii="仿宋" w:hAnsi="仿宋" w:eastAsia="仿宋"/>
          <w:b w:val="0"/>
          <w:i w:val="0"/>
          <w:caps w:val="0"/>
          <w:spacing w:val="0"/>
          <w:w w:val="100"/>
          <w:kern w:val="0"/>
          <w:sz w:val="32"/>
          <w:szCs w:val="32"/>
          <w:lang w:val="en-US" w:eastAsia="zh-CN" w:bidi="ar-SA"/>
        </w:rPr>
        <w:t xml:space="preserve">    七、一般公共预算财政拨款“三公”经费支出决算</w:t>
      </w:r>
    </w:p>
    <w:p>
      <w:pPr>
        <w:widowControl/>
        <w:snapToGrid/>
        <w:spacing w:before="0" w:beforeAutospacing="0" w:after="0" w:afterAutospacing="0" w:line="600" w:lineRule="exact"/>
        <w:ind w:firstLine="640"/>
        <w:jc w:val="left"/>
        <w:textAlignment w:val="baseline"/>
        <w:rPr>
          <w:rStyle w:val="6"/>
          <w:rFonts w:ascii="仿宋" w:hAnsi="仿宋" w:eastAsia="仿宋"/>
          <w:b w:val="0"/>
          <w:i w:val="0"/>
          <w:caps w:val="0"/>
          <w:spacing w:val="0"/>
          <w:w w:val="100"/>
          <w:kern w:val="0"/>
          <w:sz w:val="32"/>
          <w:szCs w:val="32"/>
          <w:lang w:val="en-US" w:eastAsia="zh-CN" w:bidi="ar-SA"/>
        </w:rPr>
      </w:pPr>
      <w:r>
        <w:rPr>
          <w:rStyle w:val="6"/>
          <w:rFonts w:ascii="仿宋" w:hAnsi="仿宋" w:eastAsia="仿宋"/>
          <w:b w:val="0"/>
          <w:i w:val="0"/>
          <w:caps w:val="0"/>
          <w:spacing w:val="0"/>
          <w:w w:val="100"/>
          <w:kern w:val="0"/>
          <w:sz w:val="32"/>
          <w:szCs w:val="32"/>
          <w:lang w:val="en-US" w:eastAsia="zh-CN" w:bidi="ar-SA"/>
        </w:rPr>
        <w:t>表</w:t>
      </w:r>
    </w:p>
    <w:p>
      <w:pPr>
        <w:widowControl/>
        <w:numPr>
          <w:ilvl w:val="0"/>
          <w:numId w:val="1"/>
        </w:numPr>
        <w:snapToGrid/>
        <w:spacing w:before="0" w:beforeAutospacing="0" w:after="0" w:afterAutospacing="0" w:line="600" w:lineRule="exact"/>
        <w:ind w:left="1280" w:firstLine="0"/>
        <w:jc w:val="left"/>
        <w:textAlignment w:val="baseline"/>
        <w:rPr>
          <w:rStyle w:val="6"/>
          <w:rFonts w:ascii="仿宋" w:hAnsi="仿宋" w:eastAsia="仿宋"/>
          <w:b w:val="0"/>
          <w:i w:val="0"/>
          <w:caps w:val="0"/>
          <w:spacing w:val="0"/>
          <w:w w:val="100"/>
          <w:kern w:val="0"/>
          <w:sz w:val="32"/>
          <w:szCs w:val="32"/>
          <w:lang w:val="en-US" w:eastAsia="zh-CN" w:bidi="ar-SA"/>
        </w:rPr>
      </w:pPr>
      <w:r>
        <w:rPr>
          <w:rStyle w:val="6"/>
          <w:rFonts w:ascii="仿宋" w:hAnsi="仿宋" w:eastAsia="仿宋"/>
          <w:b w:val="0"/>
          <w:i w:val="0"/>
          <w:caps w:val="0"/>
          <w:spacing w:val="0"/>
          <w:w w:val="100"/>
          <w:kern w:val="0"/>
          <w:sz w:val="32"/>
          <w:szCs w:val="32"/>
          <w:lang w:val="en-US" w:eastAsia="zh-CN" w:bidi="ar-SA"/>
        </w:rPr>
        <w:t>政府性基金预算财政拨款收入支出决算表</w:t>
      </w:r>
    </w:p>
    <w:p>
      <w:pPr>
        <w:widowControl/>
        <w:numPr>
          <w:ilvl w:val="0"/>
          <w:numId w:val="1"/>
        </w:numPr>
        <w:snapToGrid/>
        <w:spacing w:before="0" w:beforeAutospacing="0" w:after="0" w:afterAutospacing="0" w:line="600" w:lineRule="exact"/>
        <w:ind w:left="1280" w:firstLine="0"/>
        <w:jc w:val="left"/>
        <w:textAlignment w:val="baseline"/>
        <w:rPr>
          <w:rStyle w:val="6"/>
          <w:rFonts w:ascii="仿宋" w:hAnsi="仿宋" w:eastAsia="仿宋"/>
          <w:b w:val="0"/>
          <w:i w:val="0"/>
          <w:caps w:val="0"/>
          <w:spacing w:val="0"/>
          <w:w w:val="100"/>
          <w:kern w:val="0"/>
          <w:sz w:val="32"/>
          <w:szCs w:val="32"/>
          <w:lang w:val="en-US" w:eastAsia="zh-CN" w:bidi="ar-SA"/>
        </w:rPr>
      </w:pPr>
      <w:r>
        <w:rPr>
          <w:rStyle w:val="6"/>
          <w:rFonts w:ascii="仿宋" w:hAnsi="仿宋" w:eastAsia="仿宋"/>
          <w:b w:val="0"/>
          <w:i w:val="0"/>
          <w:caps w:val="0"/>
          <w:spacing w:val="0"/>
          <w:w w:val="100"/>
          <w:kern w:val="0"/>
          <w:sz w:val="32"/>
          <w:szCs w:val="32"/>
          <w:lang w:val="en-US" w:eastAsia="zh-CN" w:bidi="ar-SA"/>
        </w:rPr>
        <w:t>国有资本经营预算财政拨款支出决算表</w:t>
      </w:r>
    </w:p>
    <w:p>
      <w:pPr>
        <w:widowControl/>
        <w:snapToGrid/>
        <w:spacing w:before="0" w:beforeAutospacing="0" w:after="0" w:afterAutospacing="0" w:line="600" w:lineRule="exact"/>
        <w:ind w:firstLine="640"/>
        <w:jc w:val="left"/>
        <w:textAlignment w:val="baseline"/>
        <w:rPr>
          <w:rStyle w:val="6"/>
          <w:rFonts w:ascii="仿宋" w:hAnsi="仿宋" w:eastAsia="仿宋"/>
          <w:b w:val="0"/>
          <w:i w:val="0"/>
          <w:caps w:val="0"/>
          <w:spacing w:val="0"/>
          <w:w w:val="100"/>
          <w:kern w:val="0"/>
          <w:sz w:val="32"/>
          <w:szCs w:val="32"/>
          <w:lang w:val="en-US" w:eastAsia="zh-CN" w:bidi="ar-SA"/>
        </w:rPr>
      </w:pPr>
      <w:r>
        <w:rPr>
          <w:rStyle w:val="6"/>
          <w:rFonts w:ascii="仿宋" w:hAnsi="仿宋" w:eastAsia="仿宋"/>
          <w:b w:val="0"/>
          <w:i w:val="0"/>
          <w:caps w:val="0"/>
          <w:spacing w:val="0"/>
          <w:w w:val="100"/>
          <w:kern w:val="0"/>
          <w:sz w:val="32"/>
          <w:szCs w:val="32"/>
          <w:lang w:val="en-US" w:eastAsia="zh-CN" w:bidi="ar-SA"/>
        </w:rPr>
        <w:t xml:space="preserve">    十、国有资产占用情况表</w:t>
      </w:r>
    </w:p>
    <w:p>
      <w:pPr>
        <w:widowControl/>
        <w:snapToGrid/>
        <w:spacing w:before="0" w:beforeAutospacing="0" w:after="0" w:afterAutospacing="0" w:line="600" w:lineRule="exact"/>
        <w:jc w:val="left"/>
        <w:textAlignment w:val="baseline"/>
        <w:rPr>
          <w:rStyle w:val="6"/>
          <w:rFonts w:ascii="黑体" w:hAnsi="黑体" w:eastAsia="黑体"/>
          <w:b w:val="0"/>
          <w:i w:val="0"/>
          <w:caps w:val="0"/>
          <w:spacing w:val="0"/>
          <w:w w:val="100"/>
          <w:kern w:val="2"/>
          <w:sz w:val="32"/>
          <w:szCs w:val="32"/>
          <w:lang w:val="en-US" w:eastAsia="zh-CN" w:bidi="ar-SA"/>
        </w:rPr>
      </w:pPr>
      <w:r>
        <w:rPr>
          <w:rStyle w:val="6"/>
          <w:rFonts w:ascii="仿宋" w:hAnsi="仿宋" w:eastAsia="仿宋"/>
          <w:b w:val="0"/>
          <w:i w:val="0"/>
          <w:caps w:val="0"/>
          <w:spacing w:val="0"/>
          <w:w w:val="100"/>
          <w:kern w:val="0"/>
          <w:sz w:val="32"/>
          <w:szCs w:val="32"/>
          <w:lang w:val="en-US" w:eastAsia="zh-CN" w:bidi="ar-SA"/>
        </w:rPr>
        <w:t xml:space="preserve">    </w:t>
      </w:r>
      <w:r>
        <w:rPr>
          <w:rStyle w:val="6"/>
          <w:rFonts w:ascii="黑体" w:hAnsi="黑体" w:eastAsia="黑体"/>
          <w:b w:val="0"/>
          <w:i w:val="0"/>
          <w:caps w:val="0"/>
          <w:spacing w:val="0"/>
          <w:w w:val="100"/>
          <w:kern w:val="2"/>
          <w:sz w:val="32"/>
          <w:szCs w:val="32"/>
          <w:lang w:val="en-US" w:eastAsia="zh-CN" w:bidi="ar-SA"/>
        </w:rPr>
        <w:t>第三部分  2020年度部门决算情况说明</w:t>
      </w:r>
    </w:p>
    <w:p>
      <w:pPr>
        <w:widowControl/>
        <w:snapToGrid/>
        <w:spacing w:before="0" w:beforeAutospacing="0" w:after="0" w:afterAutospacing="0" w:line="600" w:lineRule="exact"/>
        <w:ind w:firstLine="1280" w:firstLineChars="400"/>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仿宋" w:hAnsi="仿宋" w:eastAsia="仿宋"/>
          <w:b w:val="0"/>
          <w:i w:val="0"/>
          <w:caps w:val="0"/>
          <w:spacing w:val="0"/>
          <w:w w:val="100"/>
          <w:kern w:val="2"/>
          <w:sz w:val="32"/>
          <w:szCs w:val="30"/>
          <w:lang w:val="en-US" w:eastAsia="zh-CN" w:bidi="ar-SA"/>
        </w:rPr>
        <w:t>一、收入决算情况说明</w:t>
      </w:r>
    </w:p>
    <w:p>
      <w:pPr>
        <w:widowControl/>
        <w:snapToGrid/>
        <w:spacing w:before="0" w:beforeAutospacing="0" w:after="0" w:afterAutospacing="0" w:line="600" w:lineRule="exact"/>
        <w:ind w:firstLine="1280" w:firstLineChars="400"/>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仿宋" w:hAnsi="仿宋" w:eastAsia="仿宋"/>
          <w:b w:val="0"/>
          <w:i w:val="0"/>
          <w:caps w:val="0"/>
          <w:spacing w:val="0"/>
          <w:w w:val="100"/>
          <w:kern w:val="2"/>
          <w:sz w:val="32"/>
          <w:szCs w:val="30"/>
          <w:lang w:val="en-US" w:eastAsia="zh-CN" w:bidi="ar-SA"/>
        </w:rPr>
        <w:t>二、支出决算情况说明</w:t>
      </w:r>
    </w:p>
    <w:p>
      <w:pPr>
        <w:widowControl/>
        <w:snapToGrid/>
        <w:spacing w:before="0" w:beforeAutospacing="0" w:after="0" w:afterAutospacing="0" w:line="600" w:lineRule="exact"/>
        <w:ind w:firstLine="1280" w:firstLineChars="400"/>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仿宋" w:hAnsi="仿宋" w:eastAsia="仿宋"/>
          <w:b w:val="0"/>
          <w:i w:val="0"/>
          <w:caps w:val="0"/>
          <w:spacing w:val="0"/>
          <w:w w:val="100"/>
          <w:kern w:val="2"/>
          <w:sz w:val="32"/>
          <w:szCs w:val="30"/>
          <w:lang w:val="en-US" w:eastAsia="zh-CN" w:bidi="ar-SA"/>
        </w:rPr>
        <w:t>三、财政拨款支出决算情况说明</w:t>
      </w:r>
    </w:p>
    <w:p>
      <w:pPr>
        <w:widowControl/>
        <w:snapToGrid/>
        <w:spacing w:before="0" w:beforeAutospacing="0" w:after="0" w:afterAutospacing="0" w:line="600" w:lineRule="exact"/>
        <w:ind w:firstLine="1280" w:firstLineChars="400"/>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仿宋" w:hAnsi="仿宋" w:eastAsia="仿宋"/>
          <w:b w:val="0"/>
          <w:i w:val="0"/>
          <w:caps w:val="0"/>
          <w:spacing w:val="0"/>
          <w:w w:val="100"/>
          <w:kern w:val="2"/>
          <w:sz w:val="32"/>
          <w:szCs w:val="30"/>
          <w:lang w:val="en-US" w:eastAsia="zh-CN" w:bidi="ar-SA"/>
        </w:rPr>
        <w:t>四、一般公共预算财政拨款基本支出决算情况说明</w:t>
      </w:r>
    </w:p>
    <w:p>
      <w:pPr>
        <w:widowControl/>
        <w:snapToGrid/>
        <w:spacing w:before="0" w:beforeAutospacing="0" w:after="0" w:afterAutospacing="0" w:line="600" w:lineRule="exact"/>
        <w:ind w:firstLine="1280" w:firstLineChars="400"/>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仿宋" w:hAnsi="仿宋" w:eastAsia="仿宋"/>
          <w:b w:val="0"/>
          <w:i w:val="0"/>
          <w:caps w:val="0"/>
          <w:spacing w:val="0"/>
          <w:w w:val="100"/>
          <w:kern w:val="2"/>
          <w:sz w:val="32"/>
          <w:szCs w:val="30"/>
          <w:lang w:val="en-US" w:eastAsia="zh-CN" w:bidi="ar-SA"/>
        </w:rPr>
        <w:t>五、一般公共预算财政拨款“三公”经费支出决算</w:t>
      </w:r>
    </w:p>
    <w:p>
      <w:pPr>
        <w:widowControl/>
        <w:snapToGrid/>
        <w:spacing w:before="0" w:beforeAutospacing="0" w:after="0" w:afterAutospacing="0" w:line="600" w:lineRule="exact"/>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仿宋" w:hAnsi="仿宋" w:eastAsia="仿宋"/>
          <w:b w:val="0"/>
          <w:i w:val="0"/>
          <w:caps w:val="0"/>
          <w:spacing w:val="0"/>
          <w:w w:val="100"/>
          <w:kern w:val="2"/>
          <w:sz w:val="32"/>
          <w:szCs w:val="30"/>
          <w:lang w:val="en-US" w:eastAsia="zh-CN" w:bidi="ar-SA"/>
        </w:rPr>
        <w:t xml:space="preserve">    情况说明</w:t>
      </w:r>
    </w:p>
    <w:p>
      <w:pPr>
        <w:widowControl/>
        <w:snapToGrid/>
        <w:spacing w:before="0" w:beforeAutospacing="0" w:after="0" w:afterAutospacing="0" w:line="600" w:lineRule="exact"/>
        <w:ind w:firstLine="1280" w:firstLineChars="400"/>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仿宋" w:hAnsi="仿宋" w:eastAsia="仿宋"/>
          <w:b w:val="0"/>
          <w:i w:val="0"/>
          <w:caps w:val="0"/>
          <w:spacing w:val="0"/>
          <w:w w:val="100"/>
          <w:kern w:val="2"/>
          <w:sz w:val="32"/>
          <w:szCs w:val="30"/>
          <w:lang w:val="en-US" w:eastAsia="zh-CN" w:bidi="ar-SA"/>
        </w:rPr>
        <w:t>六、机关运行经费支出情况说明</w:t>
      </w:r>
    </w:p>
    <w:p>
      <w:pPr>
        <w:widowControl/>
        <w:snapToGrid/>
        <w:spacing w:before="0" w:beforeAutospacing="0" w:after="0" w:afterAutospacing="0" w:line="600" w:lineRule="exact"/>
        <w:ind w:firstLine="640"/>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仿宋" w:hAnsi="仿宋" w:eastAsia="仿宋"/>
          <w:b w:val="0"/>
          <w:i w:val="0"/>
          <w:caps w:val="0"/>
          <w:spacing w:val="0"/>
          <w:w w:val="100"/>
          <w:kern w:val="2"/>
          <w:sz w:val="32"/>
          <w:szCs w:val="30"/>
          <w:lang w:val="en-US" w:eastAsia="zh-CN" w:bidi="ar-SA"/>
        </w:rPr>
        <w:t xml:space="preserve">    七、政府采购支出情况说明</w:t>
      </w:r>
    </w:p>
    <w:p>
      <w:pPr>
        <w:widowControl/>
        <w:snapToGrid/>
        <w:spacing w:before="0" w:beforeAutospacing="0" w:after="0" w:afterAutospacing="0" w:line="600" w:lineRule="exact"/>
        <w:ind w:firstLine="640"/>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仿宋" w:hAnsi="仿宋" w:eastAsia="仿宋"/>
          <w:b w:val="0"/>
          <w:i w:val="0"/>
          <w:caps w:val="0"/>
          <w:spacing w:val="0"/>
          <w:w w:val="100"/>
          <w:kern w:val="2"/>
          <w:sz w:val="32"/>
          <w:szCs w:val="30"/>
          <w:lang w:val="en-US" w:eastAsia="zh-CN" w:bidi="ar-SA"/>
        </w:rPr>
        <w:t xml:space="preserve">    八、国有资产占用情况说明</w:t>
      </w:r>
    </w:p>
    <w:p>
      <w:pPr>
        <w:widowControl/>
        <w:snapToGrid/>
        <w:spacing w:before="0" w:beforeAutospacing="0" w:after="0" w:afterAutospacing="0" w:line="600" w:lineRule="exact"/>
        <w:ind w:firstLine="640"/>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仿宋" w:hAnsi="仿宋" w:eastAsia="仿宋"/>
          <w:b w:val="0"/>
          <w:i w:val="0"/>
          <w:caps w:val="0"/>
          <w:spacing w:val="0"/>
          <w:w w:val="100"/>
          <w:kern w:val="2"/>
          <w:sz w:val="32"/>
          <w:szCs w:val="30"/>
          <w:lang w:val="en-US" w:eastAsia="zh-CN" w:bidi="ar-SA"/>
        </w:rPr>
        <w:t xml:space="preserve">    九、预算绩效情况说明</w:t>
      </w:r>
    </w:p>
    <w:p>
      <w:pPr>
        <w:widowControl/>
        <w:snapToGrid/>
        <w:spacing w:before="0" w:beforeAutospacing="0" w:after="0" w:afterAutospacing="0" w:line="600" w:lineRule="exact"/>
        <w:ind w:firstLine="640"/>
        <w:jc w:val="left"/>
        <w:textAlignment w:val="baseline"/>
        <w:rPr>
          <w:rStyle w:val="6"/>
          <w:rFonts w:ascii="仿宋" w:hAnsi="仿宋" w:eastAsia="仿宋"/>
          <w:b w:val="0"/>
          <w:i w:val="0"/>
          <w:caps w:val="0"/>
          <w:spacing w:val="0"/>
          <w:w w:val="100"/>
          <w:kern w:val="2"/>
          <w:sz w:val="32"/>
          <w:szCs w:val="30"/>
          <w:lang w:val="en-US" w:eastAsia="zh-CN" w:bidi="ar-SA"/>
        </w:rPr>
      </w:pPr>
      <w:r>
        <w:rPr>
          <w:rStyle w:val="6"/>
          <w:rFonts w:ascii="黑体" w:hAnsi="黑体" w:eastAsia="黑体"/>
          <w:b w:val="0"/>
          <w:i w:val="0"/>
          <w:caps w:val="0"/>
          <w:spacing w:val="0"/>
          <w:w w:val="100"/>
          <w:kern w:val="2"/>
          <w:sz w:val="32"/>
          <w:szCs w:val="32"/>
          <w:lang w:val="en-US" w:eastAsia="zh-CN" w:bidi="ar-SA"/>
        </w:rPr>
        <w:t>第四部分  名词解释</w:t>
      </w:r>
    </w:p>
    <w:p>
      <w:pPr>
        <w:snapToGrid/>
        <w:spacing w:before="0" w:beforeAutospacing="0" w:after="0" w:afterAutospacing="0" w:line="240" w:lineRule="auto"/>
        <w:ind w:firstLine="630"/>
        <w:jc w:val="center"/>
        <w:textAlignment w:val="baseline"/>
        <w:rPr>
          <w:rStyle w:val="6"/>
          <w:rFonts w:ascii="宋体" w:hAnsi="宋体"/>
          <w:b/>
          <w:i w:val="0"/>
          <w:caps w:val="0"/>
          <w:spacing w:val="0"/>
          <w:w w:val="100"/>
          <w:kern w:val="2"/>
          <w:sz w:val="36"/>
          <w:szCs w:val="36"/>
          <w:lang w:val="en-US" w:eastAsia="zh-CN" w:bidi="ar-SA"/>
        </w:rPr>
      </w:pPr>
    </w:p>
    <w:p>
      <w:pPr>
        <w:snapToGrid/>
        <w:spacing w:before="0" w:beforeAutospacing="0" w:after="0" w:afterAutospacing="0" w:line="240" w:lineRule="auto"/>
        <w:ind w:firstLine="630"/>
        <w:jc w:val="center"/>
        <w:textAlignment w:val="baseline"/>
        <w:rPr>
          <w:rStyle w:val="6"/>
          <w:rFonts w:ascii="宋体" w:hAnsi="宋体"/>
          <w:b/>
          <w:i w:val="0"/>
          <w:caps w:val="0"/>
          <w:spacing w:val="0"/>
          <w:w w:val="100"/>
          <w:kern w:val="2"/>
          <w:sz w:val="36"/>
          <w:szCs w:val="36"/>
          <w:lang w:val="en-US" w:eastAsia="zh-CN" w:bidi="ar-SA"/>
        </w:rPr>
      </w:pPr>
    </w:p>
    <w:p>
      <w:pPr>
        <w:snapToGrid/>
        <w:spacing w:before="0" w:beforeAutospacing="0" w:after="0" w:afterAutospacing="0" w:line="240" w:lineRule="auto"/>
        <w:ind w:firstLine="630"/>
        <w:jc w:val="center"/>
        <w:textAlignment w:val="baseline"/>
        <w:rPr>
          <w:rStyle w:val="6"/>
          <w:rFonts w:ascii="宋体" w:hAnsi="宋体"/>
          <w:b/>
          <w:i w:val="0"/>
          <w:caps w:val="0"/>
          <w:spacing w:val="0"/>
          <w:w w:val="100"/>
          <w:kern w:val="2"/>
          <w:sz w:val="36"/>
          <w:szCs w:val="36"/>
          <w:lang w:val="en-US" w:eastAsia="zh-CN" w:bidi="ar-SA"/>
        </w:rPr>
      </w:pPr>
    </w:p>
    <w:p>
      <w:pPr>
        <w:snapToGrid/>
        <w:spacing w:before="0" w:beforeAutospacing="0" w:after="0" w:afterAutospacing="0" w:line="240" w:lineRule="auto"/>
        <w:ind w:firstLine="630"/>
        <w:jc w:val="center"/>
        <w:textAlignment w:val="baseline"/>
        <w:rPr>
          <w:rStyle w:val="6"/>
          <w:rFonts w:ascii="宋体" w:hAnsi="宋体"/>
          <w:b/>
          <w:i w:val="0"/>
          <w:caps w:val="0"/>
          <w:spacing w:val="0"/>
          <w:w w:val="100"/>
          <w:kern w:val="2"/>
          <w:sz w:val="36"/>
          <w:szCs w:val="36"/>
          <w:lang w:val="en-US" w:eastAsia="zh-CN" w:bidi="ar-SA"/>
        </w:rPr>
      </w:pPr>
    </w:p>
    <w:p>
      <w:pPr>
        <w:snapToGrid/>
        <w:spacing w:before="0" w:beforeAutospacing="0" w:after="0" w:afterAutospacing="0" w:line="240" w:lineRule="auto"/>
        <w:ind w:firstLine="630"/>
        <w:jc w:val="center"/>
        <w:textAlignment w:val="baseline"/>
        <w:rPr>
          <w:rStyle w:val="6"/>
          <w:rFonts w:ascii="宋体" w:hAnsi="宋体"/>
          <w:b/>
          <w:i w:val="0"/>
          <w:caps w:val="0"/>
          <w:spacing w:val="0"/>
          <w:w w:val="100"/>
          <w:kern w:val="2"/>
          <w:sz w:val="36"/>
          <w:szCs w:val="36"/>
          <w:lang w:val="en-US" w:eastAsia="zh-CN" w:bidi="ar-SA"/>
        </w:rPr>
      </w:pPr>
    </w:p>
    <w:p>
      <w:pPr>
        <w:snapToGrid/>
        <w:spacing w:before="0" w:beforeAutospacing="0" w:after="0" w:afterAutospacing="0" w:line="240" w:lineRule="auto"/>
        <w:ind w:firstLine="630"/>
        <w:jc w:val="center"/>
        <w:textAlignment w:val="baseline"/>
        <w:rPr>
          <w:rStyle w:val="6"/>
          <w:rFonts w:ascii="宋体" w:hAnsi="宋体"/>
          <w:b/>
          <w:i w:val="0"/>
          <w:caps w:val="0"/>
          <w:spacing w:val="0"/>
          <w:w w:val="100"/>
          <w:kern w:val="2"/>
          <w:sz w:val="36"/>
          <w:szCs w:val="36"/>
          <w:lang w:val="en-US" w:eastAsia="zh-CN" w:bidi="ar-SA"/>
        </w:rPr>
      </w:pPr>
    </w:p>
    <w:p>
      <w:pPr>
        <w:snapToGrid/>
        <w:spacing w:before="0" w:beforeAutospacing="0" w:after="0" w:afterAutospacing="0" w:line="240" w:lineRule="auto"/>
        <w:ind w:firstLine="630"/>
        <w:jc w:val="center"/>
        <w:textAlignment w:val="baseline"/>
        <w:rPr>
          <w:rStyle w:val="6"/>
          <w:rFonts w:ascii="宋体" w:hAnsi="宋体"/>
          <w:b/>
          <w:i w:val="0"/>
          <w:caps w:val="0"/>
          <w:spacing w:val="0"/>
          <w:w w:val="100"/>
          <w:kern w:val="2"/>
          <w:sz w:val="36"/>
          <w:szCs w:val="36"/>
          <w:lang w:val="en-US" w:eastAsia="zh-CN" w:bidi="ar-SA"/>
        </w:rPr>
      </w:pPr>
    </w:p>
    <w:p>
      <w:pPr>
        <w:snapToGrid/>
        <w:spacing w:before="0" w:beforeAutospacing="0" w:after="0" w:afterAutospacing="0" w:line="240" w:lineRule="auto"/>
        <w:ind w:firstLine="630"/>
        <w:jc w:val="center"/>
        <w:textAlignment w:val="baseline"/>
        <w:rPr>
          <w:rStyle w:val="6"/>
          <w:rFonts w:ascii="宋体" w:hAnsi="宋体"/>
          <w:b/>
          <w:i w:val="0"/>
          <w:caps w:val="0"/>
          <w:spacing w:val="0"/>
          <w:w w:val="100"/>
          <w:kern w:val="2"/>
          <w:sz w:val="36"/>
          <w:szCs w:val="36"/>
          <w:lang w:val="en-US" w:eastAsia="zh-CN" w:bidi="ar-SA"/>
        </w:rPr>
      </w:pPr>
    </w:p>
    <w:p>
      <w:pPr>
        <w:snapToGrid/>
        <w:spacing w:before="0" w:beforeAutospacing="0" w:after="0" w:afterAutospacing="0" w:line="240" w:lineRule="auto"/>
        <w:ind w:firstLine="630"/>
        <w:jc w:val="center"/>
        <w:textAlignment w:val="baseline"/>
        <w:rPr>
          <w:rStyle w:val="6"/>
          <w:rFonts w:ascii="宋体" w:hAnsi="宋体"/>
          <w:b/>
          <w:i w:val="0"/>
          <w:caps w:val="0"/>
          <w:spacing w:val="0"/>
          <w:w w:val="100"/>
          <w:kern w:val="2"/>
          <w:sz w:val="36"/>
          <w:szCs w:val="36"/>
          <w:lang w:val="en-US" w:eastAsia="zh-CN" w:bidi="ar-SA"/>
        </w:rPr>
      </w:pPr>
    </w:p>
    <w:p>
      <w:pPr>
        <w:snapToGrid/>
        <w:spacing w:before="0" w:beforeAutospacing="0" w:after="0" w:afterAutospacing="0" w:line="240" w:lineRule="auto"/>
        <w:ind w:firstLine="630"/>
        <w:jc w:val="center"/>
        <w:textAlignment w:val="baseline"/>
        <w:rPr>
          <w:rStyle w:val="6"/>
          <w:rFonts w:ascii="宋体" w:hAnsi="宋体"/>
          <w:b/>
          <w:i w:val="0"/>
          <w:caps w:val="0"/>
          <w:spacing w:val="0"/>
          <w:w w:val="100"/>
          <w:kern w:val="2"/>
          <w:sz w:val="36"/>
          <w:szCs w:val="36"/>
          <w:lang w:val="en-US" w:eastAsia="zh-CN" w:bidi="ar-SA"/>
        </w:rPr>
      </w:pPr>
    </w:p>
    <w:p>
      <w:pPr>
        <w:snapToGrid/>
        <w:spacing w:before="0" w:beforeAutospacing="0" w:after="0" w:afterAutospacing="0" w:line="240" w:lineRule="auto"/>
        <w:ind w:firstLine="630"/>
        <w:jc w:val="center"/>
        <w:textAlignment w:val="baseline"/>
        <w:rPr>
          <w:rStyle w:val="6"/>
          <w:rFonts w:ascii="宋体" w:hAnsi="宋体"/>
          <w:b/>
          <w:i w:val="0"/>
          <w:caps w:val="0"/>
          <w:spacing w:val="0"/>
          <w:w w:val="100"/>
          <w:kern w:val="2"/>
          <w:sz w:val="36"/>
          <w:szCs w:val="36"/>
          <w:lang w:val="en-US" w:eastAsia="zh-CN" w:bidi="ar-SA"/>
        </w:rPr>
      </w:pPr>
    </w:p>
    <w:p>
      <w:pPr>
        <w:snapToGrid/>
        <w:spacing w:before="0" w:beforeAutospacing="0" w:after="0" w:afterAutospacing="0" w:line="240" w:lineRule="auto"/>
        <w:ind w:firstLine="630"/>
        <w:jc w:val="center"/>
        <w:textAlignment w:val="baseline"/>
        <w:rPr>
          <w:rStyle w:val="6"/>
          <w:rFonts w:ascii="宋体" w:hAnsi="宋体"/>
          <w:b/>
          <w:i w:val="0"/>
          <w:caps w:val="0"/>
          <w:spacing w:val="0"/>
          <w:w w:val="100"/>
          <w:kern w:val="2"/>
          <w:sz w:val="36"/>
          <w:szCs w:val="36"/>
          <w:lang w:val="en-US" w:eastAsia="zh-CN" w:bidi="ar-SA"/>
        </w:rPr>
      </w:pPr>
    </w:p>
    <w:p>
      <w:pPr>
        <w:widowControl/>
        <w:snapToGrid/>
        <w:spacing w:before="0" w:beforeAutospacing="0" w:after="0" w:afterAutospacing="0" w:line="580" w:lineRule="exact"/>
        <w:jc w:val="center"/>
        <w:textAlignment w:val="baseline"/>
        <w:rPr>
          <w:rStyle w:val="6"/>
          <w:rFonts w:ascii="宋体" w:hAnsi="宋体"/>
          <w:b/>
          <w:i w:val="0"/>
          <w:caps w:val="0"/>
          <w:spacing w:val="0"/>
          <w:w w:val="100"/>
          <w:kern w:val="2"/>
          <w:sz w:val="32"/>
          <w:szCs w:val="30"/>
          <w:lang w:val="en-US" w:eastAsia="zh-CN" w:bidi="ar-SA"/>
        </w:rPr>
      </w:pPr>
      <w:r>
        <w:rPr>
          <w:rStyle w:val="6"/>
          <w:rFonts w:ascii="宋体" w:hAnsi="宋体"/>
          <w:b/>
          <w:i w:val="0"/>
          <w:caps w:val="0"/>
          <w:spacing w:val="0"/>
          <w:w w:val="100"/>
          <w:kern w:val="2"/>
          <w:sz w:val="32"/>
          <w:szCs w:val="30"/>
          <w:lang w:val="en-US" w:eastAsia="zh-CN" w:bidi="ar-SA"/>
        </w:rPr>
        <w:t xml:space="preserve">第一部分  </w:t>
      </w:r>
      <w:r>
        <w:rPr>
          <w:rStyle w:val="6"/>
          <w:rFonts w:ascii="宋体" w:hAnsi="宋体" w:eastAsia="宋体"/>
          <w:b/>
          <w:i w:val="0"/>
          <w:caps w:val="0"/>
          <w:spacing w:val="0"/>
          <w:w w:val="100"/>
          <w:kern w:val="2"/>
          <w:sz w:val="32"/>
          <w:szCs w:val="32"/>
          <w:lang w:val="en-US" w:eastAsia="zh-CN" w:bidi="ar-SA"/>
        </w:rPr>
        <w:t>德安县公共就业人才服务局</w:t>
      </w:r>
      <w:r>
        <w:rPr>
          <w:rStyle w:val="6"/>
          <w:rFonts w:ascii="宋体" w:hAnsi="宋体"/>
          <w:b/>
          <w:i w:val="0"/>
          <w:caps w:val="0"/>
          <w:spacing w:val="0"/>
          <w:w w:val="100"/>
          <w:kern w:val="2"/>
          <w:sz w:val="32"/>
          <w:szCs w:val="32"/>
          <w:lang w:val="en-US" w:eastAsia="zh-CN" w:bidi="ar-SA"/>
        </w:rPr>
        <w:t>部门</w:t>
      </w:r>
      <w:r>
        <w:rPr>
          <w:rStyle w:val="6"/>
          <w:rFonts w:ascii="宋体" w:hAnsi="宋体"/>
          <w:b/>
          <w:i w:val="0"/>
          <w:caps w:val="0"/>
          <w:spacing w:val="0"/>
          <w:w w:val="100"/>
          <w:kern w:val="2"/>
          <w:sz w:val="32"/>
          <w:szCs w:val="30"/>
          <w:lang w:val="en-US" w:eastAsia="zh-CN" w:bidi="ar-SA"/>
        </w:rPr>
        <w:t>概况</w:t>
      </w:r>
    </w:p>
    <w:p>
      <w:pPr>
        <w:snapToGrid/>
        <w:spacing w:before="0" w:beforeAutospacing="0" w:after="0" w:afterAutospacing="0" w:line="240" w:lineRule="auto"/>
        <w:ind w:firstLine="630"/>
        <w:jc w:val="left"/>
        <w:textAlignment w:val="baseline"/>
        <w:rPr>
          <w:rStyle w:val="6"/>
          <w:rFonts w:ascii="黑体" w:hAnsi="黑体" w:eastAsia="黑体"/>
          <w:b w:val="0"/>
          <w:i w:val="0"/>
          <w:caps w:val="0"/>
          <w:spacing w:val="0"/>
          <w:w w:val="100"/>
          <w:kern w:val="2"/>
          <w:sz w:val="30"/>
          <w:szCs w:val="30"/>
          <w:lang w:val="en-US" w:eastAsia="zh-CN" w:bidi="ar-SA"/>
        </w:rPr>
      </w:pPr>
      <w:r>
        <w:rPr>
          <w:rStyle w:val="6"/>
          <w:rFonts w:ascii="黑体" w:hAnsi="黑体" w:eastAsia="黑体"/>
          <w:b w:val="0"/>
          <w:i w:val="0"/>
          <w:caps w:val="0"/>
          <w:spacing w:val="0"/>
          <w:w w:val="100"/>
          <w:kern w:val="2"/>
          <w:sz w:val="30"/>
          <w:szCs w:val="30"/>
          <w:lang w:val="en-US" w:eastAsia="zh-CN" w:bidi="ar-SA"/>
        </w:rPr>
        <w:t>一、部门主要职能</w:t>
      </w:r>
    </w:p>
    <w:p>
      <w:pPr>
        <w:snapToGrid/>
        <w:spacing w:before="0" w:beforeAutospacing="0" w:after="0" w:afterAutospacing="0" w:line="240" w:lineRule="auto"/>
        <w:ind w:firstLine="630"/>
        <w:jc w:val="left"/>
        <w:textAlignment w:val="baseline"/>
        <w:rPr>
          <w:rStyle w:val="6"/>
          <w:rFonts w:ascii="仿宋" w:hAnsi="仿宋" w:eastAsia="仿宋"/>
          <w:b w:val="0"/>
          <w:i w:val="0"/>
          <w:caps w:val="0"/>
          <w:color w:val="000000"/>
          <w:spacing w:val="0"/>
          <w:w w:val="100"/>
          <w:kern w:val="0"/>
          <w:sz w:val="30"/>
          <w:szCs w:val="30"/>
          <w:lang w:val="zh-CN" w:eastAsia="zh-CN" w:bidi="ar-SA"/>
        </w:rPr>
      </w:pPr>
      <w:r>
        <w:rPr>
          <w:rStyle w:val="6"/>
          <w:rFonts w:ascii="仿宋" w:hAnsi="仿宋" w:eastAsia="仿宋"/>
          <w:b w:val="0"/>
          <w:i w:val="0"/>
          <w:caps w:val="0"/>
          <w:spacing w:val="0"/>
          <w:w w:val="100"/>
          <w:kern w:val="2"/>
          <w:sz w:val="30"/>
          <w:szCs w:val="30"/>
          <w:lang w:val="en-US" w:eastAsia="zh-CN" w:bidi="ar-SA"/>
        </w:rPr>
        <w:t>德安县公共就业人才服务局</w:t>
      </w:r>
      <w:r>
        <w:rPr>
          <w:rStyle w:val="6"/>
          <w:rFonts w:ascii="仿宋" w:hAnsi="仿宋" w:eastAsia="仿宋"/>
          <w:b w:val="0"/>
          <w:i w:val="0"/>
          <w:caps w:val="0"/>
          <w:color w:val="000000"/>
          <w:spacing w:val="0"/>
          <w:w w:val="100"/>
          <w:kern w:val="0"/>
          <w:sz w:val="30"/>
          <w:szCs w:val="30"/>
          <w:lang w:val="zh-CN" w:eastAsia="zh-CN" w:bidi="ar-SA"/>
        </w:rPr>
        <w:t>是德安县人力资源和社会保障局下属全额拨款副科级事业单位，主要工作职能是：免费求职登记、职业介绍、职业指导、就业失业登记、求职招聘信息发布等；开展劳动力资源调查、建库和开发；开展就业援助活动；依法开展失业保险金的发放和稳岗返还；组织开展就业技能培训、创业培训和其它培训工作；审核发放各类涉及就业创业优惠政策等补贴；与承办金融机构协调、配合，对申请创业贴息贷款创业人员进审核、核发等促进就业创业工作。</w:t>
      </w:r>
    </w:p>
    <w:p>
      <w:pPr>
        <w:snapToGrid/>
        <w:spacing w:before="0" w:beforeAutospacing="0" w:after="0" w:afterAutospacing="0" w:line="240" w:lineRule="auto"/>
        <w:ind w:firstLine="630"/>
        <w:jc w:val="left"/>
        <w:textAlignment w:val="baseline"/>
        <w:rPr>
          <w:rStyle w:val="6"/>
          <w:rFonts w:ascii="仿宋" w:hAnsi="仿宋" w:eastAsia="仿宋"/>
          <w:b w:val="0"/>
          <w:i w:val="0"/>
          <w:caps w:val="0"/>
          <w:color w:val="000000"/>
          <w:spacing w:val="0"/>
          <w:w w:val="100"/>
          <w:kern w:val="0"/>
          <w:sz w:val="30"/>
          <w:szCs w:val="30"/>
          <w:lang w:val="zh-CN" w:eastAsia="zh-CN" w:bidi="ar-SA"/>
        </w:rPr>
      </w:pPr>
    </w:p>
    <w:p>
      <w:pPr>
        <w:snapToGrid/>
        <w:spacing w:before="0" w:beforeAutospacing="0" w:after="0" w:afterAutospacing="0" w:line="240" w:lineRule="auto"/>
        <w:jc w:val="left"/>
        <w:textAlignment w:val="baseline"/>
        <w:rPr>
          <w:rStyle w:val="6"/>
          <w:rFonts w:ascii="黑体" w:hAnsi="黑体" w:eastAsia="黑体"/>
          <w:b w:val="0"/>
          <w:i w:val="0"/>
          <w:caps w:val="0"/>
          <w:spacing w:val="0"/>
          <w:w w:val="100"/>
          <w:kern w:val="2"/>
          <w:sz w:val="30"/>
          <w:szCs w:val="30"/>
          <w:lang w:val="en-US" w:eastAsia="zh-CN" w:bidi="ar-SA"/>
        </w:rPr>
      </w:pPr>
    </w:p>
    <w:p>
      <w:pPr>
        <w:snapToGrid/>
        <w:spacing w:before="0" w:beforeAutospacing="0" w:after="0" w:afterAutospacing="0" w:line="240" w:lineRule="auto"/>
        <w:jc w:val="left"/>
        <w:textAlignment w:val="baseline"/>
        <w:rPr>
          <w:rStyle w:val="6"/>
          <w:rFonts w:ascii="黑体" w:hAnsi="黑体" w:eastAsia="黑体"/>
          <w:b w:val="0"/>
          <w:i w:val="0"/>
          <w:caps w:val="0"/>
          <w:spacing w:val="0"/>
          <w:w w:val="100"/>
          <w:kern w:val="2"/>
          <w:sz w:val="30"/>
          <w:szCs w:val="30"/>
          <w:lang w:val="en-US" w:eastAsia="zh-CN" w:bidi="ar-SA"/>
        </w:rPr>
      </w:pPr>
      <w:r>
        <w:rPr>
          <w:rStyle w:val="6"/>
          <w:rFonts w:ascii="黑体" w:hAnsi="黑体" w:eastAsia="黑体"/>
          <w:b w:val="0"/>
          <w:i w:val="0"/>
          <w:caps w:val="0"/>
          <w:spacing w:val="0"/>
          <w:w w:val="100"/>
          <w:kern w:val="2"/>
          <w:sz w:val="30"/>
          <w:szCs w:val="30"/>
          <w:lang w:val="en-US" w:eastAsia="zh-CN" w:bidi="ar-SA"/>
        </w:rPr>
        <w:t>二、部门基本情况</w:t>
      </w:r>
    </w:p>
    <w:p>
      <w:pPr>
        <w:snapToGrid/>
        <w:spacing w:before="0" w:beforeAutospacing="0" w:after="0" w:afterAutospacing="0" w:line="240" w:lineRule="auto"/>
        <w:ind w:firstLine="630"/>
        <w:jc w:val="both"/>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纳入本套部门决算汇编范围的单位共1个，即德安县公共就业人才服务局。</w:t>
      </w:r>
    </w:p>
    <w:p>
      <w:pPr>
        <w:snapToGrid/>
        <w:spacing w:before="0" w:beforeAutospacing="0" w:after="0" w:afterAutospacing="0" w:line="240" w:lineRule="auto"/>
        <w:ind w:firstLine="630"/>
        <w:jc w:val="both"/>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本部门2020年年末编制人数13人，其中行政编制0人，事业编制13人；年末实有人数13人，其中在职人员13人，离休人员0人，退休人员8人；年末学生人数0人。</w:t>
      </w:r>
    </w:p>
    <w:p>
      <w:pPr>
        <w:snapToGrid/>
        <w:spacing w:before="0" w:beforeAutospacing="0" w:after="0" w:afterAutospacing="0" w:line="240" w:lineRule="auto"/>
        <w:ind w:firstLine="630"/>
        <w:jc w:val="left"/>
        <w:textAlignment w:val="baseline"/>
        <w:rPr>
          <w:rStyle w:val="6"/>
          <w:rFonts w:ascii="仿宋" w:hAnsi="仿宋" w:eastAsia="仿宋"/>
          <w:b w:val="0"/>
          <w:i w:val="0"/>
          <w:caps w:val="0"/>
          <w:spacing w:val="0"/>
          <w:w w:val="100"/>
          <w:kern w:val="2"/>
          <w:sz w:val="30"/>
          <w:szCs w:val="30"/>
          <w:lang w:val="en-US" w:eastAsia="zh-CN" w:bidi="ar-SA"/>
        </w:rPr>
      </w:pPr>
    </w:p>
    <w:p>
      <w:pPr>
        <w:widowControl/>
        <w:snapToGrid/>
        <w:spacing w:before="0" w:beforeAutospacing="0" w:after="0" w:afterAutospacing="0" w:line="600" w:lineRule="exact"/>
        <w:ind w:firstLine="640"/>
        <w:jc w:val="center"/>
        <w:textAlignment w:val="baseline"/>
        <w:rPr>
          <w:rStyle w:val="6"/>
          <w:rFonts w:ascii="宋体" w:hAnsi="宋体"/>
          <w:b/>
          <w:i w:val="0"/>
          <w:caps w:val="0"/>
          <w:spacing w:val="0"/>
          <w:w w:val="100"/>
          <w:kern w:val="2"/>
          <w:sz w:val="32"/>
          <w:szCs w:val="32"/>
          <w:lang w:val="en-US" w:eastAsia="zh-CN" w:bidi="ar-SA"/>
        </w:rPr>
      </w:pPr>
    </w:p>
    <w:p>
      <w:pPr>
        <w:widowControl/>
        <w:snapToGrid/>
        <w:spacing w:before="0" w:beforeAutospacing="0" w:after="0" w:afterAutospacing="0" w:line="600" w:lineRule="exact"/>
        <w:ind w:firstLine="640"/>
        <w:jc w:val="center"/>
        <w:textAlignment w:val="baseline"/>
        <w:rPr>
          <w:rStyle w:val="6"/>
          <w:rFonts w:ascii="宋体" w:hAnsi="宋体"/>
          <w:b/>
          <w:i w:val="0"/>
          <w:caps w:val="0"/>
          <w:spacing w:val="0"/>
          <w:w w:val="100"/>
          <w:kern w:val="2"/>
          <w:sz w:val="32"/>
          <w:szCs w:val="32"/>
          <w:lang w:val="en-US" w:eastAsia="zh-CN" w:bidi="ar-SA"/>
        </w:rPr>
      </w:pPr>
    </w:p>
    <w:p>
      <w:pPr>
        <w:widowControl/>
        <w:snapToGrid/>
        <w:spacing w:before="0" w:beforeAutospacing="0" w:after="0" w:afterAutospacing="0" w:line="600" w:lineRule="exact"/>
        <w:jc w:val="both"/>
        <w:textAlignment w:val="baseline"/>
        <w:rPr>
          <w:rStyle w:val="6"/>
          <w:rFonts w:ascii="宋体" w:hAnsi="宋体"/>
          <w:b/>
          <w:i w:val="0"/>
          <w:caps w:val="0"/>
          <w:spacing w:val="0"/>
          <w:w w:val="100"/>
          <w:kern w:val="2"/>
          <w:sz w:val="32"/>
          <w:szCs w:val="32"/>
          <w:lang w:val="en-US" w:eastAsia="zh-CN" w:bidi="ar-SA"/>
        </w:rPr>
      </w:pPr>
    </w:p>
    <w:p>
      <w:pPr>
        <w:widowControl/>
        <w:snapToGrid/>
        <w:spacing w:before="0" w:beforeAutospacing="0" w:after="0" w:afterAutospacing="0" w:line="600" w:lineRule="exact"/>
        <w:ind w:firstLine="640"/>
        <w:jc w:val="center"/>
        <w:textAlignment w:val="baseline"/>
        <w:rPr>
          <w:rStyle w:val="6"/>
          <w:rFonts w:ascii="宋体" w:hAnsi="宋体"/>
          <w:b/>
          <w:i w:val="0"/>
          <w:caps w:val="0"/>
          <w:spacing w:val="0"/>
          <w:w w:val="100"/>
          <w:kern w:val="2"/>
          <w:sz w:val="32"/>
          <w:szCs w:val="32"/>
          <w:lang w:val="en-US" w:eastAsia="zh-CN" w:bidi="ar-SA"/>
        </w:rPr>
      </w:pPr>
      <w:r>
        <w:rPr>
          <w:rStyle w:val="6"/>
          <w:rFonts w:ascii="宋体" w:hAnsi="宋体"/>
          <w:b/>
          <w:i w:val="0"/>
          <w:caps w:val="0"/>
          <w:spacing w:val="0"/>
          <w:w w:val="100"/>
          <w:kern w:val="2"/>
          <w:sz w:val="32"/>
          <w:szCs w:val="32"/>
          <w:lang w:val="en-US" w:eastAsia="zh-CN" w:bidi="ar-SA"/>
        </w:rPr>
        <w:t>第二部分  2020年度部门决算表</w:t>
      </w:r>
    </w:p>
    <w:p>
      <w:pPr>
        <w:widowControl/>
        <w:snapToGrid/>
        <w:spacing w:before="0" w:beforeAutospacing="0" w:after="0" w:afterAutospacing="0" w:line="600" w:lineRule="exact"/>
        <w:ind w:firstLine="640"/>
        <w:jc w:val="center"/>
        <w:textAlignment w:val="baseline"/>
        <w:rPr>
          <w:rStyle w:val="6"/>
          <w:rFonts w:ascii="宋体" w:hAnsi="宋体"/>
          <w:b/>
          <w:i w:val="0"/>
          <w:caps w:val="0"/>
          <w:spacing w:val="0"/>
          <w:w w:val="100"/>
          <w:kern w:val="2"/>
          <w:sz w:val="32"/>
          <w:szCs w:val="3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30"/>
          <w:lang w:val="en-US" w:eastAsia="zh-CN" w:bidi="ar-SA"/>
        </w:rPr>
      </w:pPr>
      <w:r>
        <w:rPr>
          <w:rStyle w:val="6"/>
          <w:rFonts w:ascii="Calibri" w:hAnsi="Calibri"/>
          <w:b w:val="0"/>
          <w:i w:val="0"/>
          <w:caps w:val="0"/>
          <w:spacing w:val="0"/>
          <w:w w:val="100"/>
          <w:kern w:val="2"/>
          <w:sz w:val="21"/>
          <w:szCs w:val="22"/>
          <w:lang w:val="en-US" w:eastAsia="zh-CN" w:bidi="ar-SA"/>
        </w:rPr>
        <w:pict>
          <v:shape id="_x0000_i1025" o:spt="75" type="#_x0000_t75" style="height:352.85pt;width:414.9pt;" filled="f" stroked="f" coordsize="21600,21600">
            <v:path/>
            <v:fill on="f" focussize="0,0"/>
            <v:stroke on="f" joinstyle="miter"/>
            <v:imagedata r:id="rId4" o:title=""/>
            <o:lock v:ext="edit" aspectratio="t"/>
            <w10:wrap type="none"/>
            <w10:anchorlock/>
          </v:shape>
        </w:pict>
      </w: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30"/>
          <w:lang w:val="en-US" w:eastAsia="zh-CN" w:bidi="ar-SA"/>
        </w:rPr>
      </w:pPr>
    </w:p>
    <w:p>
      <w:pPr>
        <w:snapToGrid/>
        <w:spacing w:before="0" w:beforeAutospacing="0" w:after="0" w:afterAutospacing="0" w:line="360" w:lineRule="auto"/>
        <w:jc w:val="left"/>
        <w:textAlignment w:val="baseline"/>
        <w:rPr>
          <w:rStyle w:val="6"/>
          <w:rFonts w:ascii="仿宋" w:hAnsi="仿宋" w:eastAsia="仿宋"/>
          <w:b w:val="0"/>
          <w:i w:val="0"/>
          <w:caps w:val="0"/>
          <w:spacing w:val="0"/>
          <w:w w:val="100"/>
          <w:kern w:val="0"/>
          <w:sz w:val="30"/>
          <w:szCs w:val="30"/>
          <w:lang w:val="en-US" w:eastAsia="zh-CN" w:bidi="ar-SA"/>
        </w:rPr>
      </w:pPr>
    </w:p>
    <w:p>
      <w:pPr>
        <w:snapToGrid/>
        <w:spacing w:before="0" w:beforeAutospacing="0" w:after="0" w:afterAutospacing="0" w:line="360" w:lineRule="auto"/>
        <w:jc w:val="left"/>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 xml:space="preserve"> </w:t>
      </w: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r>
        <w:rPr>
          <w:rStyle w:val="6"/>
          <w:rFonts w:ascii="Calibri" w:hAnsi="Calibri"/>
          <w:b w:val="0"/>
          <w:i w:val="0"/>
          <w:caps w:val="0"/>
          <w:spacing w:val="0"/>
          <w:w w:val="100"/>
          <w:kern w:val="2"/>
          <w:sz w:val="21"/>
          <w:szCs w:val="22"/>
          <w:lang w:val="en-US" w:eastAsia="zh-CN" w:bidi="ar-SA"/>
        </w:rPr>
        <w:pict>
          <v:shape id="_x0000_i1026" o:spt="75" type="#_x0000_t75" style="height:243.35pt;width:414.85pt;" filled="f" stroked="f" coordsize="21600,21600">
            <v:path/>
            <v:fill on="f" focussize="0,0"/>
            <v:stroke on="f" joinstyle="miter"/>
            <v:imagedata r:id="rId5" o:title=""/>
            <o:lock v:ext="edit" aspectratio="t"/>
            <w10:wrap type="none"/>
            <w10:anchorlock/>
          </v:shape>
        </w:pict>
      </w: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r>
        <w:rPr>
          <w:rStyle w:val="6"/>
          <w:rFonts w:ascii="Calibri" w:hAnsi="Calibri"/>
          <w:b w:val="0"/>
          <w:i w:val="0"/>
          <w:caps w:val="0"/>
          <w:spacing w:val="0"/>
          <w:w w:val="100"/>
          <w:kern w:val="2"/>
          <w:sz w:val="21"/>
          <w:szCs w:val="22"/>
          <w:lang w:val="en-US" w:eastAsia="zh-CN" w:bidi="ar-SA"/>
        </w:rPr>
        <w:pict>
          <v:shape id="_x0000_i1027" o:spt="75" type="#_x0000_t75" style="height:259.9pt;width:415pt;" filled="f" stroked="f" coordsize="21600,21600">
            <v:path/>
            <v:fill on="f" focussize="0,0"/>
            <v:stroke on="f" joinstyle="miter"/>
            <v:imagedata r:id="rId6" o:title=""/>
            <o:lock v:ext="edit" aspectratio="t"/>
            <w10:wrap type="none"/>
            <w10:anchorlock/>
          </v:shape>
        </w:pict>
      </w: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30"/>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仿宋" w:hAnsi="仿宋" w:eastAsia="仿宋"/>
          <w:b w:val="0"/>
          <w:i w:val="0"/>
          <w:caps w:val="0"/>
          <w:spacing w:val="0"/>
          <w:w w:val="100"/>
          <w:kern w:val="0"/>
          <w:sz w:val="30"/>
          <w:szCs w:val="30"/>
          <w:lang w:val="en-US" w:eastAsia="zh-CN" w:bidi="ar-SA"/>
        </w:rPr>
      </w:pPr>
      <w:r>
        <w:rPr>
          <w:rStyle w:val="6"/>
          <w:rFonts w:ascii="Calibri" w:hAnsi="Calibri"/>
          <w:b w:val="0"/>
          <w:i w:val="0"/>
          <w:caps w:val="0"/>
          <w:spacing w:val="0"/>
          <w:w w:val="100"/>
          <w:kern w:val="2"/>
          <w:sz w:val="21"/>
          <w:szCs w:val="22"/>
          <w:lang w:val="en-US" w:eastAsia="zh-CN" w:bidi="ar-SA"/>
        </w:rPr>
        <w:pict>
          <v:shape id="_x0000_i1028" o:spt="75" type="#_x0000_t75" style="height:281pt;width:434.3pt;" filled="f" stroked="f" coordsize="21600,21600">
            <v:path/>
            <v:fill on="f" focussize="0,0"/>
            <v:stroke on="f" joinstyle="miter"/>
            <v:imagedata r:id="rId7" o:title=""/>
            <o:lock v:ext="edit" aspectratio="t"/>
            <w10:wrap type="none"/>
            <w10:anchorlock/>
          </v:shape>
        </w:pict>
      </w:r>
    </w:p>
    <w:p>
      <w:pPr>
        <w:snapToGrid/>
        <w:spacing w:before="0" w:beforeAutospacing="0" w:after="0" w:afterAutospacing="0" w:line="360" w:lineRule="auto"/>
        <w:jc w:val="left"/>
        <w:textAlignment w:val="baseline"/>
        <w:rPr>
          <w:rStyle w:val="6"/>
          <w:rFonts w:ascii="仿宋" w:hAnsi="仿宋" w:eastAsia="仿宋"/>
          <w:b w:val="0"/>
          <w:i w:val="0"/>
          <w:caps w:val="0"/>
          <w:spacing w:val="0"/>
          <w:w w:val="100"/>
          <w:kern w:val="0"/>
          <w:sz w:val="30"/>
          <w:szCs w:val="30"/>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30"/>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r>
        <w:rPr>
          <w:rStyle w:val="6"/>
          <w:rFonts w:ascii="Calibri" w:hAnsi="Calibri"/>
          <w:b w:val="0"/>
          <w:i w:val="0"/>
          <w:caps w:val="0"/>
          <w:spacing w:val="0"/>
          <w:w w:val="100"/>
          <w:kern w:val="2"/>
          <w:sz w:val="21"/>
          <w:szCs w:val="22"/>
          <w:lang w:val="en-US" w:eastAsia="zh-CN" w:bidi="ar-SA"/>
        </w:rPr>
        <w:pict>
          <v:shape id="_x0000_i1029" o:spt="75" type="#_x0000_t75" style="height:381.7pt;width:415.1pt;" filled="f" stroked="f" coordsize="21600,21600">
            <v:path/>
            <v:fill on="f" focussize="0,0"/>
            <v:stroke on="f" joinstyle="miter"/>
            <v:imagedata r:id="rId8" o:title=""/>
            <o:lock v:ext="edit" aspectratio="t"/>
            <w10:wrap type="none"/>
            <w10:anchorlock/>
          </v:shape>
        </w:pict>
      </w: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240" w:lineRule="atLeast"/>
        <w:jc w:val="left"/>
        <w:textAlignment w:val="baseline"/>
        <w:rPr>
          <w:rStyle w:val="6"/>
          <w:rFonts w:ascii="Calibri" w:hAnsi="Calibri"/>
          <w:b w:val="0"/>
          <w:i w:val="0"/>
          <w:caps w:val="0"/>
          <w:spacing w:val="0"/>
          <w:w w:val="100"/>
          <w:kern w:val="2"/>
          <w:sz w:val="21"/>
          <w:szCs w:val="22"/>
          <w:lang w:val="en-US" w:eastAsia="zh-CN" w:bidi="ar-SA"/>
        </w:rPr>
      </w:pPr>
      <w:r>
        <w:rPr>
          <w:rStyle w:val="6"/>
          <w:rFonts w:ascii="Calibri" w:hAnsi="Calibri"/>
          <w:b w:val="0"/>
          <w:i w:val="0"/>
          <w:caps w:val="0"/>
          <w:spacing w:val="0"/>
          <w:w w:val="100"/>
          <w:kern w:val="2"/>
          <w:sz w:val="21"/>
          <w:szCs w:val="22"/>
          <w:lang w:val="en-US" w:eastAsia="zh-CN" w:bidi="ar-SA"/>
        </w:rPr>
        <w:pict>
          <v:shape id="_x0000_i1030" o:spt="75" type="#_x0000_t75" style="height:343.95pt;width:414.7pt;" filled="f" stroked="f" coordsize="21600,21600">
            <v:path/>
            <v:fill on="f" focussize="0,0"/>
            <v:stroke on="f" joinstyle="miter"/>
            <v:imagedata r:id="rId9" o:title=""/>
            <o:lock v:ext="edit" aspectratio="t"/>
            <w10:wrap type="none"/>
            <w10:anchorlock/>
          </v:shape>
        </w:pict>
      </w: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r>
        <w:rPr>
          <w:rStyle w:val="6"/>
          <w:rFonts w:ascii="Calibri" w:hAnsi="Calibri"/>
          <w:b w:val="0"/>
          <w:i w:val="0"/>
          <w:caps w:val="0"/>
          <w:spacing w:val="0"/>
          <w:w w:val="100"/>
          <w:kern w:val="2"/>
          <w:sz w:val="21"/>
          <w:szCs w:val="22"/>
          <w:lang w:val="en-US" w:eastAsia="zh-CN" w:bidi="ar-SA"/>
        </w:rPr>
        <w:pict>
          <v:shape id="_x0000_i1031" o:spt="75" type="#_x0000_t75" style="height:240.9pt;width:415.2pt;" filled="f" stroked="f" coordsize="21600,21600">
            <v:path/>
            <v:fill on="f" focussize="0,0"/>
            <v:stroke on="f" joinstyle="miter"/>
            <v:imagedata r:id="rId10" o:title=""/>
            <o:lock v:ext="edit" aspectratio="t"/>
            <w10:wrap type="none"/>
            <w10:anchorlock/>
          </v:shape>
        </w:pict>
      </w: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30"/>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30"/>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30"/>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30"/>
          <w:lang w:val="en-US" w:eastAsia="zh-CN" w:bidi="ar-SA"/>
        </w:rPr>
      </w:pPr>
      <w:r>
        <w:rPr>
          <w:rStyle w:val="6"/>
          <w:rFonts w:ascii="Calibri" w:hAnsi="Calibri"/>
          <w:b w:val="0"/>
          <w:i w:val="0"/>
          <w:caps w:val="0"/>
          <w:spacing w:val="0"/>
          <w:w w:val="100"/>
          <w:kern w:val="2"/>
          <w:sz w:val="21"/>
          <w:szCs w:val="22"/>
          <w:lang w:val="en-US" w:eastAsia="zh-CN" w:bidi="ar-SA"/>
        </w:rPr>
        <w:pict>
          <v:shape id="_x0000_i1032" o:spt="75" alt="" type="#_x0000_t75" style="height:327pt;width:388.45pt;" filled="f" o:preferrelative="t" stroked="f" coordsize="21600,21600">
            <v:path/>
            <v:fill on="f" focussize="0,0"/>
            <v:stroke on="f"/>
            <v:imagedata r:id="rId11" o:title=""/>
            <o:lock v:ext="edit" aspectratio="t"/>
            <w10:wrap type="none"/>
            <w10:anchorlock/>
          </v:shape>
        </w:pict>
      </w:r>
      <w:bookmarkStart w:id="0" w:name="_GoBack"/>
      <w:bookmarkEnd w:id="0"/>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30"/>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30"/>
          <w:lang w:val="en-US" w:eastAsia="zh-CN" w:bidi="ar-SA"/>
        </w:rPr>
      </w:pPr>
      <w:r>
        <w:rPr>
          <w:rStyle w:val="6"/>
          <w:rFonts w:ascii="Calibri" w:hAnsi="Calibri"/>
          <w:b w:val="0"/>
          <w:i w:val="0"/>
          <w:caps w:val="0"/>
          <w:spacing w:val="0"/>
          <w:w w:val="100"/>
          <w:kern w:val="2"/>
          <w:sz w:val="21"/>
          <w:szCs w:val="22"/>
          <w:lang w:val="en-US" w:eastAsia="zh-CN" w:bidi="ar-SA"/>
        </w:rPr>
        <w:pict>
          <v:shape id="_x0000_i1033" o:spt="75" type="#_x0000_t75" style="height:145.8pt;width:414.65pt;" filled="f" stroked="f" coordsize="21600,21600">
            <v:path/>
            <v:fill on="f" focussize="0,0"/>
            <v:stroke on="f" joinstyle="miter"/>
            <v:imagedata r:id="rId12" o:title=""/>
            <o:lock v:ext="edit" aspectratio="t"/>
            <w10:wrap type="none"/>
            <w10:anchorlock/>
          </v:shape>
        </w:pict>
      </w: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r>
        <w:rPr>
          <w:rStyle w:val="6"/>
          <w:rFonts w:ascii="Calibri" w:hAnsi="Calibri"/>
          <w:b w:val="0"/>
          <w:i w:val="0"/>
          <w:caps w:val="0"/>
          <w:spacing w:val="0"/>
          <w:w w:val="100"/>
          <w:kern w:val="2"/>
          <w:sz w:val="21"/>
          <w:szCs w:val="22"/>
          <w:lang w:val="en-US" w:eastAsia="zh-CN" w:bidi="ar-SA"/>
        </w:rPr>
        <w:pict>
          <v:shape id="_x0000_i1034" o:spt="75" type="#_x0000_t75" style="height:122.95pt;width:414.95pt;" filled="f" stroked="f" coordsize="21600,21600">
            <v:path/>
            <v:fill on="f" focussize="0,0"/>
            <v:stroke on="f" joinstyle="miter"/>
            <v:imagedata r:id="rId13" o:title=""/>
            <o:lock v:ext="edit" aspectratio="t"/>
            <w10:wrap type="none"/>
            <w10:anchorlock/>
          </v:shape>
        </w:pict>
      </w:r>
    </w:p>
    <w:p>
      <w:pPr>
        <w:snapToGrid/>
        <w:spacing w:before="0" w:beforeAutospacing="0" w:after="0" w:afterAutospacing="0" w:line="360" w:lineRule="auto"/>
        <w:jc w:val="left"/>
        <w:textAlignment w:val="baseline"/>
        <w:rPr>
          <w:rStyle w:val="6"/>
          <w:rFonts w:ascii="Calibri" w:hAnsi="Calibri"/>
          <w:b w:val="0"/>
          <w:i w:val="0"/>
          <w:caps w:val="0"/>
          <w:spacing w:val="0"/>
          <w:w w:val="100"/>
          <w:kern w:val="2"/>
          <w:sz w:val="21"/>
          <w:szCs w:val="22"/>
          <w:lang w:val="en-US" w:eastAsia="zh-CN" w:bidi="ar-SA"/>
        </w:rPr>
      </w:pPr>
      <w:r>
        <w:rPr>
          <w:rStyle w:val="6"/>
          <w:rFonts w:ascii="Calibri" w:hAnsi="Calibri"/>
          <w:b w:val="0"/>
          <w:i w:val="0"/>
          <w:caps w:val="0"/>
          <w:spacing w:val="0"/>
          <w:w w:val="100"/>
          <w:kern w:val="2"/>
          <w:sz w:val="21"/>
          <w:szCs w:val="22"/>
          <w:lang w:val="en-US" w:eastAsia="zh-CN" w:bidi="ar-SA"/>
        </w:rPr>
        <w:pict>
          <v:shape id="_x0000_i1035" o:spt="75" type="#_x0000_t75" style="height:229.3pt;width:415.05pt;" filled="f" stroked="f" coordsize="21600,21600">
            <v:path/>
            <v:fill on="f" focussize="0,0"/>
            <v:stroke on="f" joinstyle="miter"/>
            <v:imagedata r:id="rId14" o:title=""/>
            <o:lock v:ext="edit" aspectratio="t"/>
            <w10:wrap type="none"/>
            <w10:anchorlock/>
          </v:shape>
        </w:pict>
      </w:r>
    </w:p>
    <w:p>
      <w:pPr>
        <w:widowControl/>
        <w:snapToGrid/>
        <w:spacing w:before="0" w:beforeAutospacing="0" w:after="0" w:afterAutospacing="0" w:line="600" w:lineRule="exact"/>
        <w:ind w:firstLine="640"/>
        <w:jc w:val="center"/>
        <w:textAlignment w:val="baseline"/>
        <w:rPr>
          <w:rStyle w:val="6"/>
          <w:rFonts w:ascii="宋体" w:hAnsi="宋体"/>
          <w:b/>
          <w:i w:val="0"/>
          <w:caps w:val="0"/>
          <w:spacing w:val="0"/>
          <w:w w:val="100"/>
          <w:kern w:val="2"/>
          <w:sz w:val="32"/>
          <w:szCs w:val="32"/>
          <w:lang w:val="en-US" w:eastAsia="zh-CN" w:bidi="ar-SA"/>
        </w:rPr>
      </w:pPr>
    </w:p>
    <w:p>
      <w:pPr>
        <w:widowControl/>
        <w:snapToGrid/>
        <w:spacing w:before="0" w:beforeAutospacing="0" w:after="0" w:afterAutospacing="0" w:line="600" w:lineRule="exact"/>
        <w:ind w:firstLine="640"/>
        <w:jc w:val="center"/>
        <w:textAlignment w:val="baseline"/>
        <w:rPr>
          <w:rStyle w:val="6"/>
          <w:rFonts w:ascii="宋体" w:hAnsi="宋体"/>
          <w:b/>
          <w:i w:val="0"/>
          <w:caps w:val="0"/>
          <w:spacing w:val="0"/>
          <w:w w:val="100"/>
          <w:kern w:val="2"/>
          <w:sz w:val="32"/>
          <w:szCs w:val="32"/>
          <w:lang w:val="en-US" w:eastAsia="zh-CN" w:bidi="ar-SA"/>
        </w:rPr>
      </w:pPr>
    </w:p>
    <w:p>
      <w:pPr>
        <w:widowControl/>
        <w:snapToGrid/>
        <w:spacing w:before="0" w:beforeAutospacing="0" w:after="0" w:afterAutospacing="0" w:line="600" w:lineRule="exact"/>
        <w:ind w:firstLine="640"/>
        <w:jc w:val="center"/>
        <w:textAlignment w:val="baseline"/>
        <w:rPr>
          <w:rStyle w:val="6"/>
          <w:rFonts w:ascii="宋体" w:hAnsi="宋体"/>
          <w:b/>
          <w:i w:val="0"/>
          <w:caps w:val="0"/>
          <w:spacing w:val="0"/>
          <w:w w:val="100"/>
          <w:kern w:val="2"/>
          <w:sz w:val="32"/>
          <w:szCs w:val="32"/>
          <w:lang w:val="en-US" w:eastAsia="zh-CN" w:bidi="ar-SA"/>
        </w:rPr>
      </w:pPr>
      <w:r>
        <w:rPr>
          <w:rStyle w:val="6"/>
          <w:rFonts w:ascii="宋体" w:hAnsi="宋体"/>
          <w:b/>
          <w:i w:val="0"/>
          <w:caps w:val="0"/>
          <w:spacing w:val="0"/>
          <w:w w:val="100"/>
          <w:kern w:val="2"/>
          <w:sz w:val="32"/>
          <w:szCs w:val="32"/>
          <w:lang w:val="en-US" w:eastAsia="zh-CN" w:bidi="ar-SA"/>
        </w:rPr>
        <w:t>第三部分  2020年度部门决算情况说明</w:t>
      </w:r>
    </w:p>
    <w:p>
      <w:pPr>
        <w:snapToGrid/>
        <w:spacing w:before="0" w:beforeAutospacing="0" w:after="0" w:afterAutospacing="0" w:line="240" w:lineRule="auto"/>
        <w:ind w:firstLine="630"/>
        <w:jc w:val="left"/>
        <w:textAlignment w:val="baseline"/>
        <w:rPr>
          <w:rStyle w:val="6"/>
          <w:rFonts w:ascii="仿宋" w:hAnsi="仿宋" w:eastAsia="仿宋"/>
          <w:b w:val="0"/>
          <w:i w:val="0"/>
          <w:caps w:val="0"/>
          <w:spacing w:val="0"/>
          <w:w w:val="100"/>
          <w:kern w:val="2"/>
          <w:sz w:val="30"/>
          <w:szCs w:val="30"/>
          <w:lang w:val="en-US" w:eastAsia="zh-CN" w:bidi="ar-SA"/>
        </w:rPr>
      </w:pPr>
    </w:p>
    <w:p>
      <w:pPr>
        <w:snapToGrid/>
        <w:spacing w:before="0" w:beforeAutospacing="0" w:after="0" w:afterAutospacing="0" w:line="240" w:lineRule="auto"/>
        <w:ind w:firstLine="630"/>
        <w:jc w:val="left"/>
        <w:textAlignment w:val="baseline"/>
        <w:rPr>
          <w:rStyle w:val="6"/>
          <w:rFonts w:ascii="黑体" w:hAnsi="黑体" w:eastAsia="黑体"/>
          <w:b w:val="0"/>
          <w:i w:val="0"/>
          <w:caps w:val="0"/>
          <w:spacing w:val="0"/>
          <w:w w:val="100"/>
          <w:kern w:val="2"/>
          <w:sz w:val="30"/>
          <w:szCs w:val="30"/>
          <w:lang w:val="en-US" w:eastAsia="zh-CN" w:bidi="ar-SA"/>
        </w:rPr>
      </w:pPr>
      <w:r>
        <w:rPr>
          <w:rStyle w:val="6"/>
          <w:rFonts w:ascii="黑体" w:hAnsi="黑体" w:eastAsia="黑体"/>
          <w:b w:val="0"/>
          <w:i w:val="0"/>
          <w:caps w:val="0"/>
          <w:spacing w:val="0"/>
          <w:w w:val="100"/>
          <w:kern w:val="2"/>
          <w:sz w:val="30"/>
          <w:szCs w:val="30"/>
          <w:lang w:val="en-US" w:eastAsia="zh-CN" w:bidi="ar-SA"/>
        </w:rPr>
        <w:t>一、收入决算情况说明</w:t>
      </w:r>
    </w:p>
    <w:p>
      <w:pPr>
        <w:snapToGrid/>
        <w:spacing w:before="0" w:beforeAutospacing="0" w:after="0" w:afterAutospacing="0" w:line="240" w:lineRule="auto"/>
        <w:ind w:firstLine="630"/>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本部门2020年度收入总计2345.47万元，其中年初结转和结余84.21万元，较2019年增加7.95万元，增长0.3 %；本年收入合计2261.26万元，较2019年减少76.26万元，下降3.26%，主要原因是：2020年上级下达创业贷款贴息资金减少。</w:t>
      </w:r>
    </w:p>
    <w:p>
      <w:pPr>
        <w:snapToGrid/>
        <w:spacing w:before="0" w:beforeAutospacing="0" w:after="0" w:afterAutospacing="0" w:line="240" w:lineRule="auto"/>
        <w:ind w:firstLine="630"/>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 xml:space="preserve">本年收入的具体构成为：财政拨款收入2261.26万元，占100%。  </w:t>
      </w:r>
    </w:p>
    <w:p>
      <w:pPr>
        <w:snapToGrid/>
        <w:spacing w:before="0" w:beforeAutospacing="0" w:after="0" w:afterAutospacing="0" w:line="240" w:lineRule="auto"/>
        <w:ind w:firstLine="630"/>
        <w:jc w:val="left"/>
        <w:textAlignment w:val="baseline"/>
        <w:rPr>
          <w:rStyle w:val="6"/>
          <w:rFonts w:ascii="黑体" w:hAnsi="黑体" w:eastAsia="黑体"/>
          <w:b w:val="0"/>
          <w:i w:val="0"/>
          <w:caps w:val="0"/>
          <w:spacing w:val="0"/>
          <w:w w:val="100"/>
          <w:kern w:val="2"/>
          <w:sz w:val="30"/>
          <w:szCs w:val="30"/>
          <w:lang w:val="en-US" w:eastAsia="zh-CN" w:bidi="ar-SA"/>
        </w:rPr>
      </w:pPr>
      <w:r>
        <w:rPr>
          <w:rStyle w:val="6"/>
          <w:rFonts w:ascii="黑体" w:hAnsi="黑体" w:eastAsia="黑体"/>
          <w:b w:val="0"/>
          <w:i w:val="0"/>
          <w:caps w:val="0"/>
          <w:spacing w:val="0"/>
          <w:w w:val="100"/>
          <w:kern w:val="2"/>
          <w:sz w:val="30"/>
          <w:szCs w:val="30"/>
          <w:lang w:val="en-US" w:eastAsia="zh-CN" w:bidi="ar-SA"/>
        </w:rPr>
        <w:t>二、支出决算情况说明</w:t>
      </w:r>
    </w:p>
    <w:p>
      <w:pPr>
        <w:snapToGrid/>
        <w:spacing w:before="0" w:beforeAutospacing="0" w:after="0" w:afterAutospacing="0" w:line="240" w:lineRule="auto"/>
        <w:ind w:firstLine="630"/>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本部门2020年度支出总计2345.47万元，其中本年支出合计2333.59万元，较2019年增加80.28万元，增长3.56%，主要原因是：人员工资福利增加；年末结转和结余11.88万元，较2019年减少72.33万元，下降85.9%，主要原因是：人员经费增加，开支大，结余小。</w:t>
      </w:r>
    </w:p>
    <w:p>
      <w:pPr>
        <w:snapToGrid/>
        <w:spacing w:before="0" w:beforeAutospacing="0" w:after="0" w:afterAutospacing="0" w:line="240" w:lineRule="auto"/>
        <w:ind w:firstLine="630"/>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本年支出的具体构成为：基本支出235.76万元，占10%；项目支出2097.83万元，占90%。</w:t>
      </w:r>
    </w:p>
    <w:p>
      <w:pPr>
        <w:snapToGrid/>
        <w:spacing w:before="0" w:beforeAutospacing="0" w:after="0" w:afterAutospacing="0" w:line="240" w:lineRule="auto"/>
        <w:ind w:firstLine="630"/>
        <w:jc w:val="left"/>
        <w:textAlignment w:val="baseline"/>
        <w:rPr>
          <w:rStyle w:val="6"/>
          <w:rFonts w:ascii="黑体" w:hAnsi="黑体" w:eastAsia="黑体"/>
          <w:b w:val="0"/>
          <w:i w:val="0"/>
          <w:caps w:val="0"/>
          <w:spacing w:val="0"/>
          <w:w w:val="100"/>
          <w:kern w:val="2"/>
          <w:sz w:val="30"/>
          <w:szCs w:val="30"/>
          <w:lang w:val="en-US" w:eastAsia="zh-CN" w:bidi="ar-SA"/>
        </w:rPr>
      </w:pPr>
      <w:r>
        <w:rPr>
          <w:rStyle w:val="6"/>
          <w:rFonts w:ascii="黑体" w:hAnsi="黑体" w:eastAsia="黑体"/>
          <w:b w:val="0"/>
          <w:i w:val="0"/>
          <w:caps w:val="0"/>
          <w:spacing w:val="0"/>
          <w:w w:val="100"/>
          <w:kern w:val="2"/>
          <w:sz w:val="30"/>
          <w:szCs w:val="30"/>
          <w:lang w:val="en-US" w:eastAsia="zh-CN" w:bidi="ar-SA"/>
        </w:rPr>
        <w:t>三、财政拨款支出决算情况说明</w:t>
      </w:r>
    </w:p>
    <w:p>
      <w:pPr>
        <w:snapToGrid/>
        <w:spacing w:before="0" w:beforeAutospacing="0" w:after="0" w:afterAutospacing="0" w:line="240" w:lineRule="auto"/>
        <w:ind w:firstLine="630"/>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本部门2020年度财政拨款本年支出年初预算数为1802.96万元，决算数为2333.59万元，完成年初预算的125%。原因是就业专项资金支出较预算增大。其中：</w:t>
      </w:r>
    </w:p>
    <w:p>
      <w:pPr>
        <w:numPr>
          <w:ilvl w:val="0"/>
          <w:numId w:val="2"/>
        </w:numPr>
        <w:snapToGrid/>
        <w:spacing w:before="0" w:beforeAutospacing="0" w:after="0" w:afterAutospacing="0" w:line="240" w:lineRule="auto"/>
        <w:ind w:firstLine="630"/>
        <w:jc w:val="both"/>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社会保障和就业支出年初预算数为1195.96万元，决算数为1789.54万元，完成年初预算的149%.原因是就业专项资金支出较预算增大。</w:t>
      </w:r>
    </w:p>
    <w:p>
      <w:pPr>
        <w:snapToGrid/>
        <w:spacing w:before="0" w:beforeAutospacing="0" w:after="0" w:afterAutospacing="0" w:line="240" w:lineRule="auto"/>
        <w:ind w:firstLine="630"/>
        <w:jc w:val="both"/>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（一）一般公共服务支出年初预算数为为0万元，决算数为41.95万元。原因是年初预算里面一般公共服务支出算在社会保障和就业支出里面。</w:t>
      </w:r>
    </w:p>
    <w:p>
      <w:pPr>
        <w:snapToGrid/>
        <w:spacing w:before="0" w:beforeAutospacing="0" w:after="0" w:afterAutospacing="0" w:line="240" w:lineRule="auto"/>
        <w:ind w:firstLine="630"/>
        <w:jc w:val="both"/>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（二）农林水支出年初预算数为607万元，决算数为490万元，完成年初预算的80%。原因是县级配套贴息资金支出计入社会保障和就业支出里面。</w:t>
      </w:r>
    </w:p>
    <w:p>
      <w:pPr>
        <w:snapToGrid/>
        <w:spacing w:before="0" w:beforeAutospacing="0" w:after="0" w:afterAutospacing="0" w:line="240" w:lineRule="auto"/>
        <w:ind w:firstLine="630"/>
        <w:jc w:val="both"/>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（三）住房保障支出年初预算数为0万元，决算数为6.07万元。原因是年初预算里面住房保障支出支出算在社会保障和就业支出里面。</w:t>
      </w:r>
    </w:p>
    <w:p>
      <w:pPr>
        <w:snapToGrid/>
        <w:spacing w:before="0" w:beforeAutospacing="0" w:after="0" w:afterAutospacing="0" w:line="240" w:lineRule="auto"/>
        <w:ind w:firstLine="630"/>
        <w:jc w:val="both"/>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(四）卫生健康支出年初预算数为0万元，决算数为6.03万元。原因是年初预算里面卫生健康支出支出算在社会保障和就业支出里面。</w:t>
      </w:r>
    </w:p>
    <w:p>
      <w:pPr>
        <w:snapToGrid/>
        <w:spacing w:before="0" w:beforeAutospacing="0" w:after="0" w:afterAutospacing="0" w:line="240" w:lineRule="auto"/>
        <w:ind w:firstLine="630"/>
        <w:jc w:val="both"/>
        <w:textAlignment w:val="baseline"/>
        <w:rPr>
          <w:rStyle w:val="6"/>
          <w:rFonts w:ascii="仿宋" w:hAnsi="仿宋" w:eastAsia="仿宋"/>
          <w:b w:val="0"/>
          <w:i w:val="0"/>
          <w:caps w:val="0"/>
          <w:spacing w:val="0"/>
          <w:w w:val="100"/>
          <w:kern w:val="2"/>
          <w:sz w:val="30"/>
          <w:szCs w:val="30"/>
          <w:highlight w:val="yellow"/>
          <w:lang w:val="en-US" w:eastAsia="zh-CN" w:bidi="ar-SA"/>
        </w:rPr>
      </w:pPr>
    </w:p>
    <w:p>
      <w:pPr>
        <w:snapToGrid/>
        <w:spacing w:before="0" w:beforeAutospacing="0" w:after="0" w:afterAutospacing="0" w:line="240" w:lineRule="auto"/>
        <w:ind w:firstLine="585"/>
        <w:jc w:val="left"/>
        <w:textAlignment w:val="baseline"/>
        <w:rPr>
          <w:rStyle w:val="6"/>
          <w:rFonts w:ascii="黑体" w:hAnsi="黑体" w:eastAsia="黑体"/>
          <w:b w:val="0"/>
          <w:i w:val="0"/>
          <w:caps w:val="0"/>
          <w:spacing w:val="0"/>
          <w:w w:val="100"/>
          <w:kern w:val="2"/>
          <w:sz w:val="30"/>
          <w:szCs w:val="30"/>
          <w:lang w:val="en-US" w:eastAsia="zh-CN" w:bidi="ar-SA"/>
        </w:rPr>
      </w:pPr>
      <w:r>
        <w:rPr>
          <w:rStyle w:val="6"/>
          <w:rFonts w:ascii="黑体" w:hAnsi="黑体" w:eastAsia="黑体"/>
          <w:b w:val="0"/>
          <w:i w:val="0"/>
          <w:caps w:val="0"/>
          <w:spacing w:val="0"/>
          <w:w w:val="100"/>
          <w:kern w:val="2"/>
          <w:sz w:val="30"/>
          <w:szCs w:val="30"/>
          <w:lang w:val="en-US" w:eastAsia="zh-CN" w:bidi="ar-SA"/>
        </w:rPr>
        <w:t>四、一般公共预算财政拨款基本支出决算情况说明</w:t>
      </w:r>
    </w:p>
    <w:p>
      <w:pPr>
        <w:snapToGrid/>
        <w:spacing w:before="0" w:beforeAutospacing="0" w:after="0" w:afterAutospacing="0" w:line="240" w:lineRule="auto"/>
        <w:ind w:firstLine="585"/>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本部门2020年度一般公共预算财政拨款基本支出2333.59万元，其中：</w:t>
      </w:r>
    </w:p>
    <w:p>
      <w:pPr>
        <w:snapToGrid/>
        <w:spacing w:before="0" w:beforeAutospacing="0" w:after="0" w:afterAutospacing="0" w:line="240" w:lineRule="auto"/>
        <w:ind w:firstLine="585"/>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（一）工资福利支出153.07万元，较2019年增加54.42 万元，增长55%，主要原因是：工资福利增加。</w:t>
      </w:r>
    </w:p>
    <w:p>
      <w:pPr>
        <w:snapToGrid/>
        <w:spacing w:before="0" w:beforeAutospacing="0" w:after="0" w:afterAutospacing="0" w:line="240" w:lineRule="auto"/>
        <w:ind w:firstLine="585"/>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（二）商品和服务支出38.03万元，较2019年减少2.6万元，下降6.4%，主要原因是：节约开支。</w:t>
      </w:r>
    </w:p>
    <w:p>
      <w:pPr>
        <w:snapToGrid/>
        <w:spacing w:before="0" w:beforeAutospacing="0" w:after="0" w:afterAutospacing="0" w:line="240" w:lineRule="auto"/>
        <w:ind w:firstLine="585"/>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（三）对企业补助支出2139.78万元，较2019年增加25.75万元，增长1.2 %，主要原因是：就业补助专项支出增加。</w:t>
      </w:r>
    </w:p>
    <w:p>
      <w:pPr>
        <w:snapToGrid/>
        <w:spacing w:before="0" w:beforeAutospacing="0" w:after="0" w:afterAutospacing="0" w:line="240" w:lineRule="auto"/>
        <w:ind w:firstLine="585"/>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（四）资本性支出2.71万元，较2019年增加2.71 万元，主要原因是：办公设备购置。</w:t>
      </w:r>
    </w:p>
    <w:p>
      <w:pPr>
        <w:snapToGrid/>
        <w:spacing w:before="0" w:beforeAutospacing="0" w:after="0" w:afterAutospacing="0" w:line="240" w:lineRule="auto"/>
        <w:ind w:firstLine="630"/>
        <w:jc w:val="left"/>
        <w:textAlignment w:val="baseline"/>
        <w:rPr>
          <w:rStyle w:val="6"/>
          <w:rFonts w:ascii="黑体" w:hAnsi="黑体" w:eastAsia="黑体"/>
          <w:b w:val="0"/>
          <w:i w:val="0"/>
          <w:caps w:val="0"/>
          <w:spacing w:val="0"/>
          <w:w w:val="100"/>
          <w:kern w:val="2"/>
          <w:sz w:val="30"/>
          <w:szCs w:val="30"/>
          <w:lang w:val="en-US" w:eastAsia="zh-CN" w:bidi="ar-SA"/>
        </w:rPr>
      </w:pPr>
      <w:r>
        <w:rPr>
          <w:rStyle w:val="6"/>
          <w:rFonts w:ascii="黑体" w:hAnsi="黑体" w:eastAsia="黑体"/>
          <w:b w:val="0"/>
          <w:i w:val="0"/>
          <w:caps w:val="0"/>
          <w:spacing w:val="0"/>
          <w:w w:val="100"/>
          <w:kern w:val="2"/>
          <w:sz w:val="30"/>
          <w:szCs w:val="30"/>
          <w:lang w:val="en-US" w:eastAsia="zh-CN" w:bidi="ar-SA"/>
        </w:rPr>
        <w:t>五、一般公共预算财政拨款“三公”经费支出决算情况说明</w:t>
      </w:r>
    </w:p>
    <w:p>
      <w:pPr>
        <w:snapToGrid/>
        <w:spacing w:before="0" w:beforeAutospacing="0" w:after="0" w:afterAutospacing="0" w:line="240" w:lineRule="auto"/>
        <w:ind w:firstLine="630"/>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本部门2020年度一般公共预算财政拨款“三公”经费支出年初预算数为11万元，决算数为1.97万元，完成预算的18%，决算数较2019年减少1.49万元，下降43%，其中：</w:t>
      </w:r>
    </w:p>
    <w:p>
      <w:pPr>
        <w:numPr>
          <w:ilvl w:val="0"/>
          <w:numId w:val="3"/>
        </w:numPr>
        <w:snapToGrid/>
        <w:spacing w:before="0" w:beforeAutospacing="0" w:after="0" w:afterAutospacing="0" w:line="240" w:lineRule="auto"/>
        <w:ind w:firstLine="630"/>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因公出国（境）支出年初预算数为 0万元，决算数为0万元，完成预算的100 %，决算数较2019年增加0万元，全年安排因公出国（境）团组 0 个，累计0人次</w:t>
      </w:r>
    </w:p>
    <w:p>
      <w:pPr>
        <w:snapToGrid/>
        <w:spacing w:before="0" w:beforeAutospacing="0" w:after="0" w:afterAutospacing="0" w:line="240" w:lineRule="auto"/>
        <w:ind w:firstLine="600" w:firstLineChars="200"/>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二）公务接待费支出年初预算数为6万元，决算数为0.88万元，完成预算的14.6 %，决算数较2019年减少0.61万元，下降41%，主要原因是减少开支。决算数较年初预算数减少的主要原因是：预算数稍高。全年国内公务接待10批，累计接待71人次，其中外事接待0批，累计接待0人次。</w:t>
      </w:r>
    </w:p>
    <w:p>
      <w:pPr>
        <w:snapToGrid/>
        <w:spacing w:before="0" w:beforeAutospacing="0" w:after="0" w:afterAutospacing="0" w:line="240" w:lineRule="auto"/>
        <w:ind w:firstLine="630"/>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（三）公务用车购置及运行维护费支出5万元，其中公务用车购置年初预算数为0万元，决算数为0万元，完成预算的100 %，决算数较2019年增加无变化。全年购置公务用车0辆。公务用车运行维护费支出年初预算数为 5  万元，决算数为 1.08 万元，完成预算的21.6 %，决算数较2019年减少0.89万元，下降45 %，主要原因是减少开支，年末公务用车保有1辆。决算数较年初预算数减少的主要原因是：预算数稍高。</w:t>
      </w:r>
    </w:p>
    <w:p>
      <w:pPr>
        <w:snapToGrid/>
        <w:spacing w:before="0" w:beforeAutospacing="0" w:after="0" w:afterAutospacing="0" w:line="240" w:lineRule="auto"/>
        <w:ind w:firstLine="630"/>
        <w:jc w:val="left"/>
        <w:textAlignment w:val="baseline"/>
        <w:rPr>
          <w:rStyle w:val="6"/>
          <w:rFonts w:ascii="黑体" w:hAnsi="黑体" w:eastAsia="黑体"/>
          <w:b w:val="0"/>
          <w:i w:val="0"/>
          <w:caps w:val="0"/>
          <w:spacing w:val="0"/>
          <w:w w:val="100"/>
          <w:kern w:val="2"/>
          <w:sz w:val="30"/>
          <w:szCs w:val="30"/>
          <w:lang w:val="en-US" w:eastAsia="zh-CN" w:bidi="ar-SA"/>
        </w:rPr>
      </w:pPr>
      <w:r>
        <w:rPr>
          <w:rStyle w:val="6"/>
          <w:rFonts w:ascii="黑体" w:hAnsi="黑体" w:eastAsia="黑体"/>
          <w:b w:val="0"/>
          <w:i w:val="0"/>
          <w:caps w:val="0"/>
          <w:spacing w:val="0"/>
          <w:w w:val="100"/>
          <w:kern w:val="2"/>
          <w:sz w:val="30"/>
          <w:szCs w:val="30"/>
          <w:lang w:val="en-US" w:eastAsia="zh-CN" w:bidi="ar-SA"/>
        </w:rPr>
        <w:t>六、机关运行经费支出情况说明</w:t>
      </w:r>
    </w:p>
    <w:p>
      <w:pPr>
        <w:snapToGrid/>
        <w:spacing w:before="0" w:beforeAutospacing="0" w:after="0" w:afterAutospacing="0" w:line="240" w:lineRule="auto"/>
        <w:ind w:firstLine="630"/>
        <w:jc w:val="left"/>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 xml:space="preserve">本部门2020年度机关运行经费支出40.74万元（与部门决算中行政单位和参照公务员法管理事业单位一般公共预算财政拨款基本支出中公用经费之和一致），较上年决算数增加0.11  万元，增长0.2 %，主要原因是：办公设施设备购置经费增加。 </w:t>
      </w:r>
    </w:p>
    <w:p>
      <w:pPr>
        <w:snapToGrid/>
        <w:spacing w:before="0" w:beforeAutospacing="0" w:after="0" w:afterAutospacing="0" w:line="240" w:lineRule="auto"/>
        <w:ind w:firstLine="630"/>
        <w:jc w:val="left"/>
        <w:textAlignment w:val="baseline"/>
        <w:rPr>
          <w:rStyle w:val="6"/>
          <w:rFonts w:ascii="黑体" w:hAnsi="黑体" w:eastAsia="黑体"/>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 xml:space="preserve"> </w:t>
      </w:r>
      <w:r>
        <w:rPr>
          <w:rStyle w:val="6"/>
          <w:rFonts w:ascii="黑体" w:hAnsi="黑体" w:eastAsia="黑体"/>
          <w:b w:val="0"/>
          <w:i w:val="0"/>
          <w:caps w:val="0"/>
          <w:spacing w:val="0"/>
          <w:w w:val="100"/>
          <w:kern w:val="2"/>
          <w:sz w:val="30"/>
          <w:szCs w:val="30"/>
          <w:lang w:val="en-US" w:eastAsia="zh-CN" w:bidi="ar-SA"/>
        </w:rPr>
        <w:t>七、政府采购支出情况说明</w:t>
      </w:r>
    </w:p>
    <w:p>
      <w:pPr>
        <w:pStyle w:val="12"/>
        <w:widowControl/>
        <w:snapToGrid/>
        <w:spacing w:before="0" w:beforeAutospacing="0" w:after="0" w:afterAutospacing="0" w:line="600" w:lineRule="atLeast"/>
        <w:ind w:firstLine="6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本部门2020年度政府采购支出总额2.71万元，其中：政府采购货物支出2.71万元、政府采购工程支出0万元、政府采购服务支出0万元。授予中小企业合同金额0万元，占政府采购支出总额的0%，其中：授予小微企业合同金额2.71万元，占政府采购支出总额的100%。（省级部门公开的政府采购金额的计算口径为：本部门纳入2020年部门预算范围的各项政府采购支出金额之和，不包括涉密采购项目的支出金额。）</w:t>
      </w:r>
    </w:p>
    <w:p>
      <w:pPr>
        <w:pStyle w:val="12"/>
        <w:widowControl/>
        <w:snapToGrid/>
        <w:spacing w:before="0" w:beforeAutospacing="0" w:after="0" w:afterAutospacing="0" w:line="600" w:lineRule="atLeast"/>
        <w:ind w:firstLine="600"/>
        <w:jc w:val="both"/>
        <w:textAlignment w:val="baseline"/>
        <w:rPr>
          <w:rStyle w:val="6"/>
          <w:rFonts w:ascii="仿宋" w:hAnsi="仿宋" w:eastAsia="仿宋"/>
          <w:b w:val="0"/>
          <w:i w:val="0"/>
          <w:caps w:val="0"/>
          <w:spacing w:val="0"/>
          <w:w w:val="100"/>
          <w:kern w:val="0"/>
          <w:sz w:val="30"/>
          <w:szCs w:val="30"/>
          <w:lang w:val="en-US" w:eastAsia="zh-CN" w:bidi="ar-SA"/>
        </w:rPr>
      </w:pPr>
    </w:p>
    <w:p>
      <w:pPr>
        <w:snapToGrid/>
        <w:spacing w:before="0" w:beforeAutospacing="0" w:after="0" w:afterAutospacing="0" w:line="240" w:lineRule="auto"/>
        <w:ind w:firstLine="630"/>
        <w:jc w:val="left"/>
        <w:textAlignment w:val="baseline"/>
        <w:rPr>
          <w:rStyle w:val="6"/>
          <w:rFonts w:ascii="黑体" w:hAnsi="黑体" w:eastAsia="黑体"/>
          <w:b w:val="0"/>
          <w:i w:val="0"/>
          <w:caps w:val="0"/>
          <w:spacing w:val="0"/>
          <w:w w:val="100"/>
          <w:kern w:val="2"/>
          <w:sz w:val="30"/>
          <w:szCs w:val="30"/>
          <w:lang w:val="en-US" w:eastAsia="zh-CN" w:bidi="ar-SA"/>
        </w:rPr>
      </w:pPr>
      <w:r>
        <w:rPr>
          <w:rStyle w:val="6"/>
          <w:rFonts w:ascii="黑体" w:hAnsi="黑体" w:eastAsia="黑体"/>
          <w:b w:val="0"/>
          <w:i w:val="0"/>
          <w:caps w:val="0"/>
          <w:spacing w:val="0"/>
          <w:w w:val="100"/>
          <w:kern w:val="2"/>
          <w:sz w:val="30"/>
          <w:szCs w:val="30"/>
          <w:lang w:val="en-US" w:eastAsia="zh-CN" w:bidi="ar-SA"/>
        </w:rPr>
        <w:t>八、国有资产占用情况说明。</w:t>
      </w:r>
    </w:p>
    <w:p>
      <w:pPr>
        <w:snapToGrid/>
        <w:spacing w:before="0" w:beforeAutospacing="0" w:after="0" w:afterAutospacing="0" w:line="240" w:lineRule="auto"/>
        <w:ind w:firstLine="630"/>
        <w:jc w:val="left"/>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截止2020年12月31日，本单位国有资产占用情况见公开10表《国有资产占用情况表》。其中车辆中的其他用车主要是创业担保贷款中心业务贷调用。</w:t>
      </w:r>
    </w:p>
    <w:p>
      <w:pPr>
        <w:snapToGrid/>
        <w:spacing w:before="0" w:beforeAutospacing="0" w:after="0" w:afterAutospacing="0" w:line="240" w:lineRule="auto"/>
        <w:ind w:firstLine="630"/>
        <w:jc w:val="left"/>
        <w:textAlignment w:val="baseline"/>
        <w:rPr>
          <w:rStyle w:val="6"/>
          <w:rFonts w:ascii="黑体" w:hAnsi="黑体" w:eastAsia="黑体"/>
          <w:b w:val="0"/>
          <w:i w:val="0"/>
          <w:caps w:val="0"/>
          <w:spacing w:val="0"/>
          <w:w w:val="100"/>
          <w:kern w:val="2"/>
          <w:sz w:val="30"/>
          <w:szCs w:val="30"/>
          <w:lang w:val="en-US" w:eastAsia="zh-CN" w:bidi="ar-SA"/>
        </w:rPr>
      </w:pPr>
      <w:r>
        <w:rPr>
          <w:rStyle w:val="6"/>
          <w:rFonts w:ascii="黑体" w:hAnsi="黑体" w:eastAsia="黑体"/>
          <w:b w:val="0"/>
          <w:i w:val="0"/>
          <w:caps w:val="0"/>
          <w:spacing w:val="0"/>
          <w:w w:val="100"/>
          <w:kern w:val="2"/>
          <w:sz w:val="30"/>
          <w:szCs w:val="30"/>
          <w:lang w:val="en-US" w:eastAsia="zh-CN" w:bidi="ar-SA"/>
        </w:rPr>
        <w:t>九、预算绩效情况说明</w:t>
      </w:r>
    </w:p>
    <w:p>
      <w:pPr>
        <w:snapToGrid/>
        <w:spacing w:before="0" w:beforeAutospacing="0" w:after="0" w:afterAutospacing="0" w:line="360" w:lineRule="auto"/>
        <w:jc w:val="left"/>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 xml:space="preserve">   （一）绩效管理工作开展情况。</w:t>
      </w:r>
    </w:p>
    <w:p>
      <w:pPr>
        <w:snapToGrid/>
        <w:spacing w:before="0" w:beforeAutospacing="0" w:after="0" w:afterAutospacing="0" w:line="360" w:lineRule="auto"/>
        <w:ind w:firstLine="600" w:firstLineChars="200"/>
        <w:jc w:val="left"/>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 xml:space="preserve">根据预算绩效管理要求，我部门组织对2020年度一般公共预算项目支出所有二级项目2个全面开展绩效自评，共涉及资金1585.41 万元，占一般公共预算项目支出总额的100%。    </w:t>
      </w:r>
    </w:p>
    <w:p>
      <w:pPr>
        <w:snapToGrid/>
        <w:spacing w:before="0" w:beforeAutospacing="0" w:after="0" w:afterAutospacing="0" w:line="360" w:lineRule="auto"/>
        <w:ind w:firstLine="600"/>
        <w:jc w:val="left"/>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组织对“就业补助资金”、“创业担保贷款贴息资金”2个项目开展了部门评价，涉及一般公共预算支出1585.41万元。</w:t>
      </w:r>
    </w:p>
    <w:p>
      <w:pPr>
        <w:numPr>
          <w:ilvl w:val="0"/>
          <w:numId w:val="3"/>
        </w:numPr>
        <w:snapToGrid/>
        <w:spacing w:before="0" w:beforeAutospacing="0" w:after="0" w:afterAutospacing="0" w:line="360" w:lineRule="auto"/>
        <w:ind w:left="0" w:leftChars="0" w:firstLineChars="0"/>
        <w:jc w:val="left"/>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部门决算中项目绩效自评结果。</w:t>
      </w:r>
    </w:p>
    <w:p>
      <w:pPr>
        <w:snapToGrid/>
        <w:spacing w:before="0" w:beforeAutospacing="0" w:after="0" w:afterAutospacing="0" w:line="360" w:lineRule="auto"/>
        <w:ind w:left="0" w:leftChars="0"/>
        <w:jc w:val="left"/>
        <w:textAlignment w:val="baseline"/>
        <w:rPr>
          <w:rStyle w:val="6"/>
          <w:rFonts w:ascii="仿宋" w:hAnsi="仿宋" w:eastAsia="仿宋"/>
          <w:b w:val="0"/>
          <w:i w:val="0"/>
          <w:caps w:val="0"/>
          <w:spacing w:val="0"/>
          <w:w w:val="100"/>
          <w:kern w:val="0"/>
          <w:sz w:val="30"/>
          <w:szCs w:val="30"/>
          <w:lang w:val="en-US" w:eastAsia="zh-CN" w:bidi="ar-SA"/>
        </w:rPr>
      </w:pPr>
    </w:p>
    <w:p>
      <w:pPr>
        <w:snapToGrid/>
        <w:spacing w:before="0" w:beforeAutospacing="0" w:after="0" w:afterAutospacing="0" w:line="360" w:lineRule="auto"/>
        <w:ind w:left="0" w:leftChars="0"/>
        <w:jc w:val="left"/>
        <w:textAlignment w:val="baseline"/>
        <w:rPr>
          <w:rStyle w:val="6"/>
          <w:rFonts w:ascii="仿宋" w:hAnsi="仿宋" w:eastAsia="仿宋"/>
          <w:b w:val="0"/>
          <w:i w:val="0"/>
          <w:caps w:val="0"/>
          <w:spacing w:val="0"/>
          <w:w w:val="100"/>
          <w:kern w:val="0"/>
          <w:sz w:val="30"/>
          <w:szCs w:val="30"/>
          <w:lang w:val="en-US" w:eastAsia="zh-CN" w:bidi="ar-SA"/>
        </w:rPr>
      </w:pPr>
    </w:p>
    <w:p>
      <w:pPr>
        <w:snapToGrid/>
        <w:spacing w:before="0" w:beforeAutospacing="0" w:after="0" w:afterAutospacing="0" w:line="360" w:lineRule="auto"/>
        <w:ind w:left="0" w:leftChars="0"/>
        <w:jc w:val="left"/>
        <w:textAlignment w:val="baseline"/>
        <w:rPr>
          <w:rStyle w:val="6"/>
          <w:rFonts w:ascii="仿宋" w:hAnsi="仿宋" w:eastAsia="仿宋"/>
          <w:b w:val="0"/>
          <w:i w:val="0"/>
          <w:caps w:val="0"/>
          <w:spacing w:val="0"/>
          <w:w w:val="100"/>
          <w:kern w:val="0"/>
          <w:sz w:val="30"/>
          <w:szCs w:val="30"/>
          <w:lang w:val="en-US" w:eastAsia="zh-CN" w:bidi="ar-SA"/>
        </w:rPr>
      </w:pPr>
    </w:p>
    <w:p>
      <w:pPr>
        <w:snapToGrid/>
        <w:spacing w:before="0" w:beforeAutospacing="0" w:after="0" w:afterAutospacing="0" w:line="360" w:lineRule="auto"/>
        <w:ind w:left="0" w:leftChars="0"/>
        <w:jc w:val="left"/>
        <w:textAlignment w:val="baseline"/>
        <w:rPr>
          <w:rStyle w:val="6"/>
          <w:rFonts w:ascii="仿宋" w:hAnsi="仿宋" w:eastAsia="仿宋"/>
          <w:b w:val="0"/>
          <w:i w:val="0"/>
          <w:caps w:val="0"/>
          <w:spacing w:val="0"/>
          <w:w w:val="100"/>
          <w:kern w:val="0"/>
          <w:sz w:val="30"/>
          <w:szCs w:val="30"/>
          <w:lang w:val="en-US" w:eastAsia="zh-CN" w:bidi="ar-SA"/>
        </w:rPr>
      </w:pPr>
    </w:p>
    <w:p>
      <w:pPr>
        <w:snapToGrid/>
        <w:spacing w:before="0" w:beforeAutospacing="0" w:after="0" w:afterAutospacing="0" w:line="360" w:lineRule="auto"/>
        <w:ind w:left="0" w:leftChars="0"/>
        <w:jc w:val="left"/>
        <w:textAlignment w:val="baseline"/>
        <w:rPr>
          <w:rStyle w:val="6"/>
          <w:rFonts w:ascii="仿宋" w:hAnsi="仿宋" w:eastAsia="仿宋"/>
          <w:b w:val="0"/>
          <w:i w:val="0"/>
          <w:caps w:val="0"/>
          <w:spacing w:val="0"/>
          <w:w w:val="100"/>
          <w:kern w:val="0"/>
          <w:sz w:val="30"/>
          <w:szCs w:val="30"/>
          <w:lang w:val="en-US" w:eastAsia="zh-CN" w:bidi="ar-SA"/>
        </w:rPr>
      </w:pPr>
    </w:p>
    <w:p>
      <w:pPr>
        <w:snapToGrid/>
        <w:spacing w:before="0" w:beforeAutospacing="0" w:after="0" w:afterAutospacing="0" w:line="360" w:lineRule="auto"/>
        <w:ind w:left="0" w:leftChars="0"/>
        <w:jc w:val="left"/>
        <w:textAlignment w:val="baseline"/>
        <w:rPr>
          <w:rStyle w:val="6"/>
          <w:rFonts w:ascii="仿宋" w:hAnsi="仿宋" w:eastAsia="仿宋"/>
          <w:b w:val="0"/>
          <w:i w:val="0"/>
          <w:caps w:val="0"/>
          <w:spacing w:val="0"/>
          <w:w w:val="100"/>
          <w:kern w:val="0"/>
          <w:sz w:val="30"/>
          <w:szCs w:val="30"/>
          <w:lang w:val="en-US" w:eastAsia="zh-CN" w:bidi="ar-SA"/>
        </w:rPr>
      </w:pPr>
    </w:p>
    <w:p>
      <w:pPr>
        <w:snapToGrid/>
        <w:spacing w:before="0" w:beforeAutospacing="0" w:after="0" w:afterAutospacing="0" w:line="360" w:lineRule="auto"/>
        <w:ind w:left="0" w:leftChars="0"/>
        <w:jc w:val="left"/>
        <w:textAlignment w:val="baseline"/>
        <w:rPr>
          <w:rStyle w:val="6"/>
          <w:rFonts w:ascii="仿宋" w:hAnsi="仿宋" w:eastAsia="仿宋"/>
          <w:b w:val="0"/>
          <w:i w:val="0"/>
          <w:caps w:val="0"/>
          <w:spacing w:val="0"/>
          <w:w w:val="100"/>
          <w:kern w:val="0"/>
          <w:sz w:val="30"/>
          <w:szCs w:val="30"/>
          <w:lang w:val="en-US" w:eastAsia="zh-CN" w:bidi="ar-SA"/>
        </w:rPr>
      </w:pPr>
    </w:p>
    <w:p>
      <w:pPr>
        <w:snapToGrid/>
        <w:spacing w:before="0" w:beforeAutospacing="0" w:after="0" w:afterAutospacing="0" w:line="360" w:lineRule="auto"/>
        <w:ind w:left="0" w:leftChars="0"/>
        <w:jc w:val="left"/>
        <w:textAlignment w:val="baseline"/>
        <w:rPr>
          <w:rStyle w:val="6"/>
          <w:rFonts w:ascii="仿宋" w:hAnsi="仿宋" w:eastAsia="仿宋"/>
          <w:b w:val="0"/>
          <w:i w:val="0"/>
          <w:caps w:val="0"/>
          <w:spacing w:val="0"/>
          <w:w w:val="100"/>
          <w:kern w:val="0"/>
          <w:sz w:val="30"/>
          <w:szCs w:val="30"/>
          <w:lang w:val="en-US" w:eastAsia="zh-CN" w:bidi="ar-SA"/>
        </w:rPr>
      </w:pPr>
    </w:p>
    <w:p>
      <w:pPr>
        <w:snapToGrid/>
        <w:spacing w:before="0" w:beforeAutospacing="0" w:after="0" w:afterAutospacing="0" w:line="360" w:lineRule="auto"/>
        <w:ind w:left="0" w:leftChars="0"/>
        <w:jc w:val="left"/>
        <w:textAlignment w:val="baseline"/>
        <w:rPr>
          <w:rStyle w:val="6"/>
          <w:rFonts w:ascii="仿宋" w:hAnsi="仿宋" w:eastAsia="仿宋"/>
          <w:b w:val="0"/>
          <w:i w:val="0"/>
          <w:caps w:val="0"/>
          <w:spacing w:val="0"/>
          <w:w w:val="100"/>
          <w:kern w:val="0"/>
          <w:sz w:val="30"/>
          <w:szCs w:val="30"/>
          <w:lang w:val="en-US" w:eastAsia="zh-CN" w:bidi="ar-SA"/>
        </w:rPr>
      </w:pPr>
    </w:p>
    <w:p>
      <w:pPr>
        <w:snapToGrid/>
        <w:spacing w:before="0" w:beforeAutospacing="0" w:after="0" w:afterAutospacing="0" w:line="360" w:lineRule="auto"/>
        <w:ind w:left="0" w:leftChars="0"/>
        <w:jc w:val="left"/>
        <w:textAlignment w:val="baseline"/>
        <w:rPr>
          <w:rStyle w:val="6"/>
          <w:rFonts w:ascii="仿宋" w:hAnsi="仿宋" w:eastAsia="仿宋"/>
          <w:b w:val="0"/>
          <w:i w:val="0"/>
          <w:caps w:val="0"/>
          <w:spacing w:val="0"/>
          <w:w w:val="100"/>
          <w:kern w:val="0"/>
          <w:sz w:val="30"/>
          <w:szCs w:val="30"/>
          <w:lang w:val="en-US" w:eastAsia="zh-CN" w:bidi="ar-SA"/>
        </w:rPr>
      </w:pPr>
    </w:p>
    <w:tbl>
      <w:tblPr>
        <w:tblStyle w:val="4"/>
        <w:tblpPr w:leftFromText="180" w:rightFromText="180" w:vertAnchor="text" w:horzAnchor="margin" w:tblpX="-183" w:tblpY="-129"/>
        <w:tblW w:w="946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6"/>
        <w:gridCol w:w="493"/>
        <w:gridCol w:w="468"/>
        <w:gridCol w:w="259"/>
        <w:gridCol w:w="484"/>
        <w:gridCol w:w="725"/>
        <w:gridCol w:w="762"/>
        <w:gridCol w:w="380"/>
        <w:gridCol w:w="579"/>
        <w:gridCol w:w="209"/>
        <w:gridCol w:w="975"/>
        <w:gridCol w:w="90"/>
        <w:gridCol w:w="876"/>
        <w:gridCol w:w="69"/>
        <w:gridCol w:w="600"/>
        <w:gridCol w:w="513"/>
        <w:gridCol w:w="87"/>
        <w:gridCol w:w="660"/>
        <w:gridCol w:w="266"/>
        <w:gridCol w:w="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1" w:hRule="exact"/>
        </w:trPr>
        <w:tc>
          <w:tcPr>
            <w:tcW w:w="9465" w:type="dxa"/>
            <w:gridSpan w:val="20"/>
            <w:tcBorders>
              <w:top w:val="nil"/>
              <w:left w:val="nil"/>
              <w:bottom w:val="nil"/>
              <w:right w:val="nil"/>
            </w:tcBorders>
            <w:vAlign w:val="center"/>
          </w:tcPr>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r>
              <w:rPr>
                <w:rStyle w:val="6"/>
                <w:rFonts w:ascii="黑体" w:hAnsi="黑体" w:eastAsia="黑体"/>
                <w:b w:val="0"/>
                <w:i w:val="0"/>
                <w:caps w:val="0"/>
                <w:spacing w:val="0"/>
                <w:w w:val="100"/>
                <w:kern w:val="2"/>
                <w:sz w:val="32"/>
                <w:szCs w:val="22"/>
                <w:lang w:val="en-US" w:eastAsia="zh-CN" w:bidi="ar-SA"/>
              </w:rPr>
              <w:t>附件1</w:t>
            </w:r>
          </w:p>
          <w:p>
            <w:pPr>
              <w:snapToGrid/>
              <w:spacing w:before="0" w:beforeAutospacing="0" w:after="0" w:afterAutospacing="0" w:line="640" w:lineRule="exact"/>
              <w:jc w:val="center"/>
              <w:textAlignment w:val="baseline"/>
              <w:rPr>
                <w:rStyle w:val="6"/>
                <w:rFonts w:ascii="仿宋" w:hAnsi="仿宋" w:eastAsia="仿宋" w:cs="宋体"/>
                <w:b/>
                <w:bCs/>
                <w:i w:val="0"/>
                <w:caps w:val="0"/>
                <w:spacing w:val="0"/>
                <w:w w:val="100"/>
                <w:kern w:val="0"/>
                <w:sz w:val="21"/>
                <w:szCs w:val="32"/>
                <w:lang w:val="en-US" w:eastAsia="zh-CN" w:bidi="ar-SA"/>
              </w:rPr>
            </w:pPr>
            <w:r>
              <w:rPr>
                <w:rStyle w:val="6"/>
                <w:rFonts w:ascii="方正小标宋简体" w:hAnsi="方正小标宋简体" w:eastAsia="方正小标宋简体"/>
                <w:b w:val="0"/>
                <w:i w:val="0"/>
                <w:caps w:val="0"/>
                <w:spacing w:val="0"/>
                <w:w w:val="100"/>
                <w:kern w:val="0"/>
                <w:sz w:val="44"/>
                <w:szCs w:val="32"/>
                <w:lang w:val="en-US" w:eastAsia="zh-CN" w:bidi="ar-SA"/>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9465" w:type="dxa"/>
            <w:gridSpan w:val="20"/>
            <w:tcBorders>
              <w:top w:val="nil"/>
              <w:left w:val="nil"/>
              <w:bottom w:val="nil"/>
              <w:right w:val="nil"/>
            </w:tcBorders>
            <w:vAlign w:val="top"/>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r>
              <w:rPr>
                <w:rStyle w:val="6"/>
                <w:rFonts w:ascii="楷体_GB2312" w:hAnsi="楷体_GB2312" w:eastAsia="楷体_GB2312"/>
                <w:b w:val="0"/>
                <w:i w:val="0"/>
                <w:caps w:val="0"/>
                <w:spacing w:val="0"/>
                <w:w w:val="100"/>
                <w:kern w:val="0"/>
                <w:sz w:val="18"/>
                <w:szCs w:val="22"/>
                <w:lang w:val="en-US" w:eastAsia="zh-CN" w:bidi="ar-SA"/>
              </w:rPr>
              <w:t>（  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127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项目名称</w:t>
            </w:r>
          </w:p>
        </w:tc>
        <w:tc>
          <w:tcPr>
            <w:tcW w:w="8186" w:type="dxa"/>
            <w:gridSpan w:val="18"/>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就业补助资金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exact"/>
        </w:trPr>
        <w:tc>
          <w:tcPr>
            <w:tcW w:w="127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主管部门</w:t>
            </w:r>
          </w:p>
        </w:tc>
        <w:tc>
          <w:tcPr>
            <w:tcW w:w="4931" w:type="dxa"/>
            <w:gridSpan w:val="10"/>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德安县人力资源和社会保障局</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实施单位</w:t>
            </w:r>
          </w:p>
        </w:tc>
        <w:tc>
          <w:tcPr>
            <w:tcW w:w="2310" w:type="dxa"/>
            <w:gridSpan w:val="6"/>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德安县公共就业人才服务局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exact"/>
        </w:trPr>
        <w:tc>
          <w:tcPr>
            <w:tcW w:w="1279" w:type="dxa"/>
            <w:gridSpan w:val="2"/>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项目资金</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（万元）</w:t>
            </w:r>
          </w:p>
        </w:tc>
        <w:tc>
          <w:tcPr>
            <w:tcW w:w="1936" w:type="dxa"/>
            <w:gridSpan w:val="4"/>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142"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年初预算数</w:t>
            </w:r>
          </w:p>
        </w:tc>
        <w:tc>
          <w:tcPr>
            <w:tcW w:w="1853" w:type="dxa"/>
            <w:gridSpan w:val="4"/>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全年预算数A</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全年执行数B</w:t>
            </w:r>
          </w:p>
        </w:tc>
        <w:tc>
          <w:tcPr>
            <w:tcW w:w="1200"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分值</w:t>
            </w:r>
          </w:p>
        </w:tc>
        <w:tc>
          <w:tcPr>
            <w:tcW w:w="660" w:type="dxa"/>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执行率</w:t>
            </w:r>
          </w:p>
        </w:tc>
        <w:tc>
          <w:tcPr>
            <w:tcW w:w="45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12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936" w:type="dxa"/>
            <w:gridSpan w:val="4"/>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年度资金总额</w:t>
            </w:r>
          </w:p>
        </w:tc>
        <w:tc>
          <w:tcPr>
            <w:tcW w:w="1142"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978.41</w:t>
            </w:r>
          </w:p>
        </w:tc>
        <w:tc>
          <w:tcPr>
            <w:tcW w:w="1853" w:type="dxa"/>
            <w:gridSpan w:val="4"/>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1502.36</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1495.36</w:t>
            </w:r>
          </w:p>
        </w:tc>
        <w:tc>
          <w:tcPr>
            <w:tcW w:w="1200"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w:t>
            </w:r>
          </w:p>
        </w:tc>
        <w:tc>
          <w:tcPr>
            <w:tcW w:w="660" w:type="dxa"/>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99.53%</w:t>
            </w:r>
          </w:p>
        </w:tc>
        <w:tc>
          <w:tcPr>
            <w:tcW w:w="45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12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936" w:type="dxa"/>
            <w:gridSpan w:val="4"/>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其中：当年财政拨款</w:t>
            </w:r>
          </w:p>
        </w:tc>
        <w:tc>
          <w:tcPr>
            <w:tcW w:w="1142"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900</w:t>
            </w:r>
          </w:p>
        </w:tc>
        <w:tc>
          <w:tcPr>
            <w:tcW w:w="1853" w:type="dxa"/>
            <w:gridSpan w:val="4"/>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1382</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1375</w:t>
            </w:r>
          </w:p>
        </w:tc>
        <w:tc>
          <w:tcPr>
            <w:tcW w:w="1200"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6</w:t>
            </w:r>
          </w:p>
        </w:tc>
        <w:tc>
          <w:tcPr>
            <w:tcW w:w="660" w:type="dxa"/>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99.49%</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45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12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936" w:type="dxa"/>
            <w:gridSpan w:val="4"/>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xml:space="preserve">      上年结转资金</w:t>
            </w:r>
          </w:p>
        </w:tc>
        <w:tc>
          <w:tcPr>
            <w:tcW w:w="1142"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78.41</w:t>
            </w:r>
          </w:p>
        </w:tc>
        <w:tc>
          <w:tcPr>
            <w:tcW w:w="1853" w:type="dxa"/>
            <w:gridSpan w:val="4"/>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78.41</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78.41</w:t>
            </w:r>
          </w:p>
        </w:tc>
        <w:tc>
          <w:tcPr>
            <w:tcW w:w="1200"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c>
          <w:tcPr>
            <w:tcW w:w="660" w:type="dxa"/>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45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12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936" w:type="dxa"/>
            <w:gridSpan w:val="4"/>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xml:space="preserve">  其他资金</w:t>
            </w:r>
          </w:p>
        </w:tc>
        <w:tc>
          <w:tcPr>
            <w:tcW w:w="1142"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0</w:t>
            </w:r>
          </w:p>
        </w:tc>
        <w:tc>
          <w:tcPr>
            <w:tcW w:w="1853" w:type="dxa"/>
            <w:gridSpan w:val="4"/>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41.95</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41.95</w:t>
            </w:r>
          </w:p>
        </w:tc>
        <w:tc>
          <w:tcPr>
            <w:tcW w:w="1200"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c>
          <w:tcPr>
            <w:tcW w:w="660" w:type="dxa"/>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45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786" w:type="dxa"/>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年度总体目标</w:t>
            </w:r>
          </w:p>
        </w:tc>
        <w:tc>
          <w:tcPr>
            <w:tcW w:w="5424" w:type="dxa"/>
            <w:gridSpan w:val="11"/>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预期目标</w:t>
            </w:r>
          </w:p>
        </w:tc>
        <w:tc>
          <w:tcPr>
            <w:tcW w:w="3255" w:type="dxa"/>
            <w:gridSpan w:val="8"/>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9" w:hRule="exact"/>
        </w:trPr>
        <w:tc>
          <w:tcPr>
            <w:tcW w:w="786"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5424" w:type="dxa"/>
            <w:gridSpan w:val="11"/>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xml:space="preserve">目标1：资金按规定用于职业培训补贴、职业技能鉴定补贴、社会保险补贴、公益性岗位补贴、就业见习补贴、求职创业补贴、就业创业服务补贴、高技能人才培养补助等支出以及经省级人民政府批准的其他支出项目。      </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xml:space="preserve">目标2：确保完成年度城镇新增就业目标任务。  </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目标3：确保年末城镇登记失业率保持在目标范围内。</w:t>
            </w:r>
          </w:p>
        </w:tc>
        <w:tc>
          <w:tcPr>
            <w:tcW w:w="3255" w:type="dxa"/>
            <w:gridSpan w:val="8"/>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xml:space="preserve">1：2020年资金按规定用于职业培训补贴68.08万元、职业技能鉴定补贴4.94万元、社会保险补贴326万元、公益性岗位补贴346.75万元、就业见习补贴76.11万元、求职创业补贴61.51元、就业创业服务补贴30万元、高技能人才培养补助0元、其他就业补助支出581.98万元，合计支出1495.36万元。      </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xml:space="preserve">    2：全县城镇新增就业2247人，完成年度任务（2000人）的112.35%</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xml:space="preserve">    3：城镇登记失业率3.82%，控制在4.5%以内。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8" w:hRule="exact"/>
        </w:trPr>
        <w:tc>
          <w:tcPr>
            <w:tcW w:w="786" w:type="dxa"/>
            <w:vMerge w:val="restart"/>
            <w:tcBorders>
              <w:top w:val="nil"/>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绩</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效</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指</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标</w:t>
            </w:r>
          </w:p>
        </w:tc>
        <w:tc>
          <w:tcPr>
            <w:tcW w:w="961"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一级指标</w:t>
            </w:r>
          </w:p>
        </w:tc>
        <w:tc>
          <w:tcPr>
            <w:tcW w:w="743"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二级指标</w:t>
            </w: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三级指标</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年度</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指标值</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实际</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完成值</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分值</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得分</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产出指标(60分）</w:t>
            </w:r>
          </w:p>
        </w:tc>
        <w:tc>
          <w:tcPr>
            <w:tcW w:w="743" w:type="dxa"/>
            <w:gridSpan w:val="2"/>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数量指标</w:t>
            </w: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享受职业培训补贴人员数量</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1400</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4658</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享受职业技能鉴定补贴人员数量</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无</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190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享受社会保险补贴人员数量</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无</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746</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享受公益性岗位补贴人员数量</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无</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1443</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享受就业见习补贴人员数量</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70</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70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质量指标</w:t>
            </w: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职业培训补贴发放准确率</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98%</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接受职业培训后取得执业资格证书（或专项职业能力</w:t>
            </w:r>
          </w:p>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证书、培训合格证书）人员的比例</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≥80%</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公益性岗位补贴发放准确率</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98%</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就业见习补贴发放准确率</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98%</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社会保险补贴发放准确率</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98%</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时效指标</w:t>
            </w: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资金在规定时间内下达率</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≥95%</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补贴资金在规定时间内支付到位率</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≥98%</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成本指标</w:t>
            </w: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职业培训补贴人均标准</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500元</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500-6000元</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职业技能鉴定补贴人均标准</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240元</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260元</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公益性岗位补贴人均标准</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原则上不超过当地最低工资标准的70%</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20%-68%</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社会保险补贴人均标准</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原则上不超过社会保险费实际缴费额的2/3</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60%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效益指标</w:t>
            </w:r>
          </w:p>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（20分）</w:t>
            </w:r>
          </w:p>
        </w:tc>
        <w:tc>
          <w:tcPr>
            <w:tcW w:w="743" w:type="dxa"/>
            <w:gridSpan w:val="2"/>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经济效益</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指标</w:t>
            </w: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城镇新增就业人数</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无</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2247人</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年末城镇登记失业率</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4.5%以内</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3.82%</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年末高校毕业生总体就业率</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保持稳定</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保持稳定</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社会效益</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指标</w:t>
            </w: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零就业家庭帮扶率</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≥95%</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因就业问题发生重大群体性事件数量</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≤2起</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生态效益</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指标</w:t>
            </w: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可持续影响指标</w:t>
            </w: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restart"/>
            <w:tcBorders>
              <w:top w:val="nil"/>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满意度</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指标</w:t>
            </w:r>
          </w:p>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（10分）</w:t>
            </w:r>
          </w:p>
        </w:tc>
        <w:tc>
          <w:tcPr>
            <w:tcW w:w="743" w:type="dxa"/>
            <w:gridSpan w:val="2"/>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服务对象满意度指标</w:t>
            </w: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公共就业服务满意度</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≥85%</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86"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就业扶持政策经办服务满意度</w:t>
            </w: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≥90%</w:t>
            </w: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cs="宋体"/>
                <w:b/>
                <w:bCs/>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exact"/>
        </w:trPr>
        <w:tc>
          <w:tcPr>
            <w:tcW w:w="786" w:type="dxa"/>
            <w:vMerge w:val="continue"/>
            <w:tcBorders>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61" w:type="dxa"/>
            <w:gridSpan w:val="2"/>
            <w:vMerge w:val="continue"/>
            <w:tcBorders>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743"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655"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p>
        </w:tc>
        <w:tc>
          <w:tcPr>
            <w:tcW w:w="106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45"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exact"/>
        </w:trPr>
        <w:tc>
          <w:tcPr>
            <w:tcW w:w="7155" w:type="dxa"/>
            <w:gridSpan w:val="1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总分</w:t>
            </w:r>
          </w:p>
        </w:tc>
        <w:tc>
          <w:tcPr>
            <w:tcW w:w="600"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6"/>
                <w:rFonts w:ascii="宋体" w:hAnsi="宋体" w:eastAsia="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100</w:t>
            </w:r>
          </w:p>
        </w:tc>
        <w:tc>
          <w:tcPr>
            <w:tcW w:w="600"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99</w:t>
            </w:r>
          </w:p>
        </w:tc>
        <w:tc>
          <w:tcPr>
            <w:tcW w:w="1110"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630" w:hRule="atLeast"/>
        </w:trPr>
        <w:tc>
          <w:tcPr>
            <w:tcW w:w="9149" w:type="dxa"/>
            <w:gridSpan w:val="19"/>
            <w:tcBorders>
              <w:top w:val="nil"/>
              <w:left w:val="nil"/>
              <w:bottom w:val="nil"/>
              <w:right w:val="nil"/>
            </w:tcBorders>
            <w:vAlign w:val="center"/>
          </w:tcPr>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p>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p>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p>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p>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p>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p>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p>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p>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p>
          <w:tbl>
            <w:tblPr>
              <w:tblStyle w:val="4"/>
              <w:tblpPr w:leftFromText="180" w:rightFromText="180" w:vertAnchor="page" w:horzAnchor="page" w:tblpX="955" w:tblpY="1338"/>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8"/>
              <w:gridCol w:w="694"/>
              <w:gridCol w:w="205"/>
              <w:gridCol w:w="846"/>
              <w:gridCol w:w="632"/>
              <w:gridCol w:w="992"/>
              <w:gridCol w:w="554"/>
              <w:gridCol w:w="902"/>
              <w:gridCol w:w="848"/>
              <w:gridCol w:w="534"/>
              <w:gridCol w:w="624"/>
              <w:gridCol w:w="923"/>
              <w:gridCol w:w="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exact"/>
              </w:trPr>
              <w:tc>
                <w:tcPr>
                  <w:tcW w:w="8860" w:type="dxa"/>
                  <w:gridSpan w:val="13"/>
                  <w:tcBorders>
                    <w:top w:val="nil"/>
                    <w:left w:val="nil"/>
                    <w:bottom w:val="nil"/>
                    <w:right w:val="nil"/>
                  </w:tcBorders>
                  <w:vAlign w:val="center"/>
                </w:tcPr>
                <w:p>
                  <w:pPr>
                    <w:snapToGrid/>
                    <w:spacing w:before="0" w:beforeAutospacing="0" w:after="0" w:afterAutospacing="0" w:line="640" w:lineRule="exact"/>
                    <w:ind w:firstLine="2640" w:firstLineChars="600"/>
                    <w:jc w:val="both"/>
                    <w:textAlignment w:val="baseline"/>
                    <w:rPr>
                      <w:rStyle w:val="6"/>
                      <w:rFonts w:ascii="方正小标宋简体" w:hAnsi="方正小标宋简体" w:eastAsia="方正小标宋简体"/>
                      <w:b w:val="0"/>
                      <w:i w:val="0"/>
                      <w:caps w:val="0"/>
                      <w:spacing w:val="0"/>
                      <w:w w:val="100"/>
                      <w:kern w:val="0"/>
                      <w:sz w:val="44"/>
                      <w:szCs w:val="32"/>
                      <w:lang w:val="en-US" w:eastAsia="zh-CN" w:bidi="ar-SA"/>
                    </w:rPr>
                  </w:pPr>
                  <w:r>
                    <w:rPr>
                      <w:rStyle w:val="6"/>
                      <w:rFonts w:ascii="方正小标宋简体" w:hAnsi="方正小标宋简体" w:eastAsia="方正小标宋简体"/>
                      <w:b w:val="0"/>
                      <w:i w:val="0"/>
                      <w:caps w:val="0"/>
                      <w:spacing w:val="0"/>
                      <w:w w:val="100"/>
                      <w:kern w:val="0"/>
                      <w:sz w:val="44"/>
                      <w:szCs w:val="32"/>
                      <w:lang w:val="en-US" w:eastAsia="zh-CN" w:bidi="ar-SA"/>
                    </w:rPr>
                    <w:t>项目支出绩效自评表</w:t>
                  </w:r>
                </w:p>
                <w:p>
                  <w:pPr>
                    <w:snapToGrid/>
                    <w:spacing w:before="0" w:beforeAutospacing="0" w:after="0" w:afterAutospacing="0" w:line="640" w:lineRule="exact"/>
                    <w:ind w:firstLine="2640" w:firstLineChars="600"/>
                    <w:jc w:val="both"/>
                    <w:textAlignment w:val="baseline"/>
                    <w:rPr>
                      <w:rStyle w:val="6"/>
                      <w:rFonts w:ascii="方正小标宋简体" w:hAnsi="方正小标宋简体" w:eastAsia="方正小标宋简体"/>
                      <w:b w:val="0"/>
                      <w:i w:val="0"/>
                      <w:caps w:val="0"/>
                      <w:spacing w:val="0"/>
                      <w:w w:val="100"/>
                      <w:kern w:val="0"/>
                      <w:sz w:val="44"/>
                      <w:szCs w:val="32"/>
                      <w:lang w:val="en-US" w:eastAsia="zh-CN" w:bidi="ar-SA"/>
                    </w:rPr>
                  </w:pPr>
                </w:p>
                <w:p>
                  <w:pPr>
                    <w:snapToGrid/>
                    <w:spacing w:before="0" w:beforeAutospacing="0" w:after="0" w:afterAutospacing="0" w:line="640" w:lineRule="exact"/>
                    <w:ind w:firstLine="2640" w:firstLineChars="600"/>
                    <w:jc w:val="both"/>
                    <w:textAlignment w:val="baseline"/>
                    <w:rPr>
                      <w:rStyle w:val="6"/>
                      <w:rFonts w:ascii="方正小标宋简体" w:hAnsi="方正小标宋简体" w:eastAsia="方正小标宋简体"/>
                      <w:b w:val="0"/>
                      <w:i w:val="0"/>
                      <w:caps w:val="0"/>
                      <w:spacing w:val="0"/>
                      <w:w w:val="100"/>
                      <w:kern w:val="0"/>
                      <w:sz w:val="44"/>
                      <w:szCs w:val="3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8860" w:type="dxa"/>
                  <w:gridSpan w:val="13"/>
                  <w:tcBorders>
                    <w:top w:val="nil"/>
                    <w:left w:val="nil"/>
                    <w:bottom w:val="nil"/>
                    <w:right w:val="nil"/>
                  </w:tcBorders>
                  <w:vAlign w:val="top"/>
                </w:tcPr>
                <w:p>
                  <w:pPr>
                    <w:snapToGrid/>
                    <w:spacing w:before="0" w:beforeAutospacing="0" w:after="0" w:afterAutospacing="0" w:line="240" w:lineRule="auto"/>
                    <w:ind w:firstLine="3960" w:firstLineChars="2200"/>
                    <w:jc w:val="both"/>
                    <w:textAlignment w:val="baseline"/>
                    <w:rPr>
                      <w:rStyle w:val="6"/>
                      <w:rFonts w:ascii="宋体" w:hAnsi="宋体"/>
                      <w:b w:val="0"/>
                      <w:i w:val="0"/>
                      <w:caps w:val="0"/>
                      <w:spacing w:val="0"/>
                      <w:w w:val="100"/>
                      <w:kern w:val="0"/>
                      <w:sz w:val="22"/>
                      <w:szCs w:val="22"/>
                      <w:lang w:val="en-US" w:eastAsia="zh-CN" w:bidi="ar-SA"/>
                    </w:rPr>
                  </w:pPr>
                  <w:r>
                    <w:rPr>
                      <w:rStyle w:val="6"/>
                      <w:rFonts w:ascii="楷体_GB2312" w:hAnsi="楷体_GB2312" w:eastAsia="楷体_GB2312"/>
                      <w:b w:val="0"/>
                      <w:i w:val="0"/>
                      <w:caps w:val="0"/>
                      <w:spacing w:val="0"/>
                      <w:w w:val="100"/>
                      <w:kern w:val="0"/>
                      <w:sz w:val="18"/>
                      <w:szCs w:val="22"/>
                      <w:lang w:val="en-US" w:eastAsia="zh-CN" w:bidi="ar-SA"/>
                    </w:rPr>
                    <w:t>（  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exact"/>
              </w:trPr>
              <w:tc>
                <w:tcPr>
                  <w:tcW w:w="111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项目名称</w:t>
                  </w:r>
                </w:p>
              </w:tc>
              <w:tc>
                <w:tcPr>
                  <w:tcW w:w="7748" w:type="dxa"/>
                  <w:gridSpan w:val="11"/>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创业担保贷款贴息资金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exact"/>
              </w:trPr>
              <w:tc>
                <w:tcPr>
                  <w:tcW w:w="111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主管部门</w:t>
                  </w:r>
                </w:p>
              </w:tc>
              <w:tc>
                <w:tcPr>
                  <w:tcW w:w="4131" w:type="dxa"/>
                  <w:gridSpan w:val="6"/>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德安县人力资源和社会保障局</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实施单位</w:t>
                  </w:r>
                </w:p>
              </w:tc>
              <w:tc>
                <w:tcPr>
                  <w:tcW w:w="2769" w:type="dxa"/>
                  <w:gridSpan w:val="4"/>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德安县公共就业人才服务局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exact"/>
              </w:trPr>
              <w:tc>
                <w:tcPr>
                  <w:tcW w:w="1112" w:type="dxa"/>
                  <w:gridSpan w:val="2"/>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项目资金</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（万元）</w:t>
                  </w:r>
                </w:p>
              </w:tc>
              <w:tc>
                <w:tcPr>
                  <w:tcW w:w="1683"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99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年初预算数</w:t>
                  </w:r>
                </w:p>
              </w:tc>
              <w:tc>
                <w:tcPr>
                  <w:tcW w:w="145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全年预算数A</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全年执行数B</w:t>
                  </w:r>
                </w:p>
              </w:tc>
              <w:tc>
                <w:tcPr>
                  <w:tcW w:w="1158"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分值</w:t>
                  </w:r>
                </w:p>
              </w:tc>
              <w:tc>
                <w:tcPr>
                  <w:tcW w:w="923" w:type="dxa"/>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执行率</w:t>
                  </w:r>
                </w:p>
              </w:tc>
              <w:tc>
                <w:tcPr>
                  <w:tcW w:w="68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exact"/>
              </w:trPr>
              <w:tc>
                <w:tcPr>
                  <w:tcW w:w="1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683"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年度资金总额</w:t>
                  </w:r>
                </w:p>
              </w:tc>
              <w:tc>
                <w:tcPr>
                  <w:tcW w:w="99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607</w:t>
                  </w:r>
                </w:p>
              </w:tc>
              <w:tc>
                <w:tcPr>
                  <w:tcW w:w="145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607</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658.34</w:t>
                  </w:r>
                </w:p>
              </w:tc>
              <w:tc>
                <w:tcPr>
                  <w:tcW w:w="1158"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w:t>
                  </w:r>
                </w:p>
              </w:tc>
              <w:tc>
                <w:tcPr>
                  <w:tcW w:w="923" w:type="dxa"/>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108.46%</w:t>
                  </w:r>
                </w:p>
              </w:tc>
              <w:tc>
                <w:tcPr>
                  <w:tcW w:w="68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exact"/>
              </w:trPr>
              <w:tc>
                <w:tcPr>
                  <w:tcW w:w="1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683"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其中：当年财政拨款</w:t>
                  </w:r>
                </w:p>
              </w:tc>
              <w:tc>
                <w:tcPr>
                  <w:tcW w:w="99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607</w:t>
                  </w:r>
                </w:p>
              </w:tc>
              <w:tc>
                <w:tcPr>
                  <w:tcW w:w="145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607</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658.34</w:t>
                  </w:r>
                </w:p>
              </w:tc>
              <w:tc>
                <w:tcPr>
                  <w:tcW w:w="1158"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w:t>
                  </w:r>
                </w:p>
              </w:tc>
              <w:tc>
                <w:tcPr>
                  <w:tcW w:w="923" w:type="dxa"/>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8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exact"/>
              </w:trPr>
              <w:tc>
                <w:tcPr>
                  <w:tcW w:w="1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683"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xml:space="preserve">      上年结转资金</w:t>
                  </w:r>
                </w:p>
              </w:tc>
              <w:tc>
                <w:tcPr>
                  <w:tcW w:w="99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145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1158"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923" w:type="dxa"/>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68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9" w:hRule="exact"/>
              </w:trPr>
              <w:tc>
                <w:tcPr>
                  <w:tcW w:w="1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683"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xml:space="preserve">  其他资金</w:t>
                  </w:r>
                </w:p>
              </w:tc>
              <w:tc>
                <w:tcPr>
                  <w:tcW w:w="99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145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1158"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923" w:type="dxa"/>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6"/>
                      <w:rFonts w:ascii="宋体" w:hAnsi="宋体" w:eastAsia="宋体"/>
                      <w:b w:val="0"/>
                      <w:i w:val="0"/>
                      <w:caps w:val="0"/>
                      <w:spacing w:val="0"/>
                      <w:w w:val="100"/>
                      <w:kern w:val="0"/>
                      <w:sz w:val="18"/>
                      <w:szCs w:val="18"/>
                      <w:lang w:val="en-US" w:eastAsia="zh-CN" w:bidi="ar-SA"/>
                    </w:rPr>
                  </w:pPr>
                </w:p>
              </w:tc>
              <w:tc>
                <w:tcPr>
                  <w:tcW w:w="68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9" w:hRule="exact"/>
              </w:trPr>
              <w:tc>
                <w:tcPr>
                  <w:tcW w:w="418" w:type="dxa"/>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年度总体目标</w:t>
                  </w:r>
                </w:p>
              </w:tc>
              <w:tc>
                <w:tcPr>
                  <w:tcW w:w="4825" w:type="dxa"/>
                  <w:gridSpan w:val="7"/>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预期目标</w:t>
                  </w:r>
                </w:p>
              </w:tc>
              <w:tc>
                <w:tcPr>
                  <w:tcW w:w="3617"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exact"/>
              </w:trPr>
              <w:tc>
                <w:tcPr>
                  <w:tcW w:w="418"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4825" w:type="dxa"/>
                  <w:gridSpan w:val="7"/>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目标1：确保2020年创业贷款担保发放总量大于1.2个亿；</w:t>
                  </w:r>
                </w:p>
                <w:p>
                  <w:pPr>
                    <w:snapToGrid/>
                    <w:spacing w:before="0" w:beforeAutospacing="0" w:after="0" w:afterAutospacing="0" w:line="240" w:lineRule="exact"/>
                    <w:jc w:val="both"/>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目标2：创业担保贷款贴息资金预算607万;</w:t>
                  </w:r>
                </w:p>
                <w:p>
                  <w:pPr>
                    <w:snapToGrid/>
                    <w:spacing w:before="0" w:beforeAutospacing="0" w:after="0" w:afterAutospacing="0" w:line="240" w:lineRule="exact"/>
                    <w:jc w:val="both"/>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目标3：加强放贷跟踪管理、做好定期回访、贷后调查工作，确保已发放的贷款放的出、收的回。</w:t>
                  </w:r>
                </w:p>
                <w:p>
                  <w:pPr>
                    <w:snapToGrid/>
                    <w:spacing w:before="0" w:beforeAutospacing="0" w:after="0" w:afterAutospacing="0" w:line="240" w:lineRule="exact"/>
                    <w:jc w:val="both"/>
                    <w:textAlignment w:val="baseline"/>
                    <w:rPr>
                      <w:rStyle w:val="6"/>
                      <w:rFonts w:ascii="宋体" w:hAnsi="宋体"/>
                      <w:b w:val="0"/>
                      <w:i w:val="0"/>
                      <w:caps w:val="0"/>
                      <w:spacing w:val="0"/>
                      <w:w w:val="100"/>
                      <w:kern w:val="0"/>
                      <w:sz w:val="18"/>
                      <w:szCs w:val="18"/>
                      <w:lang w:val="en-US" w:eastAsia="zh-CN" w:bidi="ar-SA"/>
                    </w:rPr>
                  </w:pPr>
                </w:p>
              </w:tc>
              <w:tc>
                <w:tcPr>
                  <w:tcW w:w="3617" w:type="dxa"/>
                  <w:gridSpan w:val="5"/>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1、2020年创业贷款担保发放总量1.6亿；</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2、中央贴息资金460.84万元、省级贴息资金131.67万元。县级贴息资金65.83万元。</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3、建立了创业担保贷款数据台账，并结合实际更新完善台账，做到了贷款申报情况、发放情况、贴息情况和带动就业情况清晰明了。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tcW w:w="418" w:type="dxa"/>
                  <w:vMerge w:val="restart"/>
                  <w:tcBorders>
                    <w:top w:val="nil"/>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绩</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效</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指</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标</w:t>
                  </w:r>
                </w:p>
              </w:tc>
              <w:tc>
                <w:tcPr>
                  <w:tcW w:w="89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一级指标</w:t>
                  </w:r>
                </w:p>
              </w:tc>
              <w:tc>
                <w:tcPr>
                  <w:tcW w:w="846"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二级指标</w:t>
                  </w: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三级指标</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年度</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指标值</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实际</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完成值</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分值</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得分</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产出指标(60分）</w:t>
                  </w:r>
                </w:p>
              </w:tc>
              <w:tc>
                <w:tcPr>
                  <w:tcW w:w="846" w:type="dxa"/>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数量指标</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（40分）</w:t>
                  </w: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高校毕业生发放金额</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≥1000万</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1652</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4"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复员退役军人发放金额</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≥300万</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276</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7.2</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相比于去年，申请人员相对减少，加强政策宣传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建档立卡贫困户发放金额</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≥30万</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20</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6.7</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建档立卡贫困人员创业偏少，加强政策宣传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返乡农民工发放金额</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≥800万</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923</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进城创业农村劳动者发放金额</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≥2500万</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4367</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质量指标</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（10分）</w:t>
                  </w: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高校毕业生贷款发放效率</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≥95%</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100%</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7"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复员退役军人贷款发放效率</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≥90%</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6"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建档立卡贫困户贷款发放效率</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≥95%</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返乡农民工贷款发放效率</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≥95%</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进城创业农村劳动者贷款发放效率</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≥90%</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时效指标（10分）</w:t>
                  </w: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贷款在规定工作日内及时发放</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≥95%</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100%</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5"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成本指标</w:t>
                  </w: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效益指标</w:t>
                  </w:r>
                </w:p>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（20分）</w:t>
                  </w:r>
                </w:p>
              </w:tc>
              <w:tc>
                <w:tcPr>
                  <w:tcW w:w="846" w:type="dxa"/>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经济效益</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指标（16分）</w:t>
                  </w: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新增创业担保贷款个体发放金额</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≥3000万</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eastAsia="宋体"/>
                      <w:b w:val="0"/>
                      <w:i w:val="0"/>
                      <w:caps w:val="0"/>
                      <w:spacing w:val="0"/>
                      <w:w w:val="100"/>
                      <w:kern w:val="0"/>
                      <w:sz w:val="18"/>
                      <w:szCs w:val="18"/>
                      <w:lang w:val="en-US" w:eastAsia="zh-CN" w:bidi="ar-SA"/>
                    </w:rPr>
                    <w:t>4843万</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新增创业担保贷款小微企业发放金额</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≥500万</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680万</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社会效益</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指标（4分）</w:t>
                  </w: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就业困难人员扶持力度</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≥90%</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85%</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4</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3</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就业困难人员群体就业偏少，加大宣传力度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6"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生态效益</w:t>
                  </w:r>
                </w:p>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指标</w:t>
                  </w: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6"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restart"/>
                  <w:tcBorders>
                    <w:top w:val="nil"/>
                    <w:left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满意度指标(10分）</w:t>
                  </w:r>
                </w:p>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（10分）</w:t>
                  </w:r>
                </w:p>
              </w:tc>
              <w:tc>
                <w:tcPr>
                  <w:tcW w:w="846" w:type="dxa"/>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服务对象满意度指标</w:t>
                  </w: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创业担保贷款中心经办服务满意度</w:t>
                  </w: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≥90%</w:t>
                  </w: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95%</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10</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exact"/>
              </w:trPr>
              <w:tc>
                <w:tcPr>
                  <w:tcW w:w="418" w:type="dxa"/>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99" w:type="dxa"/>
                  <w:gridSpan w:val="2"/>
                  <w:vMerge w:val="continue"/>
                  <w:tcBorders>
                    <w:left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6"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2178"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left"/>
                    <w:textAlignment w:val="baseline"/>
                    <w:rPr>
                      <w:rStyle w:val="6"/>
                      <w:rFonts w:ascii="宋体" w:hAnsi="宋体"/>
                      <w:b w:val="0"/>
                      <w:i w:val="0"/>
                      <w:caps w:val="0"/>
                      <w:color w:val="000000"/>
                      <w:spacing w:val="0"/>
                      <w:w w:val="100"/>
                      <w:kern w:val="0"/>
                      <w:sz w:val="18"/>
                      <w:szCs w:val="18"/>
                      <w:lang w:val="en-US" w:eastAsia="zh-CN" w:bidi="ar-SA"/>
                    </w:rPr>
                  </w:pPr>
                </w:p>
              </w:tc>
              <w:tc>
                <w:tcPr>
                  <w:tcW w:w="902"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c>
                <w:tcPr>
                  <w:tcW w:w="848"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cs="宋体"/>
                      <w:b/>
                      <w:bCs/>
                      <w:i w:val="0"/>
                      <w:caps w:val="0"/>
                      <w:spacing w:val="0"/>
                      <w:w w:val="100"/>
                      <w:kern w:val="0"/>
                      <w:sz w:val="18"/>
                      <w:szCs w:val="18"/>
                      <w:lang w:val="en-US" w:eastAsia="zh-CN" w:bidi="ar-SA"/>
                    </w:rPr>
                  </w:pP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b w:val="0"/>
                      <w:i w:val="0"/>
                      <w:caps w:val="0"/>
                      <w:spacing w:val="0"/>
                      <w:w w:val="100"/>
                      <w:kern w:val="0"/>
                      <w:sz w:val="18"/>
                      <w:szCs w:val="18"/>
                      <w:lang w:val="en-US" w:eastAsia="zh-CN" w:bidi="ar-SA"/>
                    </w:rPr>
                  </w:pP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6091" w:type="dxa"/>
                  <w:gridSpan w:val="9"/>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color w:val="000000"/>
                      <w:spacing w:val="0"/>
                      <w:w w:val="100"/>
                      <w:kern w:val="0"/>
                      <w:sz w:val="18"/>
                      <w:szCs w:val="18"/>
                      <w:lang w:val="en-US" w:eastAsia="zh-CN" w:bidi="ar-SA"/>
                    </w:rPr>
                  </w:pPr>
                  <w:r>
                    <w:rPr>
                      <w:rStyle w:val="6"/>
                      <w:rFonts w:ascii="宋体" w:hAnsi="宋体"/>
                      <w:b w:val="0"/>
                      <w:i w:val="0"/>
                      <w:caps w:val="0"/>
                      <w:color w:val="000000"/>
                      <w:spacing w:val="0"/>
                      <w:w w:val="100"/>
                      <w:kern w:val="0"/>
                      <w:sz w:val="18"/>
                      <w:szCs w:val="18"/>
                      <w:lang w:val="en-US" w:eastAsia="zh-CN" w:bidi="ar-SA"/>
                    </w:rPr>
                    <w:t>总分</w:t>
                  </w:r>
                </w:p>
              </w:tc>
              <w:tc>
                <w:tcPr>
                  <w:tcW w:w="53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cs="宋体"/>
                      <w:b/>
                      <w:bCs/>
                      <w:i w:val="0"/>
                      <w:caps w:val="0"/>
                      <w:color w:val="000000"/>
                      <w:spacing w:val="0"/>
                      <w:w w:val="100"/>
                      <w:kern w:val="0"/>
                      <w:sz w:val="18"/>
                      <w:szCs w:val="18"/>
                      <w:lang w:val="en-US" w:eastAsia="zh-CN" w:bidi="ar-SA"/>
                    </w:rPr>
                  </w:pPr>
                  <w:r>
                    <w:rPr>
                      <w:rStyle w:val="6"/>
                      <w:rFonts w:ascii="宋体" w:hAnsi="宋体" w:cs="宋体"/>
                      <w:b/>
                      <w:bCs/>
                      <w:i w:val="0"/>
                      <w:caps w:val="0"/>
                      <w:color w:val="000000"/>
                      <w:spacing w:val="0"/>
                      <w:w w:val="100"/>
                      <w:kern w:val="0"/>
                      <w:sz w:val="18"/>
                      <w:szCs w:val="18"/>
                      <w:lang w:val="en-US" w:eastAsia="zh-CN" w:bidi="ar-SA"/>
                    </w:rPr>
                    <w:t>100</w:t>
                  </w:r>
                </w:p>
              </w:tc>
              <w:tc>
                <w:tcPr>
                  <w:tcW w:w="624" w:type="dxa"/>
                  <w:tcBorders>
                    <w:top w:val="nil"/>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eastAsia="宋体" w:cs="宋体"/>
                      <w:b/>
                      <w:bCs/>
                      <w:i w:val="0"/>
                      <w:caps w:val="0"/>
                      <w:color w:val="000000"/>
                      <w:spacing w:val="0"/>
                      <w:w w:val="100"/>
                      <w:kern w:val="0"/>
                      <w:sz w:val="18"/>
                      <w:szCs w:val="18"/>
                      <w:lang w:val="en-US" w:eastAsia="zh-CN" w:bidi="ar-SA"/>
                    </w:rPr>
                  </w:pPr>
                  <w:r>
                    <w:rPr>
                      <w:rStyle w:val="6"/>
                      <w:rFonts w:ascii="宋体" w:hAnsi="宋体" w:cs="宋体"/>
                      <w:b/>
                      <w:bCs/>
                      <w:i w:val="0"/>
                      <w:caps w:val="0"/>
                      <w:color w:val="000000"/>
                      <w:spacing w:val="0"/>
                      <w:w w:val="100"/>
                      <w:kern w:val="0"/>
                      <w:sz w:val="18"/>
                      <w:szCs w:val="18"/>
                      <w:lang w:val="en-US" w:eastAsia="zh-CN" w:bidi="ar-SA"/>
                    </w:rPr>
                    <w:t>96.9</w:t>
                  </w:r>
                </w:p>
              </w:tc>
              <w:tc>
                <w:tcPr>
                  <w:tcW w:w="1611" w:type="dxa"/>
                  <w:gridSpan w:val="2"/>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p>
              </w:tc>
            </w:tr>
          </w:tbl>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p>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p>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p>
          <w:p>
            <w:pPr>
              <w:snapToGrid/>
              <w:spacing w:before="0" w:beforeAutospacing="0" w:after="0" w:afterAutospacing="0" w:line="640" w:lineRule="exact"/>
              <w:jc w:val="left"/>
              <w:textAlignment w:val="baseline"/>
              <w:rPr>
                <w:rStyle w:val="6"/>
                <w:rFonts w:ascii="黑体" w:hAnsi="黑体" w:eastAsia="黑体"/>
                <w:b w:val="0"/>
                <w:i w:val="0"/>
                <w:caps w:val="0"/>
                <w:spacing w:val="0"/>
                <w:w w:val="100"/>
                <w:kern w:val="2"/>
                <w:sz w:val="32"/>
                <w:szCs w:val="22"/>
                <w:lang w:val="en-US" w:eastAsia="zh-CN" w:bidi="ar-SA"/>
              </w:rPr>
            </w:pPr>
            <w:r>
              <w:rPr>
                <w:rStyle w:val="6"/>
                <w:rFonts w:ascii="黑体" w:hAnsi="黑体" w:eastAsia="黑体"/>
                <w:b w:val="0"/>
                <w:i w:val="0"/>
                <w:caps w:val="0"/>
                <w:spacing w:val="0"/>
                <w:w w:val="100"/>
                <w:kern w:val="2"/>
                <w:sz w:val="32"/>
                <w:szCs w:val="22"/>
                <w:lang w:val="en-US" w:eastAsia="zh-CN" w:bidi="ar-SA"/>
              </w:rPr>
              <w:t>附件2</w:t>
            </w:r>
          </w:p>
          <w:p>
            <w:pPr>
              <w:snapToGrid/>
              <w:spacing w:before="0" w:beforeAutospacing="0" w:after="0" w:afterAutospacing="0" w:line="600" w:lineRule="exact"/>
              <w:jc w:val="center"/>
              <w:textAlignment w:val="baseline"/>
              <w:rPr>
                <w:rStyle w:val="6"/>
                <w:rFonts w:ascii="方正小标宋简体" w:hAnsi="方正小标宋简体" w:eastAsia="方正小标宋简体"/>
                <w:b w:val="0"/>
                <w:i w:val="0"/>
                <w:caps w:val="0"/>
                <w:spacing w:val="0"/>
                <w:w w:val="100"/>
                <w:kern w:val="0"/>
                <w:sz w:val="44"/>
                <w:szCs w:val="32"/>
                <w:lang w:val="en-US" w:eastAsia="zh-CN" w:bidi="ar-SA"/>
              </w:rPr>
            </w:pPr>
            <w:r>
              <w:rPr>
                <w:rStyle w:val="6"/>
                <w:rFonts w:ascii="方正小标宋简体" w:hAnsi="方正小标宋简体" w:eastAsia="方正小标宋简体"/>
                <w:b w:val="0"/>
                <w:i w:val="0"/>
                <w:caps w:val="0"/>
                <w:spacing w:val="0"/>
                <w:w w:val="100"/>
                <w:kern w:val="0"/>
                <w:sz w:val="44"/>
                <w:szCs w:val="32"/>
                <w:lang w:val="en-US" w:eastAsia="zh-CN" w:bidi="ar-SA"/>
              </w:rPr>
              <w:t>2020年度县级部门预算项目绩效</w:t>
            </w:r>
          </w:p>
          <w:p>
            <w:pPr>
              <w:snapToGrid/>
              <w:spacing w:before="0" w:beforeAutospacing="0" w:after="0" w:afterAutospacing="0" w:line="600" w:lineRule="exact"/>
              <w:jc w:val="center"/>
              <w:textAlignment w:val="baseline"/>
              <w:rPr>
                <w:rStyle w:val="6"/>
                <w:rFonts w:ascii="仿宋" w:hAnsi="仿宋" w:eastAsia="仿宋" w:cs="宋体"/>
                <w:b/>
                <w:bCs/>
                <w:i w:val="0"/>
                <w:caps w:val="0"/>
                <w:spacing w:val="0"/>
                <w:w w:val="100"/>
                <w:kern w:val="0"/>
                <w:sz w:val="36"/>
                <w:szCs w:val="32"/>
                <w:lang w:val="en-US" w:eastAsia="zh-CN" w:bidi="ar-SA"/>
              </w:rPr>
            </w:pPr>
            <w:r>
              <w:rPr>
                <w:rStyle w:val="6"/>
                <w:rFonts w:ascii="方正小标宋简体" w:hAnsi="方正小标宋简体" w:eastAsia="方正小标宋简体"/>
                <w:b w:val="0"/>
                <w:i w:val="0"/>
                <w:caps w:val="0"/>
                <w:spacing w:val="0"/>
                <w:w w:val="100"/>
                <w:kern w:val="0"/>
                <w:sz w:val="44"/>
                <w:szCs w:val="32"/>
                <w:lang w:val="en-US" w:eastAsia="zh-CN" w:bidi="ar-SA"/>
              </w:rPr>
              <w:t>自评情况汇总表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625" w:hRule="atLeast"/>
        </w:trPr>
        <w:tc>
          <w:tcPr>
            <w:tcW w:w="3845" w:type="dxa"/>
            <w:gridSpan w:val="7"/>
            <w:tcBorders>
              <w:top w:val="nil"/>
              <w:left w:val="nil"/>
              <w:bottom w:val="single" w:color="000000" w:sz="4" w:space="0"/>
              <w:right w:val="nil"/>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18"/>
                <w:szCs w:val="22"/>
                <w:lang w:val="en-US" w:eastAsia="zh-CN" w:bidi="ar-SA"/>
              </w:rPr>
            </w:pPr>
            <w:r>
              <w:rPr>
                <w:rStyle w:val="6"/>
                <w:rFonts w:ascii="宋体" w:hAnsi="宋体"/>
                <w:b w:val="0"/>
                <w:i w:val="0"/>
                <w:caps w:val="0"/>
                <w:spacing w:val="0"/>
                <w:w w:val="100"/>
                <w:kern w:val="0"/>
                <w:sz w:val="18"/>
                <w:szCs w:val="22"/>
                <w:lang w:val="en-US" w:eastAsia="zh-CN" w:bidi="ar-SA"/>
              </w:rPr>
              <w:t>主管部门：</w:t>
            </w:r>
          </w:p>
        </w:tc>
        <w:tc>
          <w:tcPr>
            <w:tcW w:w="5304" w:type="dxa"/>
            <w:gridSpan w:val="12"/>
            <w:tcBorders>
              <w:top w:val="nil"/>
              <w:left w:val="nil"/>
              <w:bottom w:val="nil"/>
              <w:right w:val="nil"/>
            </w:tcBorders>
            <w:vAlign w:val="bottom"/>
          </w:tcPr>
          <w:p>
            <w:pPr>
              <w:snapToGrid/>
              <w:spacing w:before="0" w:beforeAutospacing="0" w:after="0" w:afterAutospacing="0" w:line="240" w:lineRule="auto"/>
              <w:jc w:val="right"/>
              <w:textAlignment w:val="baseline"/>
              <w:rPr>
                <w:rStyle w:val="6"/>
                <w:rFonts w:ascii="宋体" w:hAnsi="宋体"/>
                <w:b w:val="0"/>
                <w:i w:val="0"/>
                <w:caps w:val="0"/>
                <w:spacing w:val="0"/>
                <w:w w:val="100"/>
                <w:kern w:val="0"/>
                <w:sz w:val="18"/>
                <w:szCs w:val="22"/>
                <w:lang w:val="en-US" w:eastAsia="zh-CN" w:bidi="ar-SA"/>
              </w:rPr>
            </w:pPr>
            <w:r>
              <w:rPr>
                <w:rStyle w:val="6"/>
                <w:rFonts w:ascii="宋体" w:hAnsi="宋体"/>
                <w:b w:val="0"/>
                <w:i w:val="0"/>
                <w:caps w:val="0"/>
                <w:spacing w:val="0"/>
                <w:w w:val="100"/>
                <w:kern w:val="0"/>
                <w:sz w:val="18"/>
                <w:szCs w:val="22"/>
                <w:lang w:val="en-US" w:eastAsia="zh-CN" w:bidi="ar-SA"/>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510" w:hRule="exact"/>
        </w:trPr>
        <w:tc>
          <w:tcPr>
            <w:tcW w:w="678" w:type="dxa"/>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xml:space="preserve"> 序号</w:t>
            </w:r>
          </w:p>
        </w:tc>
        <w:tc>
          <w:tcPr>
            <w:tcW w:w="1196" w:type="dxa"/>
            <w:gridSpan w:val="3"/>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预算单位</w:t>
            </w:r>
          </w:p>
        </w:tc>
        <w:tc>
          <w:tcPr>
            <w:tcW w:w="1971" w:type="dxa"/>
            <w:gridSpan w:val="3"/>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项目名称</w:t>
            </w:r>
          </w:p>
        </w:tc>
        <w:tc>
          <w:tcPr>
            <w:tcW w:w="3109" w:type="dxa"/>
            <w:gridSpan w:val="6"/>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全年预算数</w:t>
            </w:r>
          </w:p>
        </w:tc>
        <w:tc>
          <w:tcPr>
            <w:tcW w:w="1182" w:type="dxa"/>
            <w:gridSpan w:val="3"/>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全年执行数</w:t>
            </w:r>
          </w:p>
        </w:tc>
        <w:tc>
          <w:tcPr>
            <w:tcW w:w="1013" w:type="dxa"/>
            <w:gridSpan w:val="3"/>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项目资金绩效自评得分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585" w:hRule="atLeast"/>
        </w:trPr>
        <w:tc>
          <w:tcPr>
            <w:tcW w:w="678"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18"/>
                <w:szCs w:val="18"/>
                <w:lang w:val="en-US" w:eastAsia="zh-CN" w:bidi="ar-SA"/>
              </w:rPr>
            </w:pPr>
          </w:p>
        </w:tc>
        <w:tc>
          <w:tcPr>
            <w:tcW w:w="1196" w:type="dxa"/>
            <w:gridSpan w:val="3"/>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18"/>
                <w:szCs w:val="18"/>
                <w:lang w:val="en-US" w:eastAsia="zh-CN" w:bidi="ar-SA"/>
              </w:rPr>
            </w:pPr>
          </w:p>
        </w:tc>
        <w:tc>
          <w:tcPr>
            <w:tcW w:w="1971" w:type="dxa"/>
            <w:gridSpan w:val="3"/>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18"/>
                <w:szCs w:val="18"/>
                <w:lang w:val="en-US" w:eastAsia="zh-CN" w:bidi="ar-SA"/>
              </w:rPr>
            </w:pPr>
          </w:p>
        </w:tc>
        <w:tc>
          <w:tcPr>
            <w:tcW w:w="95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年初</w:t>
            </w:r>
          </w:p>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预算数</w:t>
            </w:r>
          </w:p>
        </w:tc>
        <w:tc>
          <w:tcPr>
            <w:tcW w:w="1184"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年中追加数/追减数</w:t>
            </w:r>
          </w:p>
        </w:tc>
        <w:tc>
          <w:tcPr>
            <w:tcW w:w="96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小计</w:t>
            </w:r>
          </w:p>
        </w:tc>
        <w:tc>
          <w:tcPr>
            <w:tcW w:w="1182"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18"/>
                <w:szCs w:val="18"/>
                <w:lang w:val="en-US" w:eastAsia="zh-CN" w:bidi="ar-SA"/>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966" w:hRule="atLeast"/>
        </w:trPr>
        <w:tc>
          <w:tcPr>
            <w:tcW w:w="678" w:type="dxa"/>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　</w:t>
            </w:r>
          </w:p>
        </w:tc>
        <w:tc>
          <w:tcPr>
            <w:tcW w:w="1196"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德安县公共就业人才服务局　</w:t>
            </w:r>
          </w:p>
        </w:tc>
        <w:tc>
          <w:tcPr>
            <w:tcW w:w="1971"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就业补助资金</w:t>
            </w:r>
          </w:p>
        </w:tc>
        <w:tc>
          <w:tcPr>
            <w:tcW w:w="95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978.41</w:t>
            </w:r>
          </w:p>
        </w:tc>
        <w:tc>
          <w:tcPr>
            <w:tcW w:w="1184"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w:t>
            </w:r>
          </w:p>
        </w:tc>
        <w:tc>
          <w:tcPr>
            <w:tcW w:w="96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978.41　</w:t>
            </w:r>
          </w:p>
        </w:tc>
        <w:tc>
          <w:tcPr>
            <w:tcW w:w="1182"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1495.36　</w:t>
            </w:r>
          </w:p>
        </w:tc>
        <w:tc>
          <w:tcPr>
            <w:tcW w:w="1013"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421" w:hRule="atLeast"/>
        </w:trPr>
        <w:tc>
          <w:tcPr>
            <w:tcW w:w="678" w:type="dxa"/>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r>
              <w:rPr>
                <w:rStyle w:val="6"/>
                <w:rFonts w:ascii="宋体" w:hAnsi="宋体"/>
                <w:b w:val="0"/>
                <w:i w:val="0"/>
                <w:caps w:val="0"/>
                <w:spacing w:val="0"/>
                <w:w w:val="100"/>
                <w:kern w:val="0"/>
                <w:sz w:val="22"/>
                <w:szCs w:val="22"/>
                <w:lang w:val="en-US" w:eastAsia="zh-CN" w:bidi="ar-SA"/>
              </w:rPr>
              <w:t>2　</w:t>
            </w:r>
          </w:p>
        </w:tc>
        <w:tc>
          <w:tcPr>
            <w:tcW w:w="1196"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德安县公共就业人才服务局　</w:t>
            </w:r>
          </w:p>
        </w:tc>
        <w:tc>
          <w:tcPr>
            <w:tcW w:w="1971"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创业担保贷款贴息</w:t>
            </w:r>
          </w:p>
        </w:tc>
        <w:tc>
          <w:tcPr>
            <w:tcW w:w="95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607</w:t>
            </w:r>
          </w:p>
        </w:tc>
        <w:tc>
          <w:tcPr>
            <w:tcW w:w="1184"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r>
              <w:rPr>
                <w:rStyle w:val="6"/>
                <w:rFonts w:ascii="宋体" w:hAnsi="宋体"/>
                <w:b w:val="0"/>
                <w:i w:val="0"/>
                <w:caps w:val="0"/>
                <w:spacing w:val="0"/>
                <w:w w:val="100"/>
                <w:kern w:val="0"/>
                <w:sz w:val="22"/>
                <w:szCs w:val="22"/>
                <w:lang w:val="en-US" w:eastAsia="zh-CN" w:bidi="ar-SA"/>
              </w:rPr>
              <w:t>　</w:t>
            </w:r>
          </w:p>
        </w:tc>
        <w:tc>
          <w:tcPr>
            <w:tcW w:w="96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r>
              <w:rPr>
                <w:rStyle w:val="6"/>
                <w:rFonts w:ascii="宋体" w:hAnsi="宋体"/>
                <w:b w:val="0"/>
                <w:i w:val="0"/>
                <w:caps w:val="0"/>
                <w:spacing w:val="0"/>
                <w:w w:val="100"/>
                <w:kern w:val="0"/>
                <w:sz w:val="18"/>
                <w:szCs w:val="18"/>
                <w:lang w:val="en-US" w:eastAsia="zh-CN" w:bidi="ar-SA"/>
              </w:rPr>
              <w:t>607　</w:t>
            </w:r>
          </w:p>
        </w:tc>
        <w:tc>
          <w:tcPr>
            <w:tcW w:w="1182"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r>
              <w:rPr>
                <w:rStyle w:val="6"/>
                <w:rFonts w:ascii="宋体" w:hAnsi="宋体"/>
                <w:b w:val="0"/>
                <w:i w:val="0"/>
                <w:caps w:val="0"/>
                <w:spacing w:val="0"/>
                <w:w w:val="100"/>
                <w:kern w:val="0"/>
                <w:sz w:val="18"/>
                <w:szCs w:val="18"/>
                <w:lang w:val="en-US" w:eastAsia="zh-CN" w:bidi="ar-SA"/>
              </w:rPr>
              <w:t>658.34</w:t>
            </w:r>
            <w:r>
              <w:rPr>
                <w:rStyle w:val="6"/>
                <w:rFonts w:ascii="宋体" w:hAnsi="宋体"/>
                <w:b w:val="0"/>
                <w:i w:val="0"/>
                <w:caps w:val="0"/>
                <w:spacing w:val="0"/>
                <w:w w:val="100"/>
                <w:kern w:val="0"/>
                <w:sz w:val="22"/>
                <w:szCs w:val="22"/>
                <w:lang w:val="en-US" w:eastAsia="zh-CN" w:bidi="ar-SA"/>
              </w:rPr>
              <w:t>　</w:t>
            </w:r>
          </w:p>
        </w:tc>
        <w:tc>
          <w:tcPr>
            <w:tcW w:w="1013"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r>
              <w:rPr>
                <w:rStyle w:val="6"/>
                <w:rFonts w:ascii="宋体" w:hAnsi="宋体"/>
                <w:b w:val="0"/>
                <w:i w:val="0"/>
                <w:caps w:val="0"/>
                <w:spacing w:val="0"/>
                <w:w w:val="100"/>
                <w:kern w:val="0"/>
                <w:sz w:val="18"/>
                <w:szCs w:val="18"/>
                <w:lang w:val="en-US" w:eastAsia="zh-CN" w:bidi="ar-SA"/>
              </w:rPr>
              <w:t>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414" w:hRule="atLeast"/>
        </w:trPr>
        <w:tc>
          <w:tcPr>
            <w:tcW w:w="678" w:type="dxa"/>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196"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971"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95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184"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96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182"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013"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406" w:hRule="atLeast"/>
        </w:trPr>
        <w:tc>
          <w:tcPr>
            <w:tcW w:w="678" w:type="dxa"/>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196"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971"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95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184"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96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182"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013"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425" w:hRule="atLeast"/>
        </w:trPr>
        <w:tc>
          <w:tcPr>
            <w:tcW w:w="678" w:type="dxa"/>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196"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971"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95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184"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96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182"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c>
          <w:tcPr>
            <w:tcW w:w="1013"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480" w:hRule="atLeast"/>
        </w:trPr>
        <w:tc>
          <w:tcPr>
            <w:tcW w:w="678" w:type="dxa"/>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p>
        </w:tc>
        <w:tc>
          <w:tcPr>
            <w:tcW w:w="1196"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p>
        </w:tc>
        <w:tc>
          <w:tcPr>
            <w:tcW w:w="1971"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p>
        </w:tc>
        <w:tc>
          <w:tcPr>
            <w:tcW w:w="95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p>
        </w:tc>
        <w:tc>
          <w:tcPr>
            <w:tcW w:w="1184"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p>
        </w:tc>
        <w:tc>
          <w:tcPr>
            <w:tcW w:w="96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p>
        </w:tc>
        <w:tc>
          <w:tcPr>
            <w:tcW w:w="1182"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p>
        </w:tc>
        <w:tc>
          <w:tcPr>
            <w:tcW w:w="1013"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480" w:hRule="atLeast"/>
        </w:trPr>
        <w:tc>
          <w:tcPr>
            <w:tcW w:w="678" w:type="dxa"/>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196"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971"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95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184"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96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182"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013"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480" w:hRule="atLeast"/>
        </w:trPr>
        <w:tc>
          <w:tcPr>
            <w:tcW w:w="678" w:type="dxa"/>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196"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971"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95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184"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96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182"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013"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480" w:hRule="atLeast"/>
        </w:trPr>
        <w:tc>
          <w:tcPr>
            <w:tcW w:w="678" w:type="dxa"/>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196"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971"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95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184"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96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182"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013"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480" w:hRule="atLeast"/>
        </w:trPr>
        <w:tc>
          <w:tcPr>
            <w:tcW w:w="678" w:type="dxa"/>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196"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971"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95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184"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96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182"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c>
          <w:tcPr>
            <w:tcW w:w="1013"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24"/>
                <w:szCs w:val="22"/>
                <w:lang w:val="en-US" w:eastAsia="zh-CN" w:bidi="ar-SA"/>
              </w:rPr>
            </w:pPr>
            <w:r>
              <w:rPr>
                <w:rStyle w:val="6"/>
                <w:rFonts w:ascii="宋体" w:hAnsi="宋体"/>
                <w:b w:val="0"/>
                <w:i w:val="0"/>
                <w:caps w:val="0"/>
                <w:spacing w:val="0"/>
                <w:w w:val="100"/>
                <w:kern w:val="0"/>
                <w:sz w:val="24"/>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601" w:hRule="atLeast"/>
        </w:trPr>
        <w:tc>
          <w:tcPr>
            <w:tcW w:w="384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开展绩效自评项目合计</w:t>
            </w:r>
          </w:p>
        </w:tc>
        <w:tc>
          <w:tcPr>
            <w:tcW w:w="95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2</w:t>
            </w:r>
          </w:p>
        </w:tc>
        <w:tc>
          <w:tcPr>
            <w:tcW w:w="1184"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w:t>
            </w:r>
          </w:p>
        </w:tc>
        <w:tc>
          <w:tcPr>
            <w:tcW w:w="96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w:t>
            </w:r>
          </w:p>
        </w:tc>
        <w:tc>
          <w:tcPr>
            <w:tcW w:w="1182" w:type="dxa"/>
            <w:gridSpan w:val="3"/>
            <w:tcBorders>
              <w:top w:val="nil"/>
              <w:left w:val="nil"/>
              <w:bottom w:val="single" w:color="000000" w:sz="4" w:space="0"/>
              <w:right w:val="single" w:color="000000" w:sz="4" w:space="0"/>
            </w:tcBorders>
            <w:shd w:val="clear" w:color="auto" w:fill="FFFFFF"/>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自评价</w:t>
            </w:r>
          </w:p>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平均分</w:t>
            </w:r>
          </w:p>
        </w:tc>
        <w:tc>
          <w:tcPr>
            <w:tcW w:w="1013" w:type="dxa"/>
            <w:gridSpan w:val="3"/>
            <w:tcBorders>
              <w:top w:val="nil"/>
              <w:left w:val="nil"/>
              <w:bottom w:val="single" w:color="000000" w:sz="4" w:space="0"/>
              <w:right w:val="single" w:color="000000" w:sz="4" w:space="0"/>
            </w:tcBorders>
            <w:shd w:val="clear" w:color="auto" w:fill="FFFFFF"/>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97.95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780" w:hRule="atLeast"/>
        </w:trPr>
        <w:tc>
          <w:tcPr>
            <w:tcW w:w="384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2020年部门预算项目支出总额</w:t>
            </w:r>
          </w:p>
        </w:tc>
        <w:tc>
          <w:tcPr>
            <w:tcW w:w="959"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eastAsia="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1584.41</w:t>
            </w:r>
          </w:p>
        </w:tc>
        <w:tc>
          <w:tcPr>
            <w:tcW w:w="1184"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w:t>
            </w:r>
          </w:p>
        </w:tc>
        <w:tc>
          <w:tcPr>
            <w:tcW w:w="966" w:type="dxa"/>
            <w:gridSpan w:val="2"/>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　</w:t>
            </w:r>
          </w:p>
        </w:tc>
        <w:tc>
          <w:tcPr>
            <w:tcW w:w="1182"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部门预算项目总个数</w:t>
            </w:r>
          </w:p>
        </w:tc>
        <w:tc>
          <w:tcPr>
            <w:tcW w:w="1013" w:type="dxa"/>
            <w:gridSpan w:val="3"/>
            <w:tcBorders>
              <w:top w:val="nil"/>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1068" w:hRule="atLeast"/>
        </w:trPr>
        <w:tc>
          <w:tcPr>
            <w:tcW w:w="5988" w:type="dxa"/>
            <w:gridSpan w:val="11"/>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r>
              <w:rPr>
                <w:rStyle w:val="6"/>
                <w:rFonts w:ascii="宋体" w:hAnsi="宋体"/>
                <w:b w:val="0"/>
                <w:i w:val="0"/>
                <w:caps w:val="0"/>
                <w:spacing w:val="0"/>
                <w:w w:val="100"/>
                <w:kern w:val="0"/>
                <w:sz w:val="18"/>
                <w:szCs w:val="18"/>
                <w:lang w:val="en-US" w:eastAsia="zh-CN" w:bidi="ar-SA"/>
              </w:rPr>
              <w:t>开展绩效自评项目支出总额占本部门预算项目支出总额的比例=2020年部门开展绩效自评项目全年预算数合计/2020年部门预算项目支出全年预算数总额*100%</w:t>
            </w:r>
          </w:p>
        </w:tc>
        <w:tc>
          <w:tcPr>
            <w:tcW w:w="3161" w:type="dxa"/>
            <w:gridSpan w:val="8"/>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宋体" w:hAnsi="宋体"/>
                <w:b w:val="0"/>
                <w:i w:val="0"/>
                <w:caps w:val="0"/>
                <w:spacing w:val="0"/>
                <w:w w:val="100"/>
                <w:kern w:val="0"/>
                <w:sz w:val="18"/>
                <w:szCs w:val="18"/>
                <w:lang w:val="en-US" w:eastAsia="zh-CN" w:bidi="ar-SA"/>
              </w:rPr>
            </w:pPr>
          </w:p>
        </w:tc>
      </w:tr>
    </w:tbl>
    <w:p>
      <w:pPr>
        <w:snapToGrid/>
        <w:spacing w:before="0" w:beforeAutospacing="0" w:after="0" w:afterAutospacing="0" w:line="360" w:lineRule="auto"/>
        <w:ind w:firstLine="600" w:firstLineChars="200"/>
        <w:jc w:val="left"/>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我单位今年在省级部门决算中反映“就业补助资金”、“创业担保贷款贴息资金”项目绩效自评结果。</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项目绩效自评总体综述：根据年初设定的绩效目标，“就业补助资金”项目绩效自评得分为99分。项目全年预算数为978.41万元，执行数为1495.36   万元，完成预算的152%。项目绩效目标完成情况：</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（1）项目完成数量</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2020年，享受职业培训补贴4658人（含技能提升行动人数）；享受职业技能鉴定补贴190人；享受社会保险补贴746人；享受公益性岗位补贴1443人次，享受就业见习补贴70人。</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（2）项目完成质量</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各项支出金额和享受人数都超过上年度的指标值，发放准确率100%。</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（3）项目完成进度</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补贴资金在规定时间内下达和支付均已到位，下达和支付到位率100%。</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（4）项目成本节约情况</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职业培训补贴人均标准500-6000元；职业技能鉴定补贴人均标准为260元；社会保险补贴人均标准为4370元（实际缴费的60%），没超过社会保险费实际缴费额的2/3；公益性岗位补贴人均月标准为300-1000元（当地最低工资标准的20%-68%），控制在当地最低工资标准的70%以内，严格按照《江西省就业补助资金管理办法》落实。</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存在的问题：目前我县灵活就业困难人员社会保险补贴因就业补助资金总量的原因，尚未全面落实到位。</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建议：酌情增加下达我县中央就业补助资金指标数，更好全面落实灵活就业困难人员社会保险补贴。</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根据年初设定的绩效目标，“创业担保贷款贴息资金”项目绩效自评得分为96.9分。项目全年预算数为607万元，执行数为658.34   万元，完成预算的108%。项目绩效目标完成情况：</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1、2020年创业贷款担保发放总量1.6 亿，超过年初预计目标；</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2、中央贴息资金461.54万元、省级贴息资金131.87 万元、县级贴息资金 65.93万元。</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3、建立了创业担保贷款数据台账，并结合实际更新完善台账，做到了贷款申报情况、发放情况、贴息情况和带动就业情况清晰明了。</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存在的问题：年度绩效目标规划不够规范，设立不够全面、具体，不便于绩效目标考核和财政支出绩效的评价。</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建议：规范绩效目标管理行为，全面、完整的建立项目目标，结合项目特点，设立具体内容、量化目标体系，规划好资金对应目标的具体要求，以便于项目目标考核和绩效评价等绩效管理工作的开展。</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p>
    <w:p>
      <w:pPr>
        <w:widowControl/>
        <w:snapToGrid/>
        <w:spacing w:before="0" w:beforeAutospacing="0" w:after="0" w:afterAutospacing="0" w:line="600" w:lineRule="exact"/>
        <w:ind w:firstLine="640"/>
        <w:jc w:val="center"/>
        <w:textAlignment w:val="baseline"/>
        <w:rPr>
          <w:rStyle w:val="6"/>
          <w:rFonts w:ascii="宋体" w:hAnsi="宋体"/>
          <w:b/>
          <w:i w:val="0"/>
          <w:caps w:val="0"/>
          <w:spacing w:val="0"/>
          <w:w w:val="100"/>
          <w:kern w:val="2"/>
          <w:sz w:val="32"/>
          <w:szCs w:val="32"/>
          <w:lang w:val="en-US" w:eastAsia="zh-CN" w:bidi="ar-SA"/>
        </w:rPr>
      </w:pPr>
      <w:r>
        <w:rPr>
          <w:rStyle w:val="6"/>
          <w:rFonts w:ascii="宋体" w:hAnsi="宋体"/>
          <w:b/>
          <w:i w:val="0"/>
          <w:caps w:val="0"/>
          <w:spacing w:val="0"/>
          <w:w w:val="100"/>
          <w:kern w:val="2"/>
          <w:sz w:val="32"/>
          <w:szCs w:val="32"/>
          <w:lang w:val="en-US" w:eastAsia="zh-CN" w:bidi="ar-SA"/>
        </w:rPr>
        <w:t>第四部分  名词解释</w:t>
      </w:r>
    </w:p>
    <w:p>
      <w:pPr>
        <w:pStyle w:val="12"/>
        <w:widowControl/>
        <w:snapToGrid/>
        <w:spacing w:before="0" w:beforeAutospacing="0" w:after="0" w:afterAutospacing="0" w:line="600" w:lineRule="atLeast"/>
        <w:ind w:firstLine="600"/>
        <w:jc w:val="both"/>
        <w:textAlignment w:val="baseline"/>
        <w:rPr>
          <w:rStyle w:val="6"/>
          <w:rFonts w:ascii="仿宋" w:hAnsi="仿宋" w:eastAsia="仿宋"/>
          <w:b w:val="0"/>
          <w:i w:val="0"/>
          <w:caps w:val="0"/>
          <w:spacing w:val="0"/>
          <w:w w:val="100"/>
          <w:kern w:val="0"/>
          <w:sz w:val="30"/>
          <w:szCs w:val="30"/>
          <w:lang w:val="en-US" w:eastAsia="zh-CN" w:bidi="ar-SA"/>
        </w:rPr>
      </w:pPr>
    </w:p>
    <w:p>
      <w:pPr>
        <w:widowControl/>
        <w:snapToGrid/>
        <w:spacing w:before="0" w:beforeAutospacing="0" w:after="0" w:afterAutospacing="0" w:line="600" w:lineRule="exact"/>
        <w:ind w:firstLine="600" w:firstLineChars="200"/>
        <w:jc w:val="both"/>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 xml:space="preserve">  </w:t>
      </w:r>
      <w:r>
        <w:rPr>
          <w:rStyle w:val="6"/>
          <w:rFonts w:ascii="仿宋" w:hAnsi="仿宋" w:eastAsia="仿宋"/>
          <w:b w:val="0"/>
          <w:i w:val="0"/>
          <w:caps w:val="0"/>
          <w:spacing w:val="0"/>
          <w:w w:val="100"/>
          <w:kern w:val="2"/>
          <w:sz w:val="30"/>
          <w:szCs w:val="30"/>
          <w:lang w:val="en-US" w:eastAsia="zh-CN" w:bidi="ar-SA"/>
        </w:rPr>
        <w:t>一、收入科目</w:t>
      </w:r>
    </w:p>
    <w:p>
      <w:pPr>
        <w:snapToGrid/>
        <w:spacing w:before="0" w:beforeAutospacing="0" w:after="0" w:afterAutospacing="0" w:line="240" w:lineRule="auto"/>
        <w:jc w:val="both"/>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　　（一）财政拨款：指县级财政当年拨付的资金。</w:t>
      </w:r>
    </w:p>
    <w:p>
      <w:pPr>
        <w:snapToGrid/>
        <w:spacing w:before="0" w:beforeAutospacing="0" w:after="0" w:afterAutospacing="0" w:line="600" w:lineRule="atLeast"/>
        <w:ind w:firstLine="600"/>
        <w:jc w:val="both"/>
        <w:textAlignment w:val="baseline"/>
        <w:rPr>
          <w:rStyle w:val="6"/>
          <w:rFonts w:ascii="仿宋" w:hAnsi="仿宋" w:eastAsia="仿宋"/>
          <w:b w:val="0"/>
          <w:i w:val="0"/>
          <w:caps w:val="0"/>
          <w:spacing w:val="0"/>
          <w:w w:val="100"/>
          <w:kern w:val="2"/>
          <w:sz w:val="30"/>
          <w:szCs w:val="30"/>
          <w:lang w:val="en-US" w:eastAsia="zh-CN" w:bidi="ar-SA"/>
        </w:rPr>
      </w:pPr>
      <w:r>
        <w:rPr>
          <w:rStyle w:val="6"/>
          <w:rFonts w:ascii="仿宋" w:hAnsi="仿宋" w:eastAsia="仿宋"/>
          <w:b w:val="0"/>
          <w:i w:val="0"/>
          <w:caps w:val="0"/>
          <w:spacing w:val="0"/>
          <w:w w:val="100"/>
          <w:kern w:val="2"/>
          <w:sz w:val="30"/>
          <w:szCs w:val="30"/>
          <w:lang w:val="en-US" w:eastAsia="zh-CN" w:bidi="ar-SA"/>
        </w:rPr>
        <w:t>二、支出科目</w:t>
      </w: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315" w:lineRule="atLeast"/>
        <w:ind w:left="0" w:right="0" w:firstLine="600"/>
        <w:jc w:val="left"/>
        <w:textAlignment w:val="baseline"/>
        <w:rPr>
          <w:rStyle w:val="6"/>
          <w:rFonts w:ascii="微软雅黑" w:hAnsi="微软雅黑" w:eastAsia="微软雅黑"/>
          <w:b w:val="0"/>
          <w:i w:val="0"/>
          <w:caps w:val="0"/>
          <w:color w:val="333333"/>
          <w:spacing w:val="0"/>
          <w:w w:val="100"/>
          <w:kern w:val="2"/>
          <w:sz w:val="21"/>
          <w:szCs w:val="21"/>
          <w:lang w:val="en-US" w:eastAsia="zh-CN" w:bidi="ar-SA"/>
        </w:rPr>
      </w:pPr>
      <w:r>
        <w:rPr>
          <w:rStyle w:val="6"/>
          <w:rFonts w:ascii="仿宋" w:hAnsi="仿宋" w:eastAsia="仿宋"/>
          <w:b w:val="0"/>
          <w:i w:val="0"/>
          <w:caps w:val="0"/>
          <w:color w:val="333333"/>
          <w:spacing w:val="0"/>
          <w:w w:val="100"/>
          <w:kern w:val="0"/>
          <w:sz w:val="30"/>
          <w:szCs w:val="30"/>
          <w:lang w:val="en-US" w:eastAsia="zh-CN"/>
        </w:rPr>
        <w:t>（一）基本支出：是指为保障机构正常运转、完成日常工作任务而发生的人员支出和公用支出。</w:t>
      </w: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315" w:lineRule="atLeast"/>
        <w:ind w:left="0" w:right="0" w:firstLine="600"/>
        <w:jc w:val="left"/>
        <w:textAlignment w:val="baseline"/>
        <w:rPr>
          <w:rStyle w:val="6"/>
          <w:rFonts w:ascii="微软雅黑" w:hAnsi="微软雅黑" w:eastAsia="微软雅黑"/>
          <w:b w:val="0"/>
          <w:i w:val="0"/>
          <w:caps w:val="0"/>
          <w:color w:val="333333"/>
          <w:spacing w:val="0"/>
          <w:w w:val="100"/>
          <w:kern w:val="2"/>
          <w:sz w:val="21"/>
          <w:szCs w:val="21"/>
          <w:lang w:val="en-US" w:eastAsia="zh-CN" w:bidi="ar-SA"/>
        </w:rPr>
      </w:pPr>
      <w:r>
        <w:rPr>
          <w:rStyle w:val="6"/>
          <w:rFonts w:ascii="仿宋" w:hAnsi="仿宋" w:eastAsia="仿宋"/>
          <w:b w:val="0"/>
          <w:i w:val="0"/>
          <w:caps w:val="0"/>
          <w:color w:val="333333"/>
          <w:spacing w:val="0"/>
          <w:w w:val="100"/>
          <w:kern w:val="0"/>
          <w:sz w:val="30"/>
          <w:szCs w:val="30"/>
          <w:lang w:val="en-US" w:eastAsia="zh-CN"/>
        </w:rPr>
        <w:t>（二）项目支出：是指在基本支出之外为完成特定的行政工作任务或事业发展目标所发生的支出。</w:t>
      </w: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315" w:lineRule="atLeast"/>
        <w:ind w:firstLine="600"/>
        <w:jc w:val="left"/>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color w:val="333333"/>
          <w:spacing w:val="0"/>
          <w:w w:val="100"/>
          <w:kern w:val="0"/>
          <w:sz w:val="30"/>
          <w:szCs w:val="30"/>
          <w:lang w:val="en-US" w:eastAsia="zh-CN"/>
        </w:rPr>
        <w:t>（三）其他支出：指除以上支出（类）以外的其他政府支出。</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四）“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snapToGrid/>
        <w:spacing w:before="0" w:beforeAutospacing="0" w:after="0" w:afterAutospacing="0" w:line="240" w:lineRule="auto"/>
        <w:ind w:firstLine="600" w:firstLineChars="200"/>
        <w:jc w:val="both"/>
        <w:textAlignment w:val="baseline"/>
        <w:rPr>
          <w:rStyle w:val="6"/>
          <w:rFonts w:ascii="仿宋" w:hAnsi="仿宋" w:eastAsia="仿宋"/>
          <w:b w:val="0"/>
          <w:i w:val="0"/>
          <w:caps w:val="0"/>
          <w:spacing w:val="0"/>
          <w:w w:val="100"/>
          <w:kern w:val="0"/>
          <w:sz w:val="30"/>
          <w:szCs w:val="30"/>
          <w:lang w:val="en-US" w:eastAsia="zh-CN" w:bidi="ar-SA"/>
        </w:rPr>
      </w:pPr>
      <w:r>
        <w:rPr>
          <w:rStyle w:val="6"/>
          <w:rFonts w:ascii="仿宋" w:hAnsi="仿宋" w:eastAsia="仿宋"/>
          <w:b w:val="0"/>
          <w:i w:val="0"/>
          <w:caps w:val="0"/>
          <w:spacing w:val="0"/>
          <w:w w:val="100"/>
          <w:kern w:val="0"/>
          <w:sz w:val="30"/>
          <w:szCs w:val="30"/>
          <w:lang w:val="en-US" w:eastAsia="zh-CN" w:bidi="ar-SA"/>
        </w:rPr>
        <w:t>（五）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napToGrid/>
        <w:spacing w:before="0" w:beforeAutospacing="0" w:after="0" w:afterAutospacing="0" w:line="360" w:lineRule="auto"/>
        <w:jc w:val="both"/>
        <w:textAlignment w:val="baseline"/>
        <w:rPr>
          <w:rStyle w:val="6"/>
          <w:rFonts w:ascii="仿宋" w:hAnsi="仿宋" w:eastAsia="仿宋"/>
          <w:b w:val="0"/>
          <w:i w:val="0"/>
          <w:caps w:val="0"/>
          <w:spacing w:val="0"/>
          <w:w w:val="100"/>
          <w:kern w:val="2"/>
          <w:sz w:val="30"/>
          <w:szCs w:val="30"/>
          <w:lang w:val="en-US" w:eastAsia="zh-CN" w:bidi="ar-SA"/>
        </w:rPr>
      </w:pPr>
    </w:p>
    <w:sectPr>
      <w:pgSz w:w="11906" w:h="16838"/>
      <w:pgMar w:top="1383" w:right="1800" w:bottom="1383" w:left="1800" w:header="851" w:footer="992" w:gutter="0"/>
      <w:paperSrc/>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7F99C"/>
    <w:multiLevelType w:val="singleLevel"/>
    <w:tmpl w:val="B417F99C"/>
    <w:lvl w:ilvl="0" w:tentative="0">
      <w:start w:val="1"/>
      <w:numFmt w:val="chineseCounting"/>
      <w:suff w:val="nothing"/>
      <w:lvlText w:val="（%1）"/>
      <w:lvlJc w:val="left"/>
      <w:pPr>
        <w:widowControl/>
        <w:textAlignment w:val="baseline"/>
      </w:pPr>
      <w:rPr>
        <w:rStyle w:val="6"/>
      </w:rPr>
    </w:lvl>
  </w:abstractNum>
  <w:abstractNum w:abstractNumId="1">
    <w:nsid w:val="CEF1AB64"/>
    <w:multiLevelType w:val="singleLevel"/>
    <w:tmpl w:val="CEF1AB64"/>
    <w:lvl w:ilvl="0" w:tentative="0">
      <w:start w:val="8"/>
      <w:numFmt w:val="chineseCounting"/>
      <w:suff w:val="nothing"/>
      <w:lvlText w:val="%1、"/>
      <w:lvlJc w:val="left"/>
      <w:pPr>
        <w:widowControl/>
        <w:ind w:left="1280" w:firstLine="0"/>
        <w:textAlignment w:val="baseline"/>
      </w:pPr>
      <w:rPr>
        <w:rStyle w:val="6"/>
      </w:rPr>
    </w:lvl>
  </w:abstractNum>
  <w:abstractNum w:abstractNumId="2">
    <w:nsid w:val="F4B30EC1"/>
    <w:multiLevelType w:val="singleLevel"/>
    <w:tmpl w:val="F4B30EC1"/>
    <w:lvl w:ilvl="0" w:tentative="0">
      <w:start w:val="1"/>
      <w:numFmt w:val="chineseCounting"/>
      <w:suff w:val="nothing"/>
      <w:lvlText w:val="（%1）"/>
      <w:lvlJc w:val="left"/>
      <w:pPr>
        <w:widowControl/>
        <w:textAlignment w:val="baseline"/>
      </w:pPr>
      <w:rPr>
        <w:rStyle w:val="6"/>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ZjMxN2RkMmZlZTliY2U2ZTM3Y2M3ZjI3NDc2NTg5MTkifQ=="/>
  </w:docVars>
  <w:rsids>
    <w:rsidRoot w:val="00000000"/>
    <w:rsid w:val="005E5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uiPriority w:val="0"/>
    <w:pPr>
      <w:jc w:val="both"/>
      <w:textAlignment w:val="baseline"/>
    </w:pPr>
    <w:rPr>
      <w:rFonts w:ascii="Calibri" w:hAnsi="Calibri" w:eastAsia="宋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textAlignment w:val="baseline"/>
    </w:pPr>
    <w:rPr>
      <w:rFonts w:ascii="Calibri" w:hAnsi="Calibri"/>
      <w:kern w:val="2"/>
      <w:sz w:val="18"/>
      <w:szCs w:val="18"/>
      <w:lang w:val="en-US" w:eastAsia="zh-CN" w:bidi="ar-SA"/>
    </w:rPr>
  </w:style>
  <w:style w:type="paragraph" w:styleId="3">
    <w:name w:val="header"/>
    <w:basedOn w:val="1"/>
    <w:link w:val="11"/>
    <w:qFormat/>
    <w:uiPriority w:val="0"/>
    <w:pPr>
      <w:pBdr>
        <w:bottom w:val="single" w:color="000000" w:sz="6" w:space="1"/>
      </w:pBdr>
      <w:tabs>
        <w:tab w:val="center" w:pos="4153"/>
        <w:tab w:val="right" w:pos="8306"/>
      </w:tabs>
      <w:snapToGrid w:val="0"/>
      <w:jc w:val="center"/>
      <w:textAlignment w:val="baseline"/>
    </w:pPr>
    <w:rPr>
      <w:rFonts w:ascii="Calibri" w:hAnsi="Calibri"/>
      <w:kern w:val="2"/>
      <w:sz w:val="18"/>
      <w:szCs w:val="18"/>
      <w:lang w:val="en-US" w:eastAsia="zh-CN" w:bidi="ar-SA"/>
    </w:rPr>
  </w:style>
  <w:style w:type="character" w:customStyle="1" w:styleId="6">
    <w:name w:val="NormalCharacter"/>
    <w:link w:val="1"/>
    <w:qFormat/>
    <w:uiPriority w:val="0"/>
  </w:style>
  <w:style w:type="table" w:customStyle="1" w:styleId="7">
    <w:name w:val="TableNormal"/>
    <w:semiHidden/>
    <w:qFormat/>
    <w:uiPriority w:val="0"/>
  </w:style>
  <w:style w:type="paragraph" w:customStyle="1" w:styleId="8">
    <w:name w:val="Acetate"/>
    <w:basedOn w:val="1"/>
    <w:link w:val="9"/>
    <w:qFormat/>
    <w:uiPriority w:val="0"/>
    <w:pPr>
      <w:jc w:val="both"/>
      <w:textAlignment w:val="baseline"/>
    </w:pPr>
    <w:rPr>
      <w:rFonts w:ascii="Calibri" w:hAnsi="Calibri"/>
      <w:kern w:val="2"/>
      <w:sz w:val="18"/>
      <w:szCs w:val="18"/>
      <w:lang w:val="en-US" w:eastAsia="zh-CN" w:bidi="ar-SA"/>
    </w:rPr>
  </w:style>
  <w:style w:type="character" w:customStyle="1" w:styleId="9">
    <w:name w:val="UserStyle_0"/>
    <w:basedOn w:val="6"/>
    <w:link w:val="8"/>
    <w:qFormat/>
    <w:uiPriority w:val="0"/>
    <w:rPr>
      <w:sz w:val="18"/>
      <w:szCs w:val="18"/>
    </w:rPr>
  </w:style>
  <w:style w:type="character" w:customStyle="1" w:styleId="10">
    <w:name w:val="UserStyle_1"/>
    <w:basedOn w:val="6"/>
    <w:link w:val="2"/>
    <w:qFormat/>
    <w:uiPriority w:val="0"/>
    <w:rPr>
      <w:sz w:val="18"/>
      <w:szCs w:val="18"/>
    </w:rPr>
  </w:style>
  <w:style w:type="character" w:customStyle="1" w:styleId="11">
    <w:name w:val="UserStyle_2"/>
    <w:basedOn w:val="6"/>
    <w:link w:val="3"/>
    <w:qFormat/>
    <w:uiPriority w:val="0"/>
    <w:rPr>
      <w:sz w:val="18"/>
      <w:szCs w:val="18"/>
    </w:rPr>
  </w:style>
  <w:style w:type="paragraph" w:customStyle="1" w:styleId="12">
    <w:name w:val="UserStyle_3"/>
    <w:basedOn w:val="1"/>
    <w:qFormat/>
    <w:uiPriority w:val="0"/>
    <w:pPr>
      <w:widowControl/>
      <w:jc w:val="both"/>
      <w:textAlignment w:val="baseline"/>
    </w:pPr>
    <w:rPr>
      <w:rFonts w:ascii="Calibri" w:hAnsi="Calibri"/>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5994</Words>
  <Characters>6873</Characters>
  <TotalTime>3</TotalTime>
  <ScaleCrop>false</ScaleCrop>
  <LinksUpToDate>false</LinksUpToDate>
  <CharactersWithSpaces>7110</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2022-09-13T00:07:31Z</dcterms:created>
  <dc:creator>Administrator</dc:creator>
  <cp:lastModifiedBy>尘粒</cp:lastModifiedBy>
  <dcterms:modified xsi:type="dcterms:W3CDTF">2022-09-13T00:11:28Z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E6BD803486DD49968CD7B87E8735CB82</vt:lpwstr>
  </property>
</Properties>
</file>