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spacing w:line="600" w:lineRule="exact"/>
        <w:ind w:firstLine="880" w:firstLineChars="200"/>
        <w:jc w:val="both"/>
        <w:rPr>
          <w:rFonts w:hint="eastAsia" w:ascii="方正小标宋简体" w:hAnsi="方正小标宋简体" w:eastAsia="方正小标宋简体" w:cs="方正小标宋简体"/>
          <w:color w:val="auto"/>
          <w:spacing w:val="0"/>
          <w:w w:val="100"/>
          <w:sz w:val="44"/>
          <w:szCs w:val="44"/>
          <w:lang w:val="en-US" w:eastAsia="zh-CN"/>
        </w:rPr>
      </w:pPr>
      <w:bookmarkStart w:id="3" w:name="_GoBack"/>
      <w:bookmarkEnd w:id="3"/>
      <w:r>
        <w:rPr>
          <w:rFonts w:hint="eastAsia" w:ascii="方正小标宋简体" w:hAnsi="方正小标宋简体" w:eastAsia="方正小标宋简体" w:cs="方正小标宋简体"/>
          <w:color w:val="auto"/>
          <w:spacing w:val="0"/>
          <w:w w:val="100"/>
          <w:sz w:val="44"/>
          <w:szCs w:val="44"/>
          <w:lang w:val="en-US" w:eastAsia="zh-CN"/>
        </w:rPr>
        <w:t>德安县优化农村学校义务教育资源配置的</w:t>
      </w:r>
    </w:p>
    <w:p>
      <w:pPr>
        <w:pStyle w:val="9"/>
        <w:keepNext w:val="0"/>
        <w:keepLines w:val="0"/>
        <w:pageBreakBefore w:val="0"/>
        <w:widowControl w:val="0"/>
        <w:kinsoku/>
        <w:overflowPunct/>
        <w:topLinePunct w:val="0"/>
        <w:autoSpaceDE/>
        <w:autoSpaceDN/>
        <w:bidi w:val="0"/>
        <w:ind w:left="0" w:leftChars="0" w:firstLine="0" w:firstLineChars="0"/>
        <w:jc w:val="center"/>
        <w:rPr>
          <w:rFonts w:hint="eastAsia" w:ascii="方正小标宋简体" w:hAnsi="方正小标宋简体" w:eastAsia="方正小标宋简体" w:cs="方正小标宋简体"/>
          <w:color w:val="auto"/>
          <w:spacing w:val="0"/>
          <w:w w:val="100"/>
          <w:sz w:val="44"/>
          <w:szCs w:val="44"/>
        </w:rPr>
      </w:pPr>
      <w:r>
        <w:rPr>
          <w:rFonts w:hint="eastAsia" w:ascii="方正小标宋简体" w:hAnsi="方正小标宋简体" w:eastAsia="方正小标宋简体" w:cs="方正小标宋简体"/>
          <w:color w:val="auto"/>
          <w:spacing w:val="0"/>
          <w:w w:val="100"/>
          <w:sz w:val="44"/>
          <w:szCs w:val="44"/>
        </w:rPr>
        <w:t>工</w:t>
      </w:r>
      <w:r>
        <w:rPr>
          <w:rFonts w:hint="eastAsia" w:ascii="方正小标宋简体" w:hAnsi="方正小标宋简体" w:eastAsia="方正小标宋简体" w:cs="方正小标宋简体"/>
          <w:color w:val="auto"/>
          <w:spacing w:val="0"/>
          <w:w w:val="100"/>
          <w:sz w:val="44"/>
          <w:szCs w:val="44"/>
          <w:lang w:val="en-US" w:eastAsia="zh-CN"/>
        </w:rPr>
        <w:t xml:space="preserve"> </w:t>
      </w:r>
      <w:r>
        <w:rPr>
          <w:rFonts w:hint="eastAsia" w:ascii="方正小标宋简体" w:hAnsi="方正小标宋简体" w:eastAsia="方正小标宋简体" w:cs="方正小标宋简体"/>
          <w:color w:val="auto"/>
          <w:spacing w:val="0"/>
          <w:w w:val="100"/>
          <w:sz w:val="44"/>
          <w:szCs w:val="44"/>
        </w:rPr>
        <w:t>作</w:t>
      </w:r>
      <w:r>
        <w:rPr>
          <w:rFonts w:hint="eastAsia" w:ascii="方正小标宋简体" w:hAnsi="方正小标宋简体" w:eastAsia="方正小标宋简体" w:cs="方正小标宋简体"/>
          <w:color w:val="auto"/>
          <w:spacing w:val="0"/>
          <w:w w:val="100"/>
          <w:sz w:val="44"/>
          <w:szCs w:val="44"/>
          <w:lang w:val="en-US" w:eastAsia="zh-CN"/>
        </w:rPr>
        <w:t xml:space="preserve"> </w:t>
      </w:r>
      <w:r>
        <w:rPr>
          <w:rFonts w:hint="eastAsia" w:ascii="方正小标宋简体" w:hAnsi="方正小标宋简体" w:eastAsia="方正小标宋简体" w:cs="方正小标宋简体"/>
          <w:color w:val="auto"/>
          <w:spacing w:val="0"/>
          <w:w w:val="100"/>
          <w:sz w:val="44"/>
          <w:szCs w:val="44"/>
        </w:rPr>
        <w:t>方</w:t>
      </w:r>
      <w:r>
        <w:rPr>
          <w:rFonts w:hint="eastAsia" w:ascii="方正小标宋简体" w:hAnsi="方正小标宋简体" w:eastAsia="方正小标宋简体" w:cs="方正小标宋简体"/>
          <w:color w:val="auto"/>
          <w:spacing w:val="0"/>
          <w:w w:val="100"/>
          <w:sz w:val="44"/>
          <w:szCs w:val="44"/>
          <w:lang w:val="en-US" w:eastAsia="zh-CN"/>
        </w:rPr>
        <w:t xml:space="preserve"> </w:t>
      </w:r>
      <w:r>
        <w:rPr>
          <w:rFonts w:hint="eastAsia" w:ascii="方正小标宋简体" w:hAnsi="方正小标宋简体" w:eastAsia="方正小标宋简体" w:cs="方正小标宋简体"/>
          <w:color w:val="auto"/>
          <w:spacing w:val="0"/>
          <w:w w:val="100"/>
          <w:sz w:val="44"/>
          <w:szCs w:val="44"/>
        </w:rPr>
        <w:t>案</w:t>
      </w:r>
    </w:p>
    <w:p>
      <w:pPr>
        <w:pStyle w:val="4"/>
        <w:keepNext w:val="0"/>
        <w:keepLines w:val="0"/>
        <w:pageBreakBefore w:val="0"/>
        <w:widowControl w:val="0"/>
        <w:kinsoku/>
        <w:overflowPunct/>
        <w:topLinePunct w:val="0"/>
        <w:autoSpaceDE/>
        <w:autoSpaceDN/>
        <w:bidi w:val="0"/>
        <w:spacing w:line="580" w:lineRule="exact"/>
        <w:ind w:left="1" w:right="-89" w:firstLine="653"/>
        <w:jc w:val="both"/>
        <w:rPr>
          <w:rFonts w:ascii="Times New Roman" w:hAnsi="Times New Roman" w:eastAsia="仿宋_GB2312" w:cs="Times New Roman"/>
          <w:color w:val="auto"/>
          <w:spacing w:val="0"/>
          <w:w w:val="100"/>
          <w:sz w:val="32"/>
          <w:szCs w:val="32"/>
        </w:rPr>
      </w:pPr>
    </w:p>
    <w:p>
      <w:pPr>
        <w:pStyle w:val="4"/>
        <w:keepNext w:val="0"/>
        <w:keepLines w:val="0"/>
        <w:pageBreakBefore w:val="0"/>
        <w:widowControl w:val="0"/>
        <w:kinsoku/>
        <w:overflowPunct/>
        <w:topLinePunct w:val="0"/>
        <w:autoSpaceDE/>
        <w:autoSpaceDN/>
        <w:bidi w:val="0"/>
        <w:spacing w:line="580" w:lineRule="exact"/>
        <w:ind w:left="1" w:right="-89" w:firstLine="653"/>
        <w:jc w:val="both"/>
        <w:rPr>
          <w:color w:val="auto"/>
          <w:spacing w:val="0"/>
          <w:w w:val="100"/>
        </w:rPr>
      </w:pPr>
      <w:r>
        <w:rPr>
          <w:rFonts w:ascii="Times New Roman" w:hAnsi="Times New Roman" w:eastAsia="仿宋_GB2312" w:cs="Times New Roman"/>
          <w:color w:val="auto"/>
          <w:spacing w:val="0"/>
          <w:w w:val="100"/>
          <w:sz w:val="32"/>
          <w:szCs w:val="32"/>
        </w:rPr>
        <w:t>为切实解决</w:t>
      </w:r>
      <w:r>
        <w:rPr>
          <w:rFonts w:hint="eastAsia" w:ascii="Times New Roman" w:hAnsi="Times New Roman" w:eastAsia="仿宋_GB2312" w:cs="Times New Roman"/>
          <w:color w:val="auto"/>
          <w:spacing w:val="0"/>
          <w:w w:val="100"/>
          <w:sz w:val="32"/>
          <w:szCs w:val="32"/>
          <w:lang w:val="en-US" w:eastAsia="zh-CN"/>
        </w:rPr>
        <w:t>我县</w:t>
      </w:r>
      <w:r>
        <w:rPr>
          <w:rFonts w:ascii="Times New Roman" w:hAnsi="Times New Roman" w:eastAsia="仿宋_GB2312" w:cs="Times New Roman"/>
          <w:color w:val="auto"/>
          <w:spacing w:val="0"/>
          <w:w w:val="100"/>
          <w:sz w:val="32"/>
          <w:szCs w:val="32"/>
        </w:rPr>
        <w:t>农村小规模学校发展面临的</w:t>
      </w:r>
      <w:r>
        <w:rPr>
          <w:rFonts w:hint="eastAsia" w:ascii="Times New Roman" w:hAnsi="Times New Roman" w:eastAsia="仿宋_GB2312" w:cs="Times New Roman"/>
          <w:color w:val="auto"/>
          <w:spacing w:val="0"/>
          <w:w w:val="100"/>
          <w:sz w:val="32"/>
          <w:szCs w:val="32"/>
          <w:lang w:eastAsia="zh-CN"/>
        </w:rPr>
        <w:t>“空心化”等</w:t>
      </w:r>
      <w:r>
        <w:rPr>
          <w:rFonts w:ascii="Times New Roman" w:hAnsi="Times New Roman" w:eastAsia="仿宋_GB2312" w:cs="Times New Roman"/>
          <w:color w:val="auto"/>
          <w:spacing w:val="0"/>
          <w:w w:val="100"/>
          <w:sz w:val="32"/>
          <w:szCs w:val="32"/>
        </w:rPr>
        <w:t>问题</w:t>
      </w:r>
      <w:r>
        <w:rPr>
          <w:rFonts w:hint="eastAsia" w:ascii="Times New Roman" w:hAnsi="Times New Roman" w:eastAsia="仿宋_GB2312" w:cs="Times New Roman"/>
          <w:color w:val="auto"/>
          <w:spacing w:val="0"/>
          <w:w w:val="100"/>
          <w:sz w:val="32"/>
          <w:szCs w:val="32"/>
          <w:lang w:eastAsia="zh-CN"/>
        </w:rPr>
        <w:t>，</w:t>
      </w:r>
      <w:r>
        <w:rPr>
          <w:rFonts w:ascii="Times New Roman" w:hAnsi="Times New Roman" w:eastAsia="仿宋_GB2312" w:cs="Times New Roman"/>
          <w:color w:val="auto"/>
          <w:spacing w:val="0"/>
          <w:w w:val="100"/>
          <w:sz w:val="32"/>
          <w:szCs w:val="32"/>
        </w:rPr>
        <w:t>加快</w:t>
      </w:r>
      <w:r>
        <w:rPr>
          <w:rFonts w:hint="eastAsia" w:ascii="Times New Roman" w:hAnsi="Times New Roman" w:eastAsia="仿宋_GB2312" w:cs="Times New Roman"/>
          <w:color w:val="auto"/>
          <w:spacing w:val="0"/>
          <w:w w:val="100"/>
          <w:sz w:val="32"/>
          <w:szCs w:val="32"/>
          <w:lang w:eastAsia="zh-CN"/>
        </w:rPr>
        <w:t>推进</w:t>
      </w:r>
      <w:r>
        <w:rPr>
          <w:rFonts w:hint="eastAsia" w:ascii="Times New Roman" w:hAnsi="Times New Roman" w:eastAsia="仿宋_GB2312" w:cs="Times New Roman"/>
          <w:color w:val="auto"/>
          <w:spacing w:val="0"/>
          <w:w w:val="100"/>
          <w:sz w:val="32"/>
          <w:szCs w:val="32"/>
          <w:lang w:val="en-US" w:eastAsia="zh-CN"/>
        </w:rPr>
        <w:t>全县</w:t>
      </w:r>
      <w:r>
        <w:rPr>
          <w:rFonts w:ascii="Times New Roman" w:hAnsi="Times New Roman" w:eastAsia="仿宋_GB2312" w:cs="Times New Roman"/>
          <w:color w:val="auto"/>
          <w:spacing w:val="0"/>
          <w:w w:val="100"/>
          <w:sz w:val="32"/>
          <w:szCs w:val="32"/>
        </w:rPr>
        <w:t>义务教育优质均衡和城乡</w:t>
      </w:r>
      <w:r>
        <w:rPr>
          <w:rFonts w:hint="eastAsia" w:ascii="Times New Roman" w:hAnsi="Times New Roman" w:eastAsia="仿宋_GB2312" w:cs="Times New Roman"/>
          <w:color w:val="auto"/>
          <w:spacing w:val="0"/>
          <w:w w:val="100"/>
          <w:sz w:val="32"/>
          <w:szCs w:val="32"/>
          <w:lang w:eastAsia="zh-CN"/>
        </w:rPr>
        <w:t>教育</w:t>
      </w:r>
      <w:r>
        <w:rPr>
          <w:rFonts w:ascii="Times New Roman" w:hAnsi="Times New Roman" w:eastAsia="仿宋_GB2312" w:cs="Times New Roman"/>
          <w:color w:val="auto"/>
          <w:spacing w:val="0"/>
          <w:w w:val="100"/>
          <w:sz w:val="32"/>
          <w:szCs w:val="32"/>
        </w:rPr>
        <w:t>一体化发展，让农村学生</w:t>
      </w:r>
      <w:r>
        <w:rPr>
          <w:rFonts w:hint="eastAsia" w:ascii="Times New Roman" w:hAnsi="Times New Roman" w:eastAsia="仿宋_GB2312" w:cs="Times New Roman"/>
          <w:color w:val="auto"/>
          <w:spacing w:val="0"/>
          <w:w w:val="100"/>
          <w:sz w:val="32"/>
          <w:szCs w:val="32"/>
          <w:lang w:val="en-US" w:eastAsia="zh-CN"/>
        </w:rPr>
        <w:t>能够</w:t>
      </w:r>
      <w:r>
        <w:rPr>
          <w:rFonts w:ascii="Times New Roman" w:hAnsi="Times New Roman" w:eastAsia="仿宋_GB2312" w:cs="Times New Roman"/>
          <w:color w:val="auto"/>
          <w:spacing w:val="0"/>
          <w:w w:val="100"/>
          <w:sz w:val="32"/>
          <w:szCs w:val="32"/>
        </w:rPr>
        <w:t>享有更加公平优质的教育，根据省委、省政府决策部署和省委教育工委、省教育厅工作安排</w:t>
      </w:r>
      <w:r>
        <w:rPr>
          <w:rFonts w:hint="eastAsia" w:ascii="Times New Roman" w:hAnsi="Times New Roman" w:eastAsia="仿宋_GB2312" w:cs="Times New Roman"/>
          <w:color w:val="auto"/>
          <w:spacing w:val="0"/>
          <w:w w:val="100"/>
          <w:sz w:val="32"/>
          <w:szCs w:val="32"/>
          <w:lang w:val="en-US" w:eastAsia="zh-CN"/>
        </w:rPr>
        <w:t>及</w:t>
      </w:r>
      <w:r>
        <w:rPr>
          <w:rFonts w:ascii="Times New Roman" w:hAnsi="Times New Roman" w:eastAsia="仿宋_GB2312" w:cs="Times New Roman"/>
          <w:color w:val="auto"/>
          <w:spacing w:val="0"/>
          <w:w w:val="100"/>
          <w:sz w:val="32"/>
          <w:szCs w:val="32"/>
        </w:rPr>
        <w:t>《九江市优化县域义务教育资源配置工作实施方案》</w:t>
      </w:r>
      <w:r>
        <w:rPr>
          <w:rFonts w:hint="eastAsia" w:ascii="Times New Roman" w:hAnsi="Times New Roman" w:eastAsia="仿宋_GB2312" w:cs="Times New Roman"/>
          <w:color w:val="auto"/>
          <w:spacing w:val="0"/>
          <w:w w:val="100"/>
          <w:sz w:val="32"/>
          <w:szCs w:val="32"/>
          <w:lang w:val="en-US" w:eastAsia="zh-CN"/>
        </w:rPr>
        <w:t>（</w:t>
      </w:r>
      <w:r>
        <w:rPr>
          <w:rFonts w:hint="default" w:ascii="Times New Roman" w:hAnsi="Times New Roman" w:eastAsia="仿宋_GB2312" w:cs="Times New Roman"/>
          <w:color w:val="auto"/>
          <w:spacing w:val="0"/>
          <w:w w:val="100"/>
          <w:sz w:val="32"/>
          <w:szCs w:val="32"/>
          <w:lang w:val="en-US" w:eastAsia="zh-CN"/>
        </w:rPr>
        <w:t>九府办发〔2023〕37号</w:t>
      </w:r>
      <w:r>
        <w:rPr>
          <w:rFonts w:hint="eastAsia" w:ascii="Times New Roman" w:hAnsi="Times New Roman" w:eastAsia="仿宋_GB2312" w:cs="Times New Roman"/>
          <w:color w:val="auto"/>
          <w:spacing w:val="0"/>
          <w:w w:val="100"/>
          <w:sz w:val="32"/>
          <w:szCs w:val="32"/>
          <w:lang w:val="en-US" w:eastAsia="zh-CN"/>
        </w:rPr>
        <w:t>）工作</w:t>
      </w:r>
      <w:r>
        <w:rPr>
          <w:rFonts w:ascii="Times New Roman" w:hAnsi="Times New Roman" w:eastAsia="仿宋_GB2312" w:cs="Times New Roman"/>
          <w:color w:val="auto"/>
          <w:spacing w:val="0"/>
          <w:w w:val="100"/>
          <w:sz w:val="32"/>
          <w:szCs w:val="32"/>
        </w:rPr>
        <w:t>要求，结合我县实际，特制定本</w:t>
      </w:r>
      <w:r>
        <w:rPr>
          <w:rFonts w:hint="eastAsia" w:ascii="Times New Roman" w:hAnsi="Times New Roman" w:eastAsia="仿宋_GB2312" w:cs="Times New Roman"/>
          <w:color w:val="auto"/>
          <w:spacing w:val="0"/>
          <w:w w:val="100"/>
          <w:sz w:val="32"/>
          <w:szCs w:val="32"/>
          <w:lang w:val="en-US" w:eastAsia="zh-CN"/>
        </w:rPr>
        <w:t>工作</w:t>
      </w:r>
      <w:r>
        <w:rPr>
          <w:rFonts w:ascii="Times New Roman" w:hAnsi="Times New Roman" w:eastAsia="仿宋_GB2312" w:cs="Times New Roman"/>
          <w:color w:val="auto"/>
          <w:spacing w:val="0"/>
          <w:w w:val="100"/>
          <w:sz w:val="32"/>
          <w:szCs w:val="32"/>
        </w:rPr>
        <w:t>方案。</w:t>
      </w:r>
    </w:p>
    <w:p>
      <w:pPr>
        <w:keepNext w:val="0"/>
        <w:keepLines w:val="0"/>
        <w:pageBreakBefore w:val="0"/>
        <w:widowControl w:val="0"/>
        <w:kinsoku/>
        <w:overflowPunct/>
        <w:topLinePunct w:val="0"/>
        <w:autoSpaceDE/>
        <w:autoSpaceDN/>
        <w:bidi w:val="0"/>
        <w:spacing w:line="580" w:lineRule="exact"/>
        <w:ind w:left="640"/>
        <w:jc w:val="both"/>
        <w:rPr>
          <w:rFonts w:ascii="黑体" w:hAnsi="黑体" w:eastAsia="黑体" w:cs="黑体"/>
          <w:color w:val="auto"/>
          <w:spacing w:val="0"/>
          <w:w w:val="100"/>
          <w:sz w:val="32"/>
          <w:szCs w:val="32"/>
        </w:rPr>
      </w:pPr>
      <w:r>
        <w:rPr>
          <w:rFonts w:hint="eastAsia" w:ascii="黑体" w:hAnsi="黑体" w:eastAsia="黑体" w:cs="黑体"/>
          <w:color w:val="auto"/>
          <w:spacing w:val="0"/>
          <w:w w:val="100"/>
          <w:sz w:val="32"/>
          <w:szCs w:val="32"/>
          <w:lang w:val="en-US" w:eastAsia="zh-CN"/>
        </w:rPr>
        <w:t>一</w:t>
      </w:r>
      <w:r>
        <w:rPr>
          <w:rFonts w:hint="eastAsia" w:ascii="黑体" w:hAnsi="黑体" w:eastAsia="黑体" w:cs="黑体"/>
          <w:color w:val="auto"/>
          <w:spacing w:val="0"/>
          <w:w w:val="100"/>
          <w:sz w:val="32"/>
          <w:szCs w:val="32"/>
        </w:rPr>
        <w:t>、指导思想</w:t>
      </w:r>
    </w:p>
    <w:p>
      <w:pPr>
        <w:pStyle w:val="4"/>
        <w:keepNext w:val="0"/>
        <w:keepLines w:val="0"/>
        <w:pageBreakBefore w:val="0"/>
        <w:widowControl w:val="0"/>
        <w:kinsoku/>
        <w:overflowPunct/>
        <w:topLinePunct w:val="0"/>
        <w:autoSpaceDE/>
        <w:autoSpaceDN/>
        <w:bidi w:val="0"/>
        <w:spacing w:line="580" w:lineRule="exact"/>
        <w:ind w:left="2" w:right="14" w:firstLine="647"/>
        <w:jc w:val="both"/>
        <w:rPr>
          <w:rFonts w:hint="eastAsia" w:ascii="仿宋" w:hAnsi="仿宋" w:eastAsia="仿宋" w:cs="仿宋"/>
          <w:color w:val="auto"/>
          <w:spacing w:val="0"/>
          <w:w w:val="100"/>
          <w:sz w:val="32"/>
          <w:szCs w:val="32"/>
          <w:lang w:val="en-US"/>
        </w:rPr>
      </w:pPr>
      <w:r>
        <w:rPr>
          <w:rFonts w:hint="eastAsia" w:ascii="仿宋" w:hAnsi="仿宋" w:eastAsia="仿宋" w:cs="仿宋"/>
          <w:color w:val="auto"/>
          <w:spacing w:val="0"/>
          <w:w w:val="100"/>
          <w:sz w:val="32"/>
          <w:szCs w:val="32"/>
        </w:rPr>
        <w:t>坚持以习近平新时代中国特色社会主义思想为指导，全面贯彻落实党的二十大</w:t>
      </w:r>
      <w:r>
        <w:rPr>
          <w:rFonts w:hint="eastAsia" w:ascii="仿宋" w:hAnsi="仿宋" w:eastAsia="仿宋" w:cs="仿宋"/>
          <w:color w:val="auto"/>
          <w:spacing w:val="0"/>
          <w:w w:val="100"/>
          <w:sz w:val="32"/>
          <w:szCs w:val="32"/>
          <w:lang w:eastAsia="zh-CN"/>
        </w:rPr>
        <w:t>和二十届二中、三中全会</w:t>
      </w:r>
      <w:r>
        <w:rPr>
          <w:rFonts w:hint="eastAsia" w:ascii="仿宋" w:hAnsi="仿宋" w:eastAsia="仿宋" w:cs="仿宋"/>
          <w:color w:val="auto"/>
          <w:spacing w:val="0"/>
          <w:w w:val="100"/>
          <w:sz w:val="32"/>
          <w:szCs w:val="32"/>
        </w:rPr>
        <w:t>精神和习近平总书记考察江西重要讲话</w:t>
      </w:r>
      <w:r>
        <w:rPr>
          <w:rFonts w:hint="eastAsia" w:ascii="仿宋" w:hAnsi="仿宋" w:eastAsia="仿宋" w:cs="仿宋"/>
          <w:color w:val="auto"/>
          <w:spacing w:val="0"/>
          <w:w w:val="100"/>
          <w:sz w:val="32"/>
          <w:szCs w:val="32"/>
          <w:lang w:val="en-US" w:eastAsia="zh-CN"/>
        </w:rPr>
        <w:t>精神</w:t>
      </w:r>
      <w:r>
        <w:rPr>
          <w:rFonts w:hint="eastAsia" w:ascii="仿宋" w:hAnsi="仿宋" w:eastAsia="仿宋" w:cs="仿宋"/>
          <w:color w:val="auto"/>
          <w:spacing w:val="0"/>
          <w:w w:val="100"/>
          <w:sz w:val="32"/>
          <w:szCs w:val="32"/>
          <w:lang w:eastAsia="zh-CN"/>
        </w:rPr>
        <w:t>,</w:t>
      </w:r>
      <w:r>
        <w:rPr>
          <w:rFonts w:hint="eastAsia" w:ascii="仿宋" w:hAnsi="仿宋" w:eastAsia="仿宋" w:cs="仿宋"/>
          <w:color w:val="auto"/>
          <w:spacing w:val="0"/>
          <w:w w:val="100"/>
          <w:sz w:val="32"/>
          <w:szCs w:val="32"/>
        </w:rPr>
        <w:t>以办好人民满意教育为出发点</w:t>
      </w:r>
      <w:r>
        <w:rPr>
          <w:rFonts w:hint="eastAsia" w:ascii="仿宋" w:hAnsi="仿宋" w:eastAsia="仿宋" w:cs="仿宋"/>
          <w:color w:val="auto"/>
          <w:spacing w:val="0"/>
          <w:w w:val="100"/>
          <w:sz w:val="32"/>
          <w:szCs w:val="32"/>
          <w:lang w:eastAsia="zh-CN"/>
        </w:rPr>
        <w:t>，</w:t>
      </w:r>
      <w:r>
        <w:rPr>
          <w:rFonts w:hint="eastAsia" w:ascii="仿宋" w:hAnsi="仿宋" w:eastAsia="仿宋" w:cs="仿宋"/>
          <w:color w:val="auto"/>
          <w:spacing w:val="0"/>
          <w:w w:val="100"/>
          <w:sz w:val="32"/>
          <w:szCs w:val="32"/>
        </w:rPr>
        <w:t>以立德树人为根本任务</w:t>
      </w:r>
      <w:r>
        <w:rPr>
          <w:rFonts w:hint="eastAsia" w:ascii="仿宋" w:hAnsi="仿宋" w:eastAsia="仿宋" w:cs="仿宋"/>
          <w:color w:val="auto"/>
          <w:spacing w:val="0"/>
          <w:w w:val="100"/>
          <w:sz w:val="32"/>
          <w:szCs w:val="32"/>
          <w:lang w:eastAsia="zh-CN"/>
        </w:rPr>
        <w:t>，</w:t>
      </w:r>
      <w:r>
        <w:rPr>
          <w:rFonts w:hint="eastAsia" w:ascii="仿宋" w:hAnsi="仿宋" w:eastAsia="仿宋" w:cs="仿宋"/>
          <w:color w:val="auto"/>
          <w:spacing w:val="0"/>
          <w:w w:val="100"/>
          <w:sz w:val="32"/>
          <w:szCs w:val="32"/>
        </w:rPr>
        <w:t>以优化县域义务教育资源配置为重点，以调整农村小规模学校为抓手，</w:t>
      </w:r>
      <w:r>
        <w:rPr>
          <w:rFonts w:hint="eastAsia" w:ascii="仿宋" w:hAnsi="仿宋" w:eastAsia="仿宋" w:cs="仿宋"/>
          <w:color w:val="auto"/>
          <w:spacing w:val="0"/>
          <w:w w:val="100"/>
          <w:sz w:val="32"/>
          <w:szCs w:val="32"/>
          <w:lang w:val="en-US" w:eastAsia="zh-CN"/>
        </w:rPr>
        <w:t>进一步</w:t>
      </w:r>
      <w:r>
        <w:rPr>
          <w:rFonts w:hint="eastAsia" w:ascii="仿宋" w:hAnsi="仿宋" w:eastAsia="仿宋" w:cs="仿宋"/>
          <w:color w:val="auto"/>
          <w:spacing w:val="0"/>
          <w:w w:val="100"/>
          <w:sz w:val="32"/>
          <w:szCs w:val="32"/>
        </w:rPr>
        <w:t>优化农村学校布局，提高教学质量和水平，持续缩小</w:t>
      </w:r>
      <w:r>
        <w:rPr>
          <w:rFonts w:hint="eastAsia" w:ascii="仿宋" w:hAnsi="仿宋" w:eastAsia="仿宋" w:cs="仿宋"/>
          <w:color w:val="auto"/>
          <w:spacing w:val="0"/>
          <w:w w:val="100"/>
          <w:sz w:val="32"/>
          <w:szCs w:val="32"/>
          <w:lang w:val="en-US" w:eastAsia="zh-CN"/>
        </w:rPr>
        <w:t>县域</w:t>
      </w:r>
      <w:r>
        <w:rPr>
          <w:rFonts w:hint="eastAsia" w:ascii="仿宋" w:hAnsi="仿宋" w:eastAsia="仿宋" w:cs="仿宋"/>
          <w:color w:val="auto"/>
          <w:spacing w:val="0"/>
          <w:w w:val="100"/>
          <w:sz w:val="32"/>
          <w:szCs w:val="32"/>
        </w:rPr>
        <w:t>城乡</w:t>
      </w:r>
      <w:r>
        <w:rPr>
          <w:rFonts w:hint="eastAsia" w:ascii="仿宋" w:hAnsi="仿宋" w:eastAsia="仿宋" w:cs="仿宋"/>
          <w:color w:val="auto"/>
          <w:spacing w:val="0"/>
          <w:w w:val="100"/>
          <w:sz w:val="32"/>
          <w:szCs w:val="32"/>
          <w:lang w:val="en-US" w:eastAsia="zh-CN"/>
        </w:rPr>
        <w:t>义务教育</w:t>
      </w:r>
      <w:r>
        <w:rPr>
          <w:rFonts w:hint="eastAsia" w:ascii="仿宋" w:hAnsi="仿宋" w:eastAsia="仿宋" w:cs="仿宋"/>
          <w:color w:val="auto"/>
          <w:spacing w:val="0"/>
          <w:w w:val="100"/>
          <w:sz w:val="32"/>
          <w:szCs w:val="32"/>
        </w:rPr>
        <w:t>学校差距，让农村学生享有更加公平、更高质量的教育，</w:t>
      </w:r>
      <w:r>
        <w:rPr>
          <w:rFonts w:hint="eastAsia" w:ascii="仿宋" w:hAnsi="仿宋" w:eastAsia="仿宋" w:cs="仿宋"/>
          <w:color w:val="auto"/>
          <w:spacing w:val="0"/>
          <w:w w:val="100"/>
          <w:sz w:val="32"/>
          <w:szCs w:val="32"/>
          <w:lang w:val="en-US" w:eastAsia="zh-CN"/>
        </w:rPr>
        <w:t>全面巩固我县</w:t>
      </w:r>
      <w:r>
        <w:rPr>
          <w:rFonts w:hint="eastAsia" w:ascii="仿宋" w:hAnsi="仿宋" w:eastAsia="仿宋" w:cs="仿宋"/>
          <w:color w:val="auto"/>
          <w:spacing w:val="0"/>
          <w:w w:val="100"/>
          <w:sz w:val="32"/>
          <w:szCs w:val="32"/>
        </w:rPr>
        <w:t>义务教育优质均衡发展</w:t>
      </w:r>
      <w:r>
        <w:rPr>
          <w:rFonts w:hint="eastAsia" w:ascii="仿宋" w:hAnsi="仿宋" w:eastAsia="仿宋" w:cs="仿宋"/>
          <w:color w:val="auto"/>
          <w:spacing w:val="0"/>
          <w:w w:val="100"/>
          <w:sz w:val="32"/>
          <w:szCs w:val="32"/>
          <w:lang w:val="en-US" w:eastAsia="zh-CN"/>
        </w:rPr>
        <w:t>成果</w:t>
      </w:r>
      <w:r>
        <w:rPr>
          <w:rFonts w:hint="eastAsia" w:ascii="仿宋" w:hAnsi="仿宋" w:eastAsia="仿宋" w:cs="仿宋"/>
          <w:color w:val="auto"/>
          <w:spacing w:val="0"/>
          <w:w w:val="100"/>
          <w:sz w:val="32"/>
          <w:szCs w:val="32"/>
        </w:rPr>
        <w:t>。</w:t>
      </w:r>
    </w:p>
    <w:p>
      <w:pPr>
        <w:pStyle w:val="4"/>
        <w:keepNext w:val="0"/>
        <w:keepLines w:val="0"/>
        <w:pageBreakBefore w:val="0"/>
        <w:widowControl w:val="0"/>
        <w:numPr>
          <w:ilvl w:val="0"/>
          <w:numId w:val="1"/>
        </w:numPr>
        <w:kinsoku/>
        <w:overflowPunct/>
        <w:topLinePunct w:val="0"/>
        <w:autoSpaceDE/>
        <w:autoSpaceDN/>
        <w:bidi w:val="0"/>
        <w:spacing w:line="580" w:lineRule="exact"/>
        <w:ind w:left="2" w:right="14" w:firstLine="647"/>
        <w:jc w:val="both"/>
        <w:rPr>
          <w:rFonts w:hint="eastAsia" w:ascii="黑体" w:hAnsi="黑体" w:eastAsia="黑体" w:cs="黑体"/>
          <w:color w:val="auto"/>
          <w:spacing w:val="0"/>
          <w:w w:val="100"/>
          <w:sz w:val="32"/>
          <w:szCs w:val="32"/>
          <w:lang w:val="en-US" w:eastAsia="zh-CN"/>
        </w:rPr>
      </w:pPr>
      <w:r>
        <w:rPr>
          <w:rFonts w:hint="eastAsia" w:ascii="黑体" w:hAnsi="黑体" w:eastAsia="黑体" w:cs="黑体"/>
          <w:color w:val="auto"/>
          <w:spacing w:val="0"/>
          <w:w w:val="100"/>
          <w:sz w:val="32"/>
          <w:szCs w:val="32"/>
          <w:lang w:val="en-US" w:eastAsia="zh-CN"/>
        </w:rPr>
        <w:t>基本情况</w:t>
      </w:r>
    </w:p>
    <w:p>
      <w:pPr>
        <w:keepNext w:val="0"/>
        <w:keepLines w:val="0"/>
        <w:pageBreakBefore w:val="0"/>
        <w:widowControl w:val="0"/>
        <w:numPr>
          <w:ilvl w:val="0"/>
          <w:numId w:val="0"/>
        </w:numPr>
        <w:kinsoku/>
        <w:overflowPunct/>
        <w:topLinePunct w:val="0"/>
        <w:autoSpaceDE/>
        <w:autoSpaceDN/>
        <w:bidi w:val="0"/>
        <w:spacing w:line="580" w:lineRule="exact"/>
        <w:ind w:firstLine="640"/>
        <w:jc w:val="both"/>
        <w:rPr>
          <w:rFonts w:hint="eastAsia" w:ascii="仿宋" w:hAnsi="仿宋" w:eastAsia="仿宋" w:cs="仿宋"/>
          <w:b/>
          <w:bCs/>
          <w:color w:val="auto"/>
          <w:spacing w:val="0"/>
          <w:w w:val="100"/>
          <w:sz w:val="32"/>
          <w:szCs w:val="32"/>
          <w:lang w:val="en-US" w:eastAsia="zh-CN"/>
        </w:rPr>
      </w:pPr>
      <w:r>
        <w:rPr>
          <w:rFonts w:hint="eastAsia" w:ascii="仿宋" w:hAnsi="仿宋" w:eastAsia="仿宋" w:cs="仿宋"/>
          <w:color w:val="auto"/>
          <w:spacing w:val="0"/>
          <w:w w:val="100"/>
          <w:sz w:val="32"/>
          <w:szCs w:val="32"/>
          <w:lang w:val="en-US" w:eastAsia="zh-CN"/>
        </w:rPr>
        <w:t>近年来随着我县城镇化进程的不断加快，</w:t>
      </w:r>
      <w:r>
        <w:rPr>
          <w:rFonts w:hint="eastAsia" w:ascii="仿宋" w:hAnsi="仿宋" w:eastAsia="仿宋" w:cs="仿宋"/>
          <w:color w:val="auto"/>
          <w:spacing w:val="0"/>
          <w:w w:val="100"/>
          <w:sz w:val="32"/>
          <w:szCs w:val="32"/>
        </w:rPr>
        <w:t>农村</w:t>
      </w:r>
      <w:r>
        <w:rPr>
          <w:rFonts w:hint="eastAsia" w:ascii="仿宋" w:hAnsi="仿宋" w:eastAsia="仿宋" w:cs="仿宋"/>
          <w:color w:val="auto"/>
          <w:spacing w:val="0"/>
          <w:w w:val="100"/>
          <w:sz w:val="32"/>
          <w:szCs w:val="32"/>
          <w:lang w:val="en-US" w:eastAsia="zh-CN"/>
        </w:rPr>
        <w:t>学校办学规模日趋缩小。目前，学生人数在</w:t>
      </w:r>
      <w:r>
        <w:rPr>
          <w:rFonts w:hint="eastAsia" w:ascii="仿宋" w:hAnsi="仿宋" w:eastAsia="仿宋" w:cs="仿宋"/>
          <w:color w:val="auto"/>
          <w:spacing w:val="0"/>
          <w:w w:val="100"/>
          <w:sz w:val="32"/>
          <w:szCs w:val="32"/>
        </w:rPr>
        <w:t>100人以下的</w:t>
      </w:r>
      <w:r>
        <w:rPr>
          <w:rFonts w:hint="eastAsia" w:ascii="仿宋" w:hAnsi="仿宋" w:eastAsia="仿宋" w:cs="仿宋"/>
          <w:color w:val="auto"/>
          <w:spacing w:val="0"/>
          <w:w w:val="100"/>
          <w:sz w:val="32"/>
          <w:szCs w:val="32"/>
          <w:lang w:val="en-US" w:eastAsia="zh-CN"/>
        </w:rPr>
        <w:t>学校</w:t>
      </w:r>
      <w:r>
        <w:rPr>
          <w:rFonts w:hint="eastAsia" w:ascii="仿宋" w:hAnsi="仿宋" w:eastAsia="仿宋" w:cs="仿宋"/>
          <w:color w:val="auto"/>
          <w:spacing w:val="0"/>
          <w:w w:val="100"/>
          <w:sz w:val="32"/>
          <w:szCs w:val="32"/>
        </w:rPr>
        <w:t>共有</w:t>
      </w:r>
      <w:r>
        <w:rPr>
          <w:rFonts w:hint="eastAsia" w:ascii="仿宋" w:hAnsi="仿宋" w:eastAsia="仿宋" w:cs="仿宋"/>
          <w:color w:val="auto"/>
          <w:spacing w:val="0"/>
          <w:w w:val="100"/>
          <w:sz w:val="32"/>
          <w:szCs w:val="32"/>
          <w:lang w:val="en-US" w:eastAsia="zh-CN"/>
        </w:rPr>
        <w:t>7</w:t>
      </w:r>
      <w:r>
        <w:rPr>
          <w:rFonts w:hint="eastAsia" w:ascii="仿宋" w:hAnsi="仿宋" w:eastAsia="仿宋" w:cs="仿宋"/>
          <w:color w:val="auto"/>
          <w:spacing w:val="0"/>
          <w:w w:val="100"/>
          <w:sz w:val="32"/>
          <w:szCs w:val="32"/>
        </w:rPr>
        <w:t>所</w:t>
      </w:r>
      <w:r>
        <w:rPr>
          <w:rFonts w:hint="eastAsia" w:ascii="仿宋" w:hAnsi="仿宋" w:eastAsia="仿宋" w:cs="仿宋"/>
          <w:color w:val="auto"/>
          <w:spacing w:val="0"/>
          <w:w w:val="100"/>
          <w:sz w:val="32"/>
          <w:szCs w:val="32"/>
          <w:lang w:eastAsia="zh-CN"/>
        </w:rPr>
        <w:t>，</w:t>
      </w:r>
      <w:r>
        <w:rPr>
          <w:rFonts w:hint="eastAsia" w:ascii="仿宋" w:hAnsi="仿宋" w:eastAsia="仿宋" w:cs="仿宋"/>
          <w:color w:val="auto"/>
          <w:spacing w:val="0"/>
          <w:w w:val="100"/>
          <w:sz w:val="32"/>
          <w:szCs w:val="32"/>
          <w:lang w:val="en-US" w:eastAsia="zh-CN"/>
        </w:rPr>
        <w:t>其中</w:t>
      </w:r>
      <w:r>
        <w:rPr>
          <w:rFonts w:hint="eastAsia" w:ascii="仿宋" w:hAnsi="仿宋" w:eastAsia="仿宋" w:cs="仿宋"/>
          <w:b w:val="0"/>
          <w:bCs w:val="0"/>
          <w:color w:val="auto"/>
          <w:spacing w:val="0"/>
          <w:w w:val="100"/>
          <w:sz w:val="32"/>
          <w:szCs w:val="32"/>
          <w:lang w:val="en-US" w:eastAsia="zh-CN"/>
        </w:rPr>
        <w:t>聂桥镇九年一贯制学校（以下简称为聂桥学校）和高塘乡九年一贯制学校（以下简称为高塘学校）在今年秋季开学时学生人数分别为43人、40人。</w:t>
      </w:r>
    </w:p>
    <w:p>
      <w:pPr>
        <w:pStyle w:val="4"/>
        <w:keepNext w:val="0"/>
        <w:keepLines w:val="0"/>
        <w:pageBreakBefore w:val="0"/>
        <w:widowControl w:val="0"/>
        <w:numPr>
          <w:ilvl w:val="0"/>
          <w:numId w:val="0"/>
        </w:numPr>
        <w:kinsoku/>
        <w:overflowPunct/>
        <w:topLinePunct w:val="0"/>
        <w:autoSpaceDE/>
        <w:autoSpaceDN/>
        <w:bidi w:val="0"/>
        <w:spacing w:line="580" w:lineRule="exact"/>
        <w:ind w:right="14" w:rightChars="0" w:firstLine="640" w:firstLineChars="200"/>
        <w:jc w:val="both"/>
        <w:rPr>
          <w:rFonts w:hint="eastAsia" w:ascii="仿宋" w:hAnsi="仿宋" w:eastAsia="仿宋" w:cs="仿宋"/>
          <w:color w:val="auto"/>
          <w:spacing w:val="0"/>
          <w:w w:val="100"/>
          <w:sz w:val="32"/>
          <w:szCs w:val="32"/>
          <w:lang w:val="en-US"/>
        </w:rPr>
      </w:pPr>
      <w:r>
        <w:rPr>
          <w:rFonts w:hint="eastAsia" w:ascii="仿宋" w:hAnsi="仿宋" w:eastAsia="仿宋" w:cs="仿宋"/>
          <w:color w:val="auto"/>
          <w:spacing w:val="0"/>
          <w:w w:val="100"/>
          <w:sz w:val="32"/>
          <w:szCs w:val="32"/>
          <w:lang w:val="en-US" w:eastAsia="zh-CN"/>
        </w:rPr>
        <w:t>根据《九江市优化县域义务教育资源配置工作实施方案》（九府办发〔2023〕37号）关于“鼓励有条件的县优化调整30人以上、100人以下的小规模学校”的工作意见，今年拟对聂桥学校和高塘学校两所100人以下小规模九年一贯制农村学校予以撤并调整。</w:t>
      </w:r>
    </w:p>
    <w:p>
      <w:pPr>
        <w:keepNext w:val="0"/>
        <w:keepLines w:val="0"/>
        <w:pageBreakBefore w:val="0"/>
        <w:widowControl w:val="0"/>
        <w:numPr>
          <w:ilvl w:val="0"/>
          <w:numId w:val="0"/>
        </w:numPr>
        <w:kinsoku/>
        <w:overflowPunct/>
        <w:topLinePunct w:val="0"/>
        <w:autoSpaceDE/>
        <w:autoSpaceDN/>
        <w:bidi w:val="0"/>
        <w:spacing w:line="580" w:lineRule="exact"/>
        <w:ind w:firstLine="643" w:firstLineChars="200"/>
        <w:jc w:val="both"/>
        <w:rPr>
          <w:rFonts w:hint="default" w:ascii="楷体" w:hAnsi="楷体" w:eastAsia="楷体" w:cs="楷体"/>
          <w:b/>
          <w:bCs/>
          <w:color w:val="auto"/>
          <w:spacing w:val="0"/>
          <w:w w:val="100"/>
          <w:sz w:val="32"/>
          <w:szCs w:val="32"/>
          <w:lang w:val="en-US" w:eastAsia="zh-CN"/>
        </w:rPr>
      </w:pPr>
      <w:r>
        <w:rPr>
          <w:rFonts w:hint="eastAsia" w:ascii="楷体" w:hAnsi="楷体" w:eastAsia="楷体" w:cs="楷体"/>
          <w:b/>
          <w:bCs/>
          <w:color w:val="auto"/>
          <w:spacing w:val="0"/>
          <w:w w:val="100"/>
          <w:sz w:val="32"/>
          <w:szCs w:val="32"/>
          <w:lang w:val="en-US" w:eastAsia="zh-CN"/>
        </w:rPr>
        <w:t>（一）聂桥学校目前基本情况。</w:t>
      </w:r>
    </w:p>
    <w:p>
      <w:pPr>
        <w:keepNext w:val="0"/>
        <w:keepLines w:val="0"/>
        <w:pageBreakBefore w:val="0"/>
        <w:widowControl w:val="0"/>
        <w:numPr>
          <w:ilvl w:val="0"/>
          <w:numId w:val="0"/>
        </w:numPr>
        <w:kinsoku/>
        <w:overflowPunct/>
        <w:topLinePunct w:val="0"/>
        <w:autoSpaceDE/>
        <w:autoSpaceDN/>
        <w:bidi w:val="0"/>
        <w:spacing w:line="580" w:lineRule="exact"/>
        <w:ind w:firstLine="640" w:firstLineChars="200"/>
        <w:jc w:val="both"/>
        <w:rPr>
          <w:rFonts w:hint="eastAsia" w:ascii="仿宋" w:hAnsi="仿宋" w:eastAsia="仿宋" w:cs="仿宋"/>
          <w:color w:val="auto"/>
          <w:spacing w:val="0"/>
          <w:w w:val="100"/>
          <w:sz w:val="32"/>
          <w:szCs w:val="32"/>
          <w:lang w:val="en-US" w:eastAsia="zh-CN"/>
        </w:rPr>
      </w:pPr>
      <w:r>
        <w:rPr>
          <w:rFonts w:hint="eastAsia" w:ascii="仿宋" w:hAnsi="仿宋" w:eastAsia="仿宋" w:cs="仿宋"/>
          <w:color w:val="auto"/>
          <w:spacing w:val="0"/>
          <w:w w:val="100"/>
          <w:sz w:val="32"/>
          <w:szCs w:val="32"/>
          <w:lang w:val="en-US" w:eastAsia="zh-CN"/>
        </w:rPr>
        <w:t>秋季学期有9个年级共43名学生。现有在职教师共43人，其中小学部27人，初中部10人，“特岗”和“三支一扶”仍在服务期内的有6人（其中5人在今年暑期满服务期，待考核合格后需安置）。</w:t>
      </w:r>
    </w:p>
    <w:p>
      <w:pPr>
        <w:keepNext w:val="0"/>
        <w:keepLines w:val="0"/>
        <w:pageBreakBefore w:val="0"/>
        <w:widowControl w:val="0"/>
        <w:numPr>
          <w:ilvl w:val="0"/>
          <w:numId w:val="0"/>
        </w:numPr>
        <w:kinsoku/>
        <w:overflowPunct/>
        <w:topLinePunct w:val="0"/>
        <w:autoSpaceDE/>
        <w:autoSpaceDN/>
        <w:bidi w:val="0"/>
        <w:spacing w:line="580" w:lineRule="exact"/>
        <w:ind w:firstLine="643" w:firstLineChars="200"/>
        <w:jc w:val="both"/>
        <w:rPr>
          <w:rFonts w:hint="eastAsia" w:ascii="楷体" w:hAnsi="楷体" w:eastAsia="楷体" w:cs="楷体"/>
          <w:b/>
          <w:bCs/>
          <w:color w:val="auto"/>
          <w:spacing w:val="0"/>
          <w:w w:val="100"/>
          <w:sz w:val="32"/>
          <w:szCs w:val="32"/>
          <w:lang w:val="en-US" w:eastAsia="zh-CN"/>
        </w:rPr>
      </w:pPr>
      <w:r>
        <w:rPr>
          <w:rFonts w:hint="eastAsia" w:ascii="楷体" w:hAnsi="楷体" w:eastAsia="楷体" w:cs="楷体"/>
          <w:b/>
          <w:bCs/>
          <w:color w:val="auto"/>
          <w:spacing w:val="0"/>
          <w:w w:val="100"/>
          <w:sz w:val="32"/>
          <w:szCs w:val="32"/>
          <w:lang w:val="en-US" w:eastAsia="zh-CN"/>
        </w:rPr>
        <w:t>（二）高塘学校目前基本情况。</w:t>
      </w:r>
    </w:p>
    <w:p>
      <w:pPr>
        <w:keepNext w:val="0"/>
        <w:keepLines w:val="0"/>
        <w:pageBreakBefore w:val="0"/>
        <w:widowControl w:val="0"/>
        <w:numPr>
          <w:ilvl w:val="0"/>
          <w:numId w:val="0"/>
        </w:numPr>
        <w:kinsoku/>
        <w:overflowPunct/>
        <w:topLinePunct w:val="0"/>
        <w:autoSpaceDE/>
        <w:autoSpaceDN/>
        <w:bidi w:val="0"/>
        <w:spacing w:line="580" w:lineRule="exact"/>
        <w:ind w:firstLine="640" w:firstLineChars="200"/>
        <w:jc w:val="both"/>
        <w:rPr>
          <w:rFonts w:hint="eastAsia" w:ascii="仿宋" w:hAnsi="仿宋" w:eastAsia="仿宋" w:cs="仿宋"/>
          <w:color w:val="auto"/>
          <w:spacing w:val="0"/>
          <w:w w:val="100"/>
          <w:sz w:val="32"/>
          <w:szCs w:val="32"/>
          <w:lang w:val="en-US" w:eastAsia="zh-CN"/>
        </w:rPr>
      </w:pPr>
      <w:r>
        <w:rPr>
          <w:rFonts w:hint="eastAsia" w:ascii="仿宋" w:hAnsi="仿宋" w:eastAsia="仿宋" w:cs="仿宋"/>
          <w:color w:val="auto"/>
          <w:spacing w:val="0"/>
          <w:w w:val="100"/>
          <w:sz w:val="32"/>
          <w:szCs w:val="32"/>
          <w:lang w:val="en-US" w:eastAsia="zh-CN"/>
        </w:rPr>
        <w:t>秋季学期有5个年级（小学阶段只有四、六年级），在校学生40人。现有在职教师共37人，其中小学部24人，初中部10人，“特岗”和“三支一扶”仍在服务期内的有3人（3人均在今年暑期满服务期，待考核合格后需安置）。</w:t>
      </w:r>
    </w:p>
    <w:p>
      <w:pPr>
        <w:keepNext w:val="0"/>
        <w:keepLines w:val="0"/>
        <w:pageBreakBefore w:val="0"/>
        <w:widowControl w:val="0"/>
        <w:numPr>
          <w:ilvl w:val="0"/>
          <w:numId w:val="0"/>
        </w:numPr>
        <w:kinsoku/>
        <w:overflowPunct/>
        <w:topLinePunct w:val="0"/>
        <w:autoSpaceDE/>
        <w:autoSpaceDN/>
        <w:bidi w:val="0"/>
        <w:spacing w:line="580" w:lineRule="exact"/>
        <w:ind w:firstLine="640" w:firstLineChars="200"/>
        <w:jc w:val="both"/>
        <w:rPr>
          <w:rFonts w:hint="eastAsia" w:ascii="仿宋" w:hAnsi="仿宋" w:eastAsia="仿宋" w:cs="仿宋"/>
          <w:color w:val="auto"/>
          <w:spacing w:val="0"/>
          <w:w w:val="100"/>
          <w:sz w:val="32"/>
          <w:szCs w:val="32"/>
          <w:lang w:val="en-US" w:eastAsia="zh-CN"/>
        </w:rPr>
      </w:pPr>
      <w:r>
        <w:rPr>
          <w:rFonts w:hint="eastAsia" w:ascii="仿宋" w:hAnsi="仿宋" w:eastAsia="仿宋" w:cs="仿宋"/>
          <w:color w:val="auto"/>
          <w:spacing w:val="0"/>
          <w:w w:val="100"/>
          <w:sz w:val="32"/>
          <w:szCs w:val="32"/>
          <w:lang w:val="en-US" w:eastAsia="zh-CN"/>
        </w:rPr>
        <w:t>以上聂桥学校和高塘学校目前学生和教师的详细情况附后。</w:t>
      </w:r>
    </w:p>
    <w:p>
      <w:pPr>
        <w:keepNext w:val="0"/>
        <w:keepLines w:val="0"/>
        <w:pageBreakBefore w:val="0"/>
        <w:widowControl w:val="0"/>
        <w:kinsoku/>
        <w:overflowPunct/>
        <w:topLinePunct w:val="0"/>
        <w:autoSpaceDE/>
        <w:autoSpaceDN/>
        <w:bidi w:val="0"/>
        <w:spacing w:line="580" w:lineRule="exact"/>
        <w:ind w:left="655"/>
        <w:jc w:val="both"/>
        <w:rPr>
          <w:rFonts w:hint="default" w:ascii="黑体" w:hAnsi="黑体" w:eastAsia="黑体" w:cs="黑体"/>
          <w:color w:val="auto"/>
          <w:spacing w:val="0"/>
          <w:w w:val="100"/>
          <w:sz w:val="32"/>
          <w:szCs w:val="32"/>
          <w:lang w:val="en-US" w:eastAsia="zh-CN"/>
        </w:rPr>
      </w:pPr>
      <w:r>
        <w:rPr>
          <w:rFonts w:hint="eastAsia" w:ascii="黑体" w:hAnsi="黑体" w:eastAsia="黑体" w:cs="黑体"/>
          <w:color w:val="auto"/>
          <w:spacing w:val="0"/>
          <w:w w:val="100"/>
          <w:sz w:val="32"/>
          <w:szCs w:val="32"/>
          <w:lang w:val="en-US" w:eastAsia="zh-CN"/>
        </w:rPr>
        <w:t>三</w:t>
      </w:r>
      <w:r>
        <w:rPr>
          <w:rFonts w:hint="eastAsia" w:ascii="黑体" w:hAnsi="黑体" w:eastAsia="黑体" w:cs="黑体"/>
          <w:color w:val="auto"/>
          <w:spacing w:val="0"/>
          <w:w w:val="100"/>
          <w:sz w:val="32"/>
          <w:szCs w:val="32"/>
        </w:rPr>
        <w:t>、工作举措</w:t>
      </w:r>
      <w:r>
        <w:rPr>
          <w:rFonts w:hint="eastAsia" w:ascii="黑体" w:hAnsi="黑体" w:eastAsia="黑体" w:cs="黑体"/>
          <w:color w:val="auto"/>
          <w:spacing w:val="0"/>
          <w:w w:val="100"/>
          <w:sz w:val="32"/>
          <w:szCs w:val="32"/>
          <w:lang w:val="en-US" w:eastAsia="zh-CN"/>
        </w:rPr>
        <w:t>及步骤</w:t>
      </w:r>
    </w:p>
    <w:p>
      <w:pPr>
        <w:keepNext w:val="0"/>
        <w:keepLines w:val="0"/>
        <w:pageBreakBefore w:val="0"/>
        <w:widowControl w:val="0"/>
        <w:kinsoku/>
        <w:overflowPunct/>
        <w:topLinePunct w:val="0"/>
        <w:autoSpaceDE/>
        <w:autoSpaceDN/>
        <w:bidi w:val="0"/>
        <w:spacing w:line="580" w:lineRule="exact"/>
        <w:ind w:right="57" w:firstLine="640" w:firstLineChars="200"/>
        <w:jc w:val="both"/>
        <w:rPr>
          <w:rFonts w:hint="eastAsia" w:ascii="仿宋" w:hAnsi="仿宋" w:eastAsia="仿宋" w:cs="仿宋"/>
          <w:color w:val="auto"/>
          <w:spacing w:val="0"/>
          <w:w w:val="100"/>
          <w:sz w:val="32"/>
          <w:szCs w:val="32"/>
        </w:rPr>
      </w:pPr>
      <w:r>
        <w:rPr>
          <w:rFonts w:hint="eastAsia" w:ascii="仿宋" w:hAnsi="仿宋" w:eastAsia="仿宋" w:cs="仿宋"/>
          <w:color w:val="auto"/>
          <w:spacing w:val="0"/>
          <w:w w:val="100"/>
          <w:sz w:val="32"/>
          <w:szCs w:val="32"/>
        </w:rPr>
        <w:t>按照乡村学校布局规划</w:t>
      </w:r>
      <w:r>
        <w:rPr>
          <w:rFonts w:hint="eastAsia" w:ascii="仿宋" w:hAnsi="仿宋" w:eastAsia="仿宋" w:cs="仿宋"/>
          <w:color w:val="auto"/>
          <w:spacing w:val="0"/>
          <w:w w:val="100"/>
          <w:sz w:val="32"/>
          <w:szCs w:val="32"/>
          <w:lang w:eastAsia="zh-CN"/>
        </w:rPr>
        <w:t>，</w:t>
      </w:r>
      <w:r>
        <w:rPr>
          <w:rFonts w:hint="eastAsia" w:ascii="仿宋" w:hAnsi="仿宋" w:eastAsia="仿宋" w:cs="仿宋"/>
          <w:color w:val="auto"/>
          <w:spacing w:val="0"/>
          <w:w w:val="100"/>
          <w:sz w:val="32"/>
          <w:szCs w:val="32"/>
        </w:rPr>
        <w:t>坚持“科学评估、应留必留、有序撤并、积极稳妥”的原则</w:t>
      </w:r>
      <w:r>
        <w:rPr>
          <w:rFonts w:hint="eastAsia" w:ascii="仿宋" w:hAnsi="仿宋" w:eastAsia="仿宋" w:cs="仿宋"/>
          <w:color w:val="auto"/>
          <w:spacing w:val="0"/>
          <w:w w:val="100"/>
          <w:sz w:val="32"/>
          <w:szCs w:val="32"/>
          <w:lang w:eastAsia="zh-CN"/>
        </w:rPr>
        <w:t>，</w:t>
      </w:r>
      <w:r>
        <w:rPr>
          <w:rFonts w:hint="eastAsia" w:ascii="仿宋" w:hAnsi="仿宋" w:eastAsia="仿宋" w:cs="仿宋"/>
          <w:color w:val="auto"/>
          <w:spacing w:val="0"/>
          <w:w w:val="100"/>
          <w:sz w:val="32"/>
          <w:szCs w:val="32"/>
          <w:lang w:val="en-US" w:eastAsia="zh-CN"/>
        </w:rPr>
        <w:t>在摸底调查、充分论证的基础上，</w:t>
      </w:r>
      <w:r>
        <w:rPr>
          <w:rFonts w:hint="eastAsia" w:ascii="仿宋" w:hAnsi="仿宋" w:eastAsia="仿宋" w:cs="仿宋"/>
          <w:color w:val="auto"/>
          <w:spacing w:val="0"/>
          <w:w w:val="100"/>
          <w:sz w:val="32"/>
          <w:szCs w:val="32"/>
        </w:rPr>
        <w:t>科学制定</w:t>
      </w:r>
      <w:r>
        <w:rPr>
          <w:rFonts w:hint="eastAsia" w:ascii="仿宋" w:hAnsi="仿宋" w:eastAsia="仿宋" w:cs="仿宋"/>
          <w:color w:val="auto"/>
          <w:spacing w:val="0"/>
          <w:w w:val="100"/>
          <w:sz w:val="32"/>
          <w:szCs w:val="32"/>
          <w:lang w:val="en-US" w:eastAsia="zh-CN"/>
        </w:rPr>
        <w:t>撤并工作</w:t>
      </w:r>
      <w:r>
        <w:rPr>
          <w:rFonts w:hint="eastAsia" w:ascii="仿宋" w:hAnsi="仿宋" w:eastAsia="仿宋" w:cs="仿宋"/>
          <w:color w:val="auto"/>
          <w:spacing w:val="0"/>
          <w:w w:val="100"/>
          <w:sz w:val="32"/>
          <w:szCs w:val="32"/>
        </w:rPr>
        <w:t>方案，</w:t>
      </w:r>
      <w:r>
        <w:rPr>
          <w:rFonts w:hint="eastAsia" w:ascii="仿宋" w:hAnsi="仿宋" w:eastAsia="仿宋" w:cs="仿宋"/>
          <w:color w:val="auto"/>
          <w:spacing w:val="0"/>
          <w:w w:val="100"/>
          <w:sz w:val="32"/>
          <w:szCs w:val="32"/>
          <w:lang w:val="en-US" w:eastAsia="zh-CN"/>
        </w:rPr>
        <w:t>对</w:t>
      </w:r>
      <w:r>
        <w:rPr>
          <w:rFonts w:hint="eastAsia" w:ascii="仿宋" w:hAnsi="仿宋" w:eastAsia="仿宋" w:cs="仿宋"/>
          <w:color w:val="auto"/>
          <w:spacing w:val="0"/>
          <w:w w:val="100"/>
          <w:sz w:val="32"/>
          <w:szCs w:val="32"/>
        </w:rPr>
        <w:t>学生</w:t>
      </w:r>
      <w:r>
        <w:rPr>
          <w:rFonts w:hint="eastAsia" w:ascii="仿宋" w:hAnsi="仿宋" w:eastAsia="仿宋" w:cs="仿宋"/>
          <w:color w:val="auto"/>
          <w:spacing w:val="0"/>
          <w:w w:val="100"/>
          <w:sz w:val="32"/>
          <w:szCs w:val="32"/>
          <w:lang w:val="en-US" w:eastAsia="zh-CN"/>
        </w:rPr>
        <w:t>安置、教师安置、</w:t>
      </w:r>
      <w:r>
        <w:rPr>
          <w:rFonts w:hint="eastAsia" w:ascii="仿宋" w:hAnsi="仿宋" w:eastAsia="仿宋" w:cs="仿宋"/>
          <w:color w:val="auto"/>
          <w:spacing w:val="0"/>
          <w:w w:val="100"/>
          <w:sz w:val="32"/>
          <w:szCs w:val="32"/>
        </w:rPr>
        <w:t>交通</w:t>
      </w:r>
      <w:r>
        <w:rPr>
          <w:rFonts w:hint="eastAsia" w:ascii="仿宋" w:hAnsi="仿宋" w:eastAsia="仿宋" w:cs="仿宋"/>
          <w:color w:val="auto"/>
          <w:spacing w:val="0"/>
          <w:w w:val="100"/>
          <w:sz w:val="32"/>
          <w:szCs w:val="32"/>
          <w:lang w:val="en-US" w:eastAsia="zh-CN"/>
        </w:rPr>
        <w:t>服务</w:t>
      </w:r>
      <w:r>
        <w:rPr>
          <w:rFonts w:hint="eastAsia" w:ascii="仿宋" w:hAnsi="仿宋" w:eastAsia="仿宋" w:cs="仿宋"/>
          <w:color w:val="auto"/>
          <w:spacing w:val="0"/>
          <w:w w:val="100"/>
          <w:sz w:val="32"/>
          <w:szCs w:val="32"/>
        </w:rPr>
        <w:t>等保障</w:t>
      </w:r>
      <w:r>
        <w:rPr>
          <w:rFonts w:hint="eastAsia" w:ascii="仿宋" w:hAnsi="仿宋" w:eastAsia="仿宋" w:cs="仿宋"/>
          <w:color w:val="auto"/>
          <w:spacing w:val="0"/>
          <w:w w:val="100"/>
          <w:sz w:val="32"/>
          <w:szCs w:val="32"/>
          <w:lang w:val="en-US" w:eastAsia="zh-CN"/>
        </w:rPr>
        <w:t>方面作出全面细致安排</w:t>
      </w:r>
      <w:r>
        <w:rPr>
          <w:rFonts w:hint="eastAsia" w:ascii="仿宋" w:hAnsi="仿宋" w:eastAsia="仿宋" w:cs="仿宋"/>
          <w:color w:val="auto"/>
          <w:spacing w:val="0"/>
          <w:w w:val="100"/>
          <w:sz w:val="32"/>
          <w:szCs w:val="32"/>
        </w:rPr>
        <w:t>。</w:t>
      </w:r>
    </w:p>
    <w:p>
      <w:pPr>
        <w:keepNext w:val="0"/>
        <w:keepLines w:val="0"/>
        <w:pageBreakBefore w:val="0"/>
        <w:widowControl w:val="0"/>
        <w:kinsoku/>
        <w:overflowPunct/>
        <w:topLinePunct w:val="0"/>
        <w:autoSpaceDE/>
        <w:autoSpaceDN/>
        <w:bidi w:val="0"/>
        <w:spacing w:line="580" w:lineRule="exact"/>
        <w:ind w:right="102" w:firstLine="643" w:firstLineChars="200"/>
        <w:jc w:val="both"/>
        <w:rPr>
          <w:rFonts w:hint="eastAsia" w:ascii="仿宋" w:hAnsi="仿宋" w:eastAsia="仿宋" w:cs="仿宋"/>
          <w:color w:val="auto"/>
          <w:spacing w:val="0"/>
          <w:w w:val="100"/>
          <w:sz w:val="32"/>
          <w:szCs w:val="32"/>
          <w:lang w:val="en-US" w:eastAsia="zh-CN"/>
        </w:rPr>
      </w:pPr>
      <w:r>
        <w:rPr>
          <w:rFonts w:hint="eastAsia" w:ascii="楷体" w:hAnsi="楷体" w:eastAsia="楷体" w:cs="楷体"/>
          <w:b/>
          <w:bCs/>
          <w:color w:val="auto"/>
          <w:spacing w:val="0"/>
          <w:w w:val="100"/>
          <w:sz w:val="32"/>
          <w:szCs w:val="32"/>
          <w:lang w:val="en-US" w:eastAsia="zh-CN"/>
        </w:rPr>
        <w:t>（一）实施初步</w:t>
      </w:r>
      <w:r>
        <w:rPr>
          <w:rFonts w:hint="eastAsia" w:ascii="楷体" w:hAnsi="楷体" w:eastAsia="楷体" w:cs="楷体"/>
          <w:b/>
          <w:bCs/>
          <w:color w:val="auto"/>
          <w:spacing w:val="0"/>
          <w:w w:val="100"/>
          <w:sz w:val="32"/>
          <w:szCs w:val="32"/>
        </w:rPr>
        <w:t>摸底</w:t>
      </w:r>
      <w:r>
        <w:rPr>
          <w:rFonts w:hint="eastAsia" w:ascii="楷体" w:hAnsi="楷体" w:eastAsia="楷体" w:cs="楷体"/>
          <w:b/>
          <w:bCs/>
          <w:color w:val="auto"/>
          <w:spacing w:val="0"/>
          <w:w w:val="100"/>
          <w:sz w:val="32"/>
          <w:szCs w:val="32"/>
          <w:lang w:eastAsia="zh-CN"/>
        </w:rPr>
        <w:t>，</w:t>
      </w:r>
      <w:r>
        <w:rPr>
          <w:rFonts w:hint="eastAsia" w:ascii="楷体" w:hAnsi="楷体" w:eastAsia="楷体" w:cs="楷体"/>
          <w:b/>
          <w:bCs/>
          <w:color w:val="auto"/>
          <w:spacing w:val="0"/>
          <w:w w:val="100"/>
          <w:sz w:val="32"/>
          <w:szCs w:val="32"/>
          <w:lang w:val="en-US" w:eastAsia="zh-CN"/>
        </w:rPr>
        <w:t>多方了解意愿。</w:t>
      </w:r>
      <w:r>
        <w:rPr>
          <w:rFonts w:hint="eastAsia" w:ascii="仿宋" w:hAnsi="仿宋" w:eastAsia="仿宋" w:cs="仿宋"/>
          <w:color w:val="auto"/>
          <w:spacing w:val="0"/>
          <w:w w:val="100"/>
          <w:sz w:val="32"/>
          <w:szCs w:val="32"/>
          <w:lang w:val="en-US" w:eastAsia="zh-CN"/>
        </w:rPr>
        <w:t>2024年秋季学期，聂桥学校和高塘学校采取班会、家长会、家访等形式，初步了解在校学生及家长的就学意愿，并就每位学生及家长的诉求，收集整理汇总。同时，两校也就撤并事宜向当地各村“两委”征询了意见，就家长和村“两委”干部的相关疑问予以宣传解答。</w:t>
      </w:r>
    </w:p>
    <w:p>
      <w:pPr>
        <w:keepNext w:val="0"/>
        <w:keepLines w:val="0"/>
        <w:pageBreakBefore w:val="0"/>
        <w:widowControl w:val="0"/>
        <w:kinsoku/>
        <w:overflowPunct/>
        <w:topLinePunct w:val="0"/>
        <w:autoSpaceDE/>
        <w:autoSpaceDN/>
        <w:bidi w:val="0"/>
        <w:spacing w:line="580" w:lineRule="exact"/>
        <w:ind w:right="102" w:firstLine="643" w:firstLineChars="200"/>
        <w:jc w:val="both"/>
        <w:rPr>
          <w:rFonts w:hint="eastAsia" w:ascii="Times New Roman" w:hAnsi="Times New Roman" w:eastAsia="仿宋_GB2312" w:cs="Times New Roman"/>
          <w:color w:val="auto"/>
          <w:spacing w:val="0"/>
          <w:w w:val="100"/>
          <w:sz w:val="32"/>
          <w:szCs w:val="32"/>
          <w:lang w:val="en-US" w:eastAsia="zh-CN"/>
        </w:rPr>
      </w:pPr>
      <w:r>
        <w:rPr>
          <w:rFonts w:hint="eastAsia" w:ascii="楷体" w:hAnsi="楷体" w:eastAsia="楷体" w:cs="楷体"/>
          <w:b/>
          <w:bCs/>
          <w:color w:val="auto"/>
          <w:spacing w:val="0"/>
          <w:w w:val="100"/>
          <w:sz w:val="32"/>
          <w:szCs w:val="32"/>
          <w:lang w:eastAsia="zh-CN"/>
        </w:rPr>
        <w:t>（</w:t>
      </w:r>
      <w:r>
        <w:rPr>
          <w:rFonts w:hint="eastAsia" w:ascii="楷体" w:hAnsi="楷体" w:eastAsia="楷体" w:cs="楷体"/>
          <w:b/>
          <w:bCs/>
          <w:color w:val="auto"/>
          <w:spacing w:val="0"/>
          <w:w w:val="100"/>
          <w:sz w:val="32"/>
          <w:szCs w:val="32"/>
          <w:lang w:val="en-US" w:eastAsia="zh-CN"/>
        </w:rPr>
        <w:t>二</w:t>
      </w:r>
      <w:r>
        <w:rPr>
          <w:rFonts w:hint="eastAsia" w:ascii="楷体" w:hAnsi="楷体" w:eastAsia="楷体" w:cs="楷体"/>
          <w:b/>
          <w:bCs/>
          <w:color w:val="auto"/>
          <w:spacing w:val="0"/>
          <w:w w:val="100"/>
          <w:sz w:val="32"/>
          <w:szCs w:val="32"/>
          <w:lang w:eastAsia="zh-CN"/>
        </w:rPr>
        <w:t>）</w:t>
      </w:r>
      <w:r>
        <w:rPr>
          <w:rFonts w:hint="eastAsia" w:ascii="楷体" w:hAnsi="楷体" w:eastAsia="楷体" w:cs="楷体"/>
          <w:b/>
          <w:bCs/>
          <w:color w:val="auto"/>
          <w:spacing w:val="0"/>
          <w:w w:val="100"/>
          <w:sz w:val="32"/>
          <w:szCs w:val="32"/>
          <w:lang w:val="en-US" w:eastAsia="zh-CN"/>
        </w:rPr>
        <w:t>开展座谈调查，综合分析研判。</w:t>
      </w:r>
      <w:r>
        <w:rPr>
          <w:rFonts w:hint="eastAsia" w:ascii="仿宋" w:hAnsi="仿宋" w:eastAsia="仿宋" w:cs="仿宋"/>
          <w:color w:val="auto"/>
          <w:spacing w:val="0"/>
          <w:w w:val="100"/>
          <w:sz w:val="32"/>
          <w:szCs w:val="32"/>
          <w:lang w:val="en-US" w:eastAsia="zh-CN"/>
        </w:rPr>
        <w:t>3月中旬，县教体局分别在聂桥镇、高塘乡人民政府，组织召开乡村及学校相关人员座谈会，充分听取了当地政府关于学校撤并的意见建议。对群众关心的学生安置、交通保障等方面的问题，予以细致梳理，并作初步答复。根据座谈情况，经综合分析，这两所学校在今年实施撤并，有着良好的群众基础，当地干部群众多数能理解支持。</w:t>
      </w:r>
    </w:p>
    <w:p>
      <w:pPr>
        <w:keepNext w:val="0"/>
        <w:keepLines w:val="0"/>
        <w:pageBreakBefore w:val="0"/>
        <w:widowControl w:val="0"/>
        <w:kinsoku/>
        <w:overflowPunct/>
        <w:topLinePunct w:val="0"/>
        <w:autoSpaceDE/>
        <w:autoSpaceDN/>
        <w:bidi w:val="0"/>
        <w:spacing w:line="580" w:lineRule="exact"/>
        <w:ind w:right="102" w:firstLine="643" w:firstLineChars="200"/>
        <w:jc w:val="both"/>
        <w:rPr>
          <w:rFonts w:hint="eastAsia" w:ascii="Times New Roman" w:hAnsi="Times New Roman" w:eastAsia="仿宋_GB2312" w:cs="Times New Roman"/>
          <w:b w:val="0"/>
          <w:bCs w:val="0"/>
          <w:color w:val="auto"/>
          <w:spacing w:val="0"/>
          <w:w w:val="100"/>
          <w:sz w:val="32"/>
          <w:szCs w:val="32"/>
          <w:lang w:val="en-US" w:eastAsia="zh-CN"/>
        </w:rPr>
      </w:pPr>
      <w:r>
        <w:rPr>
          <w:rFonts w:hint="eastAsia" w:ascii="楷体" w:hAnsi="楷体" w:eastAsia="楷体" w:cs="楷体"/>
          <w:b/>
          <w:bCs/>
          <w:color w:val="auto"/>
          <w:spacing w:val="0"/>
          <w:w w:val="100"/>
          <w:sz w:val="32"/>
          <w:szCs w:val="32"/>
          <w:lang w:val="en-US" w:eastAsia="zh-CN"/>
        </w:rPr>
        <w:t>（三）全面细致摸排，掌握家长诉求。</w:t>
      </w:r>
      <w:r>
        <w:rPr>
          <w:rFonts w:hint="eastAsia" w:ascii="仿宋" w:hAnsi="仿宋" w:eastAsia="仿宋" w:cs="仿宋"/>
          <w:b w:val="0"/>
          <w:bCs w:val="0"/>
          <w:color w:val="auto"/>
          <w:spacing w:val="0"/>
          <w:w w:val="100"/>
          <w:sz w:val="32"/>
          <w:szCs w:val="32"/>
          <w:lang w:val="en-US" w:eastAsia="zh-CN"/>
        </w:rPr>
        <w:t>为积极稳妥推进学校优化调整，充分尊重家长意愿，维护学生利益。5月初，聂桥、高塘两所学校通过家长会等形式，再次征询家长和学生的就学意向。6月底，学校再次安排任课教师家访，向学生家长确定孩子秋季学期的就学去向。目前，两所学校83名学生中，确定到城区中小学就学39人，转到丰林学校就读42人（需公交车接送），转到吴山学校就读1人，转到外县1人。</w:t>
      </w:r>
    </w:p>
    <w:p>
      <w:pPr>
        <w:keepNext w:val="0"/>
        <w:keepLines w:val="0"/>
        <w:pageBreakBefore w:val="0"/>
        <w:widowControl w:val="0"/>
        <w:numPr>
          <w:ilvl w:val="0"/>
          <w:numId w:val="0"/>
        </w:numPr>
        <w:kinsoku/>
        <w:overflowPunct/>
        <w:topLinePunct w:val="0"/>
        <w:autoSpaceDE/>
        <w:autoSpaceDN/>
        <w:bidi w:val="0"/>
        <w:spacing w:line="580" w:lineRule="exact"/>
        <w:ind w:right="57" w:rightChars="0" w:firstLine="643" w:firstLineChars="200"/>
        <w:jc w:val="both"/>
        <w:rPr>
          <w:rFonts w:hint="eastAsia" w:ascii="仿宋" w:hAnsi="仿宋" w:eastAsia="仿宋" w:cs="仿宋"/>
          <w:color w:val="auto"/>
          <w:spacing w:val="0"/>
          <w:w w:val="100"/>
          <w:sz w:val="32"/>
          <w:szCs w:val="32"/>
        </w:rPr>
      </w:pPr>
      <w:r>
        <w:rPr>
          <w:rFonts w:hint="eastAsia" w:ascii="Times New Roman" w:hAnsi="Times New Roman" w:eastAsia="楷体_GB2312" w:cs="Times New Roman"/>
          <w:b/>
          <w:bCs/>
          <w:color w:val="auto"/>
          <w:spacing w:val="0"/>
          <w:w w:val="100"/>
          <w:sz w:val="32"/>
          <w:szCs w:val="32"/>
          <w:lang w:val="en-US" w:eastAsia="zh-CN"/>
        </w:rPr>
        <w:t>（四）</w:t>
      </w:r>
      <w:r>
        <w:rPr>
          <w:rFonts w:hint="eastAsia" w:ascii="楷体" w:hAnsi="楷体" w:eastAsia="楷体" w:cs="楷体"/>
          <w:b/>
          <w:bCs/>
          <w:color w:val="auto"/>
          <w:spacing w:val="0"/>
          <w:w w:val="100"/>
          <w:sz w:val="32"/>
          <w:szCs w:val="32"/>
          <w:lang w:val="en-US" w:eastAsia="zh-CN"/>
        </w:rPr>
        <w:t>制定工作方案，精心组织实施</w:t>
      </w:r>
      <w:r>
        <w:rPr>
          <w:rFonts w:ascii="Times New Roman" w:hAnsi="Times New Roman" w:eastAsia="楷体_GB2312" w:cs="Times New Roman"/>
          <w:b/>
          <w:bCs/>
          <w:color w:val="auto"/>
          <w:spacing w:val="0"/>
          <w:w w:val="100"/>
          <w:sz w:val="32"/>
          <w:szCs w:val="32"/>
        </w:rPr>
        <w:t>。</w:t>
      </w:r>
      <w:r>
        <w:rPr>
          <w:rFonts w:hint="eastAsia" w:ascii="仿宋" w:hAnsi="仿宋" w:eastAsia="仿宋" w:cs="仿宋"/>
          <w:color w:val="auto"/>
          <w:spacing w:val="0"/>
          <w:w w:val="100"/>
          <w:sz w:val="32"/>
          <w:szCs w:val="32"/>
          <w:lang w:val="en-US" w:eastAsia="zh-CN"/>
        </w:rPr>
        <w:t>8月底前，</w:t>
      </w:r>
      <w:r>
        <w:rPr>
          <w:rFonts w:hint="eastAsia" w:ascii="仿宋" w:hAnsi="仿宋" w:eastAsia="仿宋" w:cs="仿宋"/>
          <w:color w:val="auto"/>
          <w:spacing w:val="0"/>
          <w:w w:val="100"/>
          <w:sz w:val="32"/>
          <w:szCs w:val="32"/>
        </w:rPr>
        <w:t>根据</w:t>
      </w:r>
      <w:r>
        <w:rPr>
          <w:rFonts w:hint="eastAsia" w:ascii="仿宋" w:hAnsi="仿宋" w:eastAsia="仿宋" w:cs="仿宋"/>
          <w:color w:val="auto"/>
          <w:spacing w:val="0"/>
          <w:w w:val="100"/>
          <w:sz w:val="32"/>
          <w:szCs w:val="32"/>
          <w:lang w:val="en-US" w:eastAsia="zh-CN"/>
        </w:rPr>
        <w:t>前期</w:t>
      </w:r>
      <w:r>
        <w:rPr>
          <w:rFonts w:hint="eastAsia" w:ascii="仿宋" w:hAnsi="仿宋" w:eastAsia="仿宋" w:cs="仿宋"/>
          <w:color w:val="auto"/>
          <w:spacing w:val="0"/>
          <w:w w:val="100"/>
          <w:sz w:val="32"/>
          <w:szCs w:val="32"/>
        </w:rPr>
        <w:t>调查摸底情况，</w:t>
      </w:r>
      <w:r>
        <w:rPr>
          <w:rFonts w:hint="eastAsia" w:ascii="仿宋" w:hAnsi="仿宋" w:eastAsia="仿宋" w:cs="仿宋"/>
          <w:color w:val="auto"/>
          <w:spacing w:val="0"/>
          <w:w w:val="100"/>
          <w:sz w:val="32"/>
          <w:szCs w:val="32"/>
          <w:lang w:val="en-US" w:eastAsia="zh-CN"/>
        </w:rPr>
        <w:t>就聂桥学校、高塘学校撤并制定可行的工作方案，</w:t>
      </w:r>
      <w:r>
        <w:rPr>
          <w:rFonts w:hint="eastAsia" w:ascii="仿宋" w:hAnsi="仿宋" w:eastAsia="仿宋" w:cs="仿宋"/>
          <w:color w:val="auto"/>
          <w:spacing w:val="0"/>
          <w:w w:val="100"/>
          <w:sz w:val="32"/>
          <w:szCs w:val="32"/>
        </w:rPr>
        <w:t>包括学生安置、</w:t>
      </w:r>
      <w:r>
        <w:rPr>
          <w:rFonts w:hint="eastAsia" w:ascii="仿宋" w:hAnsi="仿宋" w:eastAsia="仿宋" w:cs="仿宋"/>
          <w:color w:val="auto"/>
          <w:spacing w:val="0"/>
          <w:w w:val="100"/>
          <w:sz w:val="32"/>
          <w:szCs w:val="32"/>
          <w:lang w:val="en-US" w:eastAsia="zh-CN"/>
        </w:rPr>
        <w:t>教师安置、</w:t>
      </w:r>
      <w:r>
        <w:rPr>
          <w:rFonts w:hint="eastAsia" w:ascii="仿宋" w:hAnsi="仿宋" w:eastAsia="仿宋" w:cs="仿宋"/>
          <w:color w:val="auto"/>
          <w:spacing w:val="0"/>
          <w:w w:val="100"/>
          <w:sz w:val="32"/>
          <w:szCs w:val="32"/>
        </w:rPr>
        <w:t>优化调整</w:t>
      </w:r>
      <w:r>
        <w:rPr>
          <w:rFonts w:hint="eastAsia" w:ascii="仿宋" w:hAnsi="仿宋" w:eastAsia="仿宋" w:cs="仿宋"/>
          <w:color w:val="auto"/>
          <w:spacing w:val="0"/>
          <w:w w:val="100"/>
          <w:sz w:val="32"/>
          <w:szCs w:val="32"/>
          <w:lang w:eastAsia="zh-CN"/>
        </w:rPr>
        <w:t>的</w:t>
      </w:r>
      <w:r>
        <w:rPr>
          <w:rFonts w:hint="eastAsia" w:ascii="仿宋" w:hAnsi="仿宋" w:eastAsia="仿宋" w:cs="仿宋"/>
          <w:color w:val="auto"/>
          <w:spacing w:val="0"/>
          <w:w w:val="100"/>
          <w:sz w:val="32"/>
          <w:szCs w:val="32"/>
        </w:rPr>
        <w:t>学生交通安全</w:t>
      </w:r>
      <w:r>
        <w:rPr>
          <w:rFonts w:hint="eastAsia" w:ascii="仿宋" w:hAnsi="仿宋" w:eastAsia="仿宋" w:cs="仿宋"/>
          <w:color w:val="auto"/>
          <w:spacing w:val="0"/>
          <w:w w:val="100"/>
          <w:sz w:val="32"/>
          <w:szCs w:val="32"/>
          <w:lang w:val="en-US" w:eastAsia="zh-CN"/>
        </w:rPr>
        <w:t>和保障</w:t>
      </w:r>
      <w:r>
        <w:rPr>
          <w:rFonts w:hint="eastAsia" w:ascii="仿宋" w:hAnsi="仿宋" w:eastAsia="仿宋" w:cs="仿宋"/>
          <w:color w:val="auto"/>
          <w:spacing w:val="0"/>
          <w:w w:val="100"/>
          <w:sz w:val="32"/>
          <w:szCs w:val="32"/>
        </w:rPr>
        <w:t>等方面内容。</w:t>
      </w:r>
      <w:r>
        <w:rPr>
          <w:rFonts w:hint="eastAsia" w:ascii="仿宋" w:hAnsi="仿宋" w:eastAsia="仿宋" w:cs="仿宋"/>
          <w:color w:val="auto"/>
          <w:spacing w:val="0"/>
          <w:w w:val="100"/>
          <w:sz w:val="32"/>
          <w:szCs w:val="32"/>
          <w:lang w:val="en-US" w:eastAsia="zh-CN"/>
        </w:rPr>
        <w:t>工作</w:t>
      </w:r>
      <w:r>
        <w:rPr>
          <w:rFonts w:hint="eastAsia" w:ascii="仿宋" w:hAnsi="仿宋" w:eastAsia="仿宋" w:cs="仿宋"/>
          <w:color w:val="auto"/>
          <w:spacing w:val="0"/>
          <w:w w:val="100"/>
          <w:sz w:val="32"/>
          <w:szCs w:val="32"/>
        </w:rPr>
        <w:t>方案经县人民政府研究后，在</w:t>
      </w:r>
      <w:r>
        <w:rPr>
          <w:rFonts w:hint="eastAsia" w:ascii="仿宋" w:hAnsi="仿宋" w:eastAsia="仿宋" w:cs="仿宋"/>
          <w:color w:val="auto"/>
          <w:spacing w:val="0"/>
          <w:w w:val="100"/>
          <w:sz w:val="32"/>
          <w:szCs w:val="32"/>
          <w:lang w:val="en-US" w:eastAsia="zh-CN"/>
        </w:rPr>
        <w:t>德安</w:t>
      </w:r>
      <w:r>
        <w:rPr>
          <w:rFonts w:hint="eastAsia" w:ascii="仿宋" w:hAnsi="仿宋" w:eastAsia="仿宋" w:cs="仿宋"/>
          <w:color w:val="auto"/>
          <w:spacing w:val="0"/>
          <w:w w:val="100"/>
          <w:sz w:val="32"/>
          <w:szCs w:val="32"/>
        </w:rPr>
        <w:t>县人民政府网站和</w:t>
      </w:r>
      <w:r>
        <w:rPr>
          <w:rFonts w:hint="eastAsia" w:ascii="仿宋" w:hAnsi="仿宋" w:eastAsia="仿宋" w:cs="仿宋"/>
          <w:color w:val="auto"/>
          <w:spacing w:val="0"/>
          <w:w w:val="100"/>
          <w:sz w:val="32"/>
          <w:szCs w:val="32"/>
          <w:lang w:val="en-US" w:eastAsia="zh-CN"/>
        </w:rPr>
        <w:t>德安</w:t>
      </w:r>
      <w:r>
        <w:rPr>
          <w:rFonts w:hint="eastAsia" w:ascii="仿宋" w:hAnsi="仿宋" w:eastAsia="仿宋" w:cs="仿宋"/>
          <w:color w:val="auto"/>
          <w:spacing w:val="0"/>
          <w:w w:val="100"/>
          <w:sz w:val="32"/>
          <w:szCs w:val="32"/>
        </w:rPr>
        <w:t>教育</w:t>
      </w:r>
      <w:r>
        <w:rPr>
          <w:rFonts w:hint="eastAsia" w:ascii="仿宋" w:hAnsi="仿宋" w:eastAsia="仿宋" w:cs="仿宋"/>
          <w:color w:val="auto"/>
          <w:spacing w:val="0"/>
          <w:w w:val="100"/>
          <w:sz w:val="32"/>
          <w:szCs w:val="32"/>
          <w:lang w:val="en-US" w:eastAsia="zh-CN"/>
        </w:rPr>
        <w:t>发布等媒体</w:t>
      </w:r>
      <w:r>
        <w:rPr>
          <w:rFonts w:hint="eastAsia" w:ascii="仿宋" w:hAnsi="仿宋" w:eastAsia="仿宋" w:cs="仿宋"/>
          <w:color w:val="auto"/>
          <w:spacing w:val="0"/>
          <w:w w:val="100"/>
          <w:sz w:val="32"/>
          <w:szCs w:val="32"/>
        </w:rPr>
        <w:t>上</w:t>
      </w:r>
      <w:r>
        <w:rPr>
          <w:rFonts w:hint="eastAsia" w:ascii="仿宋" w:hAnsi="仿宋" w:eastAsia="仿宋" w:cs="仿宋"/>
          <w:color w:val="auto"/>
          <w:spacing w:val="0"/>
          <w:w w:val="100"/>
          <w:sz w:val="32"/>
          <w:szCs w:val="32"/>
          <w:lang w:eastAsia="zh-CN"/>
        </w:rPr>
        <w:t>公开发布</w:t>
      </w:r>
      <w:r>
        <w:rPr>
          <w:rFonts w:hint="eastAsia" w:ascii="仿宋" w:hAnsi="仿宋" w:eastAsia="仿宋" w:cs="仿宋"/>
          <w:color w:val="auto"/>
          <w:spacing w:val="0"/>
          <w:w w:val="100"/>
          <w:sz w:val="32"/>
          <w:szCs w:val="32"/>
        </w:rPr>
        <w:t>。</w:t>
      </w:r>
    </w:p>
    <w:p>
      <w:pPr>
        <w:keepNext w:val="0"/>
        <w:keepLines w:val="0"/>
        <w:pageBreakBefore w:val="0"/>
        <w:widowControl w:val="0"/>
        <w:kinsoku/>
        <w:overflowPunct/>
        <w:topLinePunct w:val="0"/>
        <w:autoSpaceDE/>
        <w:autoSpaceDN/>
        <w:bidi w:val="0"/>
        <w:spacing w:line="580" w:lineRule="exact"/>
        <w:ind w:left="655"/>
        <w:jc w:val="both"/>
        <w:outlineLvl w:val="0"/>
        <w:rPr>
          <w:rFonts w:ascii="黑体" w:hAnsi="黑体" w:eastAsia="黑体" w:cs="黑体"/>
          <w:color w:val="auto"/>
          <w:spacing w:val="0"/>
          <w:w w:val="100"/>
          <w:sz w:val="32"/>
          <w:szCs w:val="32"/>
        </w:rPr>
      </w:pPr>
      <w:r>
        <w:rPr>
          <w:rFonts w:hint="eastAsia" w:ascii="黑体" w:hAnsi="黑体" w:eastAsia="黑体" w:cs="黑体"/>
          <w:color w:val="auto"/>
          <w:spacing w:val="0"/>
          <w:w w:val="100"/>
          <w:sz w:val="32"/>
          <w:szCs w:val="32"/>
          <w:lang w:val="en-US" w:eastAsia="zh-CN"/>
        </w:rPr>
        <w:t>四</w:t>
      </w:r>
      <w:r>
        <w:rPr>
          <w:rFonts w:hint="eastAsia" w:ascii="黑体" w:hAnsi="黑体" w:eastAsia="黑体" w:cs="黑体"/>
          <w:color w:val="auto"/>
          <w:spacing w:val="0"/>
          <w:w w:val="100"/>
          <w:sz w:val="32"/>
          <w:szCs w:val="32"/>
        </w:rPr>
        <w:t>、工作保障</w:t>
      </w:r>
    </w:p>
    <w:p>
      <w:pPr>
        <w:keepNext w:val="0"/>
        <w:keepLines w:val="0"/>
        <w:pageBreakBefore w:val="0"/>
        <w:widowControl w:val="0"/>
        <w:kinsoku/>
        <w:overflowPunct/>
        <w:topLinePunct w:val="0"/>
        <w:autoSpaceDE/>
        <w:autoSpaceDN/>
        <w:bidi w:val="0"/>
        <w:spacing w:line="580" w:lineRule="exact"/>
        <w:ind w:firstLine="642"/>
        <w:jc w:val="both"/>
        <w:rPr>
          <w:rFonts w:hint="eastAsia" w:ascii="仿宋" w:hAnsi="仿宋" w:eastAsia="仿宋" w:cs="仿宋"/>
          <w:color w:val="auto"/>
          <w:spacing w:val="0"/>
          <w:w w:val="100"/>
          <w:sz w:val="32"/>
          <w:szCs w:val="32"/>
        </w:rPr>
      </w:pPr>
      <w:r>
        <w:rPr>
          <w:rFonts w:hint="eastAsia" w:ascii="楷体" w:hAnsi="楷体" w:eastAsia="楷体" w:cs="楷体"/>
          <w:b/>
          <w:bCs/>
          <w:color w:val="auto"/>
          <w:spacing w:val="0"/>
          <w:w w:val="100"/>
          <w:sz w:val="32"/>
          <w:szCs w:val="32"/>
        </w:rPr>
        <w:t>（一）强化组织领导。</w:t>
      </w:r>
      <w:r>
        <w:rPr>
          <w:rFonts w:hint="eastAsia" w:ascii="仿宋" w:hAnsi="仿宋" w:eastAsia="仿宋" w:cs="仿宋"/>
          <w:color w:val="auto"/>
          <w:spacing w:val="0"/>
          <w:w w:val="100"/>
          <w:sz w:val="32"/>
          <w:szCs w:val="32"/>
        </w:rPr>
        <w:t>成立</w:t>
      </w:r>
      <w:r>
        <w:rPr>
          <w:rFonts w:hint="eastAsia" w:ascii="仿宋" w:hAnsi="仿宋" w:eastAsia="仿宋" w:cs="仿宋"/>
          <w:color w:val="auto"/>
          <w:spacing w:val="0"/>
          <w:w w:val="100"/>
          <w:sz w:val="32"/>
          <w:szCs w:val="32"/>
          <w:lang w:val="en-US" w:eastAsia="zh-CN"/>
        </w:rPr>
        <w:t>德安</w:t>
      </w:r>
      <w:r>
        <w:rPr>
          <w:rFonts w:hint="eastAsia" w:ascii="仿宋" w:hAnsi="仿宋" w:eastAsia="仿宋" w:cs="仿宋"/>
          <w:color w:val="auto"/>
          <w:spacing w:val="0"/>
          <w:w w:val="100"/>
          <w:sz w:val="32"/>
          <w:szCs w:val="32"/>
        </w:rPr>
        <w:t>县</w:t>
      </w:r>
      <w:r>
        <w:rPr>
          <w:rFonts w:hint="eastAsia" w:ascii="仿宋" w:hAnsi="仿宋" w:eastAsia="仿宋" w:cs="仿宋"/>
          <w:color w:val="auto"/>
          <w:spacing w:val="0"/>
          <w:w w:val="100"/>
          <w:sz w:val="32"/>
          <w:szCs w:val="32"/>
          <w:lang w:val="en-US" w:eastAsia="zh-CN"/>
        </w:rPr>
        <w:t>优化</w:t>
      </w:r>
      <w:r>
        <w:rPr>
          <w:rFonts w:hint="eastAsia" w:ascii="仿宋" w:hAnsi="仿宋" w:eastAsia="仿宋" w:cs="仿宋"/>
          <w:color w:val="auto"/>
          <w:spacing w:val="0"/>
          <w:w w:val="100"/>
          <w:sz w:val="32"/>
          <w:szCs w:val="32"/>
        </w:rPr>
        <w:t>义务教育资源配置工作</w:t>
      </w:r>
      <w:r>
        <w:rPr>
          <w:rFonts w:hint="eastAsia" w:ascii="仿宋" w:hAnsi="仿宋" w:eastAsia="仿宋" w:cs="仿宋"/>
          <w:color w:val="auto"/>
          <w:spacing w:val="0"/>
          <w:w w:val="100"/>
          <w:sz w:val="32"/>
          <w:szCs w:val="32"/>
          <w:lang w:val="en-US" w:eastAsia="zh-CN"/>
        </w:rPr>
        <w:t>专班</w:t>
      </w:r>
      <w:r>
        <w:rPr>
          <w:rFonts w:hint="eastAsia" w:ascii="仿宋" w:hAnsi="仿宋" w:eastAsia="仿宋" w:cs="仿宋"/>
          <w:color w:val="auto"/>
          <w:spacing w:val="0"/>
          <w:w w:val="100"/>
          <w:sz w:val="32"/>
          <w:szCs w:val="32"/>
        </w:rPr>
        <w:t>（见附件1），负责</w:t>
      </w:r>
      <w:r>
        <w:rPr>
          <w:rFonts w:hint="eastAsia" w:ascii="仿宋" w:hAnsi="仿宋" w:eastAsia="仿宋" w:cs="仿宋"/>
          <w:color w:val="auto"/>
          <w:spacing w:val="0"/>
          <w:w w:val="100"/>
          <w:sz w:val="32"/>
          <w:szCs w:val="32"/>
          <w:lang w:val="en-US" w:eastAsia="zh-CN"/>
        </w:rPr>
        <w:t>农村义务教育学校撤并</w:t>
      </w:r>
      <w:r>
        <w:rPr>
          <w:rFonts w:hint="eastAsia" w:ascii="仿宋" w:hAnsi="仿宋" w:eastAsia="仿宋" w:cs="仿宋"/>
          <w:color w:val="auto"/>
          <w:spacing w:val="0"/>
          <w:w w:val="100"/>
          <w:sz w:val="32"/>
          <w:szCs w:val="32"/>
        </w:rPr>
        <w:t>工作的统筹协调、工作调度和重大问题研究。各职能部门</w:t>
      </w:r>
      <w:r>
        <w:rPr>
          <w:rFonts w:hint="eastAsia" w:ascii="仿宋" w:hAnsi="仿宋" w:eastAsia="仿宋" w:cs="仿宋"/>
          <w:color w:val="auto"/>
          <w:spacing w:val="0"/>
          <w:w w:val="100"/>
          <w:sz w:val="32"/>
          <w:szCs w:val="32"/>
          <w:lang w:eastAsia="zh-CN"/>
        </w:rPr>
        <w:t>要</w:t>
      </w:r>
      <w:r>
        <w:rPr>
          <w:rFonts w:hint="eastAsia" w:ascii="仿宋" w:hAnsi="仿宋" w:eastAsia="仿宋" w:cs="仿宋"/>
          <w:color w:val="auto"/>
          <w:spacing w:val="0"/>
          <w:w w:val="100"/>
          <w:sz w:val="32"/>
          <w:szCs w:val="32"/>
        </w:rPr>
        <w:t>密切配合，通力协作，履职尽责。</w:t>
      </w:r>
    </w:p>
    <w:p>
      <w:pPr>
        <w:keepNext w:val="0"/>
        <w:keepLines w:val="0"/>
        <w:pageBreakBefore w:val="0"/>
        <w:widowControl w:val="0"/>
        <w:kinsoku/>
        <w:overflowPunct/>
        <w:topLinePunct w:val="0"/>
        <w:autoSpaceDE/>
        <w:autoSpaceDN/>
        <w:bidi w:val="0"/>
        <w:spacing w:line="580" w:lineRule="exact"/>
        <w:ind w:firstLine="642"/>
        <w:jc w:val="both"/>
        <w:rPr>
          <w:rFonts w:ascii="Times New Roman" w:hAnsi="Times New Roman" w:eastAsia="仿宋_GB2312" w:cs="Times New Roman"/>
          <w:color w:val="FF0000"/>
          <w:spacing w:val="0"/>
          <w:w w:val="100"/>
          <w:sz w:val="32"/>
          <w:szCs w:val="32"/>
        </w:rPr>
      </w:pPr>
      <w:r>
        <w:rPr>
          <w:rFonts w:hint="eastAsia" w:ascii="仿宋" w:hAnsi="仿宋" w:eastAsia="仿宋" w:cs="仿宋"/>
          <w:b/>
          <w:bCs/>
          <w:color w:val="auto"/>
          <w:spacing w:val="0"/>
          <w:w w:val="100"/>
          <w:sz w:val="32"/>
          <w:szCs w:val="32"/>
          <w:lang w:val="en-US" w:eastAsia="zh-CN"/>
        </w:rPr>
        <w:t>县委宣传部</w:t>
      </w:r>
      <w:r>
        <w:rPr>
          <w:rFonts w:hint="eastAsia" w:ascii="仿宋" w:hAnsi="仿宋" w:eastAsia="仿宋" w:cs="仿宋"/>
          <w:color w:val="auto"/>
          <w:spacing w:val="0"/>
          <w:w w:val="100"/>
          <w:sz w:val="32"/>
          <w:szCs w:val="32"/>
          <w:lang w:val="en-US" w:eastAsia="zh-CN"/>
        </w:rPr>
        <w:t>：</w:t>
      </w:r>
      <w:r>
        <w:rPr>
          <w:rFonts w:hint="eastAsia" w:ascii="仿宋" w:hAnsi="仿宋" w:eastAsia="仿宋" w:cs="仿宋"/>
          <w:color w:val="auto"/>
          <w:spacing w:val="0"/>
          <w:w w:val="100"/>
          <w:sz w:val="32"/>
          <w:szCs w:val="32"/>
        </w:rPr>
        <w:t>加强优化义务教育资源配置正面宣传和舆论引导，强化实时监测和预警，防范化解舆情风险，为推进优化义务教育资源配置工作营造良好的舆论氛围</w:t>
      </w:r>
      <w:r>
        <w:rPr>
          <w:rFonts w:hint="eastAsia" w:ascii="仿宋" w:hAnsi="仿宋" w:eastAsia="仿宋" w:cs="仿宋"/>
          <w:color w:val="auto"/>
          <w:spacing w:val="0"/>
          <w:w w:val="100"/>
          <w:sz w:val="32"/>
          <w:szCs w:val="32"/>
          <w:lang w:eastAsia="zh-CN"/>
        </w:rPr>
        <w:t>；</w:t>
      </w:r>
      <w:r>
        <w:rPr>
          <w:rFonts w:hint="eastAsia" w:ascii="仿宋" w:hAnsi="仿宋" w:eastAsia="仿宋" w:cs="仿宋"/>
          <w:b/>
          <w:bCs/>
          <w:color w:val="auto"/>
          <w:spacing w:val="0"/>
          <w:w w:val="100"/>
          <w:sz w:val="32"/>
          <w:szCs w:val="32"/>
        </w:rPr>
        <w:t>县教体局</w:t>
      </w:r>
      <w:r>
        <w:rPr>
          <w:rFonts w:hint="eastAsia" w:ascii="仿宋" w:hAnsi="仿宋" w:eastAsia="仿宋" w:cs="仿宋"/>
          <w:color w:val="auto"/>
          <w:spacing w:val="0"/>
          <w:w w:val="100"/>
          <w:sz w:val="32"/>
          <w:szCs w:val="32"/>
          <w:lang w:eastAsia="zh-CN"/>
        </w:rPr>
        <w:t>：</w:t>
      </w:r>
      <w:r>
        <w:rPr>
          <w:rFonts w:hint="eastAsia" w:ascii="仿宋" w:hAnsi="仿宋" w:eastAsia="仿宋" w:cs="仿宋"/>
          <w:color w:val="auto"/>
          <w:spacing w:val="0"/>
          <w:w w:val="100"/>
          <w:sz w:val="32"/>
          <w:szCs w:val="32"/>
        </w:rPr>
        <w:t>统筹协调</w:t>
      </w:r>
      <w:r>
        <w:rPr>
          <w:rFonts w:hint="eastAsia" w:ascii="仿宋" w:hAnsi="仿宋" w:eastAsia="仿宋" w:cs="仿宋"/>
          <w:color w:val="auto"/>
          <w:spacing w:val="0"/>
          <w:w w:val="100"/>
          <w:sz w:val="32"/>
          <w:szCs w:val="32"/>
          <w:lang w:val="en-US" w:eastAsia="zh-CN"/>
        </w:rPr>
        <w:t>撤并</w:t>
      </w:r>
      <w:r>
        <w:rPr>
          <w:rFonts w:hint="eastAsia" w:ascii="仿宋" w:hAnsi="仿宋" w:eastAsia="仿宋" w:cs="仿宋"/>
          <w:color w:val="auto"/>
          <w:spacing w:val="0"/>
          <w:w w:val="100"/>
          <w:sz w:val="32"/>
          <w:szCs w:val="32"/>
        </w:rPr>
        <w:t>工作</w:t>
      </w:r>
      <w:r>
        <w:rPr>
          <w:rFonts w:hint="eastAsia" w:ascii="仿宋" w:hAnsi="仿宋" w:eastAsia="仿宋" w:cs="仿宋"/>
          <w:color w:val="auto"/>
          <w:spacing w:val="0"/>
          <w:w w:val="100"/>
          <w:sz w:val="32"/>
          <w:szCs w:val="32"/>
          <w:lang w:val="en-US" w:eastAsia="zh-CN"/>
        </w:rPr>
        <w:t>的具体实施</w:t>
      </w:r>
      <w:r>
        <w:rPr>
          <w:rFonts w:hint="eastAsia" w:ascii="仿宋" w:hAnsi="仿宋" w:eastAsia="仿宋" w:cs="仿宋"/>
          <w:color w:val="auto"/>
          <w:spacing w:val="0"/>
          <w:w w:val="100"/>
          <w:sz w:val="32"/>
          <w:szCs w:val="32"/>
          <w:lang w:eastAsia="zh-CN"/>
        </w:rPr>
        <w:t>，</w:t>
      </w:r>
      <w:r>
        <w:rPr>
          <w:rFonts w:hint="eastAsia" w:ascii="仿宋" w:hAnsi="仿宋" w:eastAsia="仿宋" w:cs="仿宋"/>
          <w:color w:val="auto"/>
          <w:spacing w:val="0"/>
          <w:w w:val="100"/>
          <w:sz w:val="32"/>
          <w:szCs w:val="32"/>
        </w:rPr>
        <w:t>指导督促乡（镇）中心学校提高办学质量，落实校园安全主体责任；</w:t>
      </w:r>
      <w:r>
        <w:rPr>
          <w:rFonts w:hint="eastAsia" w:ascii="仿宋" w:hAnsi="仿宋" w:eastAsia="仿宋" w:cs="仿宋"/>
          <w:b/>
          <w:bCs/>
          <w:color w:val="auto"/>
          <w:spacing w:val="0"/>
          <w:w w:val="100"/>
          <w:sz w:val="32"/>
          <w:szCs w:val="32"/>
        </w:rPr>
        <w:t>县发改委</w:t>
      </w:r>
      <w:r>
        <w:rPr>
          <w:rFonts w:hint="eastAsia" w:ascii="仿宋" w:hAnsi="仿宋" w:eastAsia="仿宋" w:cs="仿宋"/>
          <w:color w:val="auto"/>
          <w:spacing w:val="0"/>
          <w:w w:val="100"/>
          <w:sz w:val="32"/>
          <w:szCs w:val="32"/>
          <w:lang w:eastAsia="zh-CN"/>
        </w:rPr>
        <w:t>：</w:t>
      </w:r>
      <w:r>
        <w:rPr>
          <w:rFonts w:hint="eastAsia" w:ascii="仿宋" w:hAnsi="仿宋" w:eastAsia="仿宋" w:cs="仿宋"/>
          <w:color w:val="auto"/>
          <w:spacing w:val="0"/>
          <w:w w:val="100"/>
          <w:sz w:val="32"/>
          <w:szCs w:val="32"/>
        </w:rPr>
        <w:t>在编制相关规划时统筹考虑义务教育资源配置</w:t>
      </w:r>
      <w:r>
        <w:rPr>
          <w:rFonts w:hint="eastAsia" w:ascii="仿宋" w:hAnsi="仿宋" w:eastAsia="仿宋" w:cs="仿宋"/>
          <w:color w:val="auto"/>
          <w:spacing w:val="0"/>
          <w:w w:val="100"/>
          <w:sz w:val="32"/>
          <w:szCs w:val="32"/>
          <w:lang w:eastAsia="zh-CN"/>
        </w:rPr>
        <w:t>；</w:t>
      </w:r>
      <w:r>
        <w:rPr>
          <w:rFonts w:hint="eastAsia" w:ascii="仿宋" w:hAnsi="仿宋" w:eastAsia="仿宋" w:cs="仿宋"/>
          <w:b/>
          <w:bCs/>
          <w:color w:val="auto"/>
          <w:spacing w:val="0"/>
          <w:w w:val="100"/>
          <w:sz w:val="32"/>
          <w:szCs w:val="32"/>
        </w:rPr>
        <w:t>县财政局</w:t>
      </w:r>
      <w:r>
        <w:rPr>
          <w:rFonts w:hint="eastAsia" w:ascii="仿宋" w:hAnsi="仿宋" w:eastAsia="仿宋" w:cs="仿宋"/>
          <w:color w:val="auto"/>
          <w:spacing w:val="0"/>
          <w:w w:val="100"/>
          <w:sz w:val="32"/>
          <w:szCs w:val="32"/>
          <w:lang w:eastAsia="zh-CN"/>
        </w:rPr>
        <w:t>：</w:t>
      </w:r>
      <w:r>
        <w:rPr>
          <w:rFonts w:hint="eastAsia" w:ascii="仿宋" w:hAnsi="仿宋" w:eastAsia="仿宋" w:cs="仿宋"/>
          <w:color w:val="auto"/>
          <w:spacing w:val="0"/>
          <w:w w:val="100"/>
          <w:sz w:val="32"/>
          <w:szCs w:val="32"/>
        </w:rPr>
        <w:t>统筹现有资金，支持义务教育资源配置工作</w:t>
      </w:r>
      <w:r>
        <w:rPr>
          <w:rFonts w:hint="eastAsia" w:ascii="仿宋" w:hAnsi="仿宋" w:eastAsia="仿宋" w:cs="仿宋"/>
          <w:color w:val="auto"/>
          <w:spacing w:val="0"/>
          <w:w w:val="100"/>
          <w:sz w:val="32"/>
          <w:szCs w:val="32"/>
          <w:lang w:eastAsia="zh-CN"/>
        </w:rPr>
        <w:t>，</w:t>
      </w:r>
      <w:r>
        <w:rPr>
          <w:rFonts w:hint="eastAsia" w:ascii="仿宋" w:hAnsi="仿宋" w:eastAsia="仿宋" w:cs="仿宋"/>
          <w:color w:val="auto"/>
          <w:spacing w:val="0"/>
          <w:w w:val="100"/>
          <w:sz w:val="32"/>
          <w:szCs w:val="32"/>
          <w:lang w:val="en-US" w:eastAsia="zh-CN"/>
        </w:rPr>
        <w:t>提供经费保障</w:t>
      </w:r>
      <w:r>
        <w:rPr>
          <w:rFonts w:hint="eastAsia" w:ascii="仿宋" w:hAnsi="仿宋" w:eastAsia="仿宋" w:cs="仿宋"/>
          <w:color w:val="auto"/>
          <w:spacing w:val="0"/>
          <w:w w:val="100"/>
          <w:sz w:val="32"/>
          <w:szCs w:val="32"/>
          <w:lang w:eastAsia="zh-CN"/>
        </w:rPr>
        <w:t>；</w:t>
      </w:r>
      <w:r>
        <w:rPr>
          <w:rFonts w:hint="eastAsia" w:ascii="仿宋" w:hAnsi="仿宋" w:eastAsia="仿宋" w:cs="仿宋"/>
          <w:b/>
          <w:bCs/>
          <w:color w:val="auto"/>
          <w:spacing w:val="0"/>
          <w:w w:val="100"/>
          <w:sz w:val="32"/>
          <w:szCs w:val="32"/>
        </w:rPr>
        <w:t>县交运局</w:t>
      </w:r>
      <w:r>
        <w:rPr>
          <w:rFonts w:hint="eastAsia" w:ascii="仿宋" w:hAnsi="仿宋" w:eastAsia="仿宋" w:cs="仿宋"/>
          <w:color w:val="auto"/>
          <w:spacing w:val="0"/>
          <w:w w:val="100"/>
          <w:sz w:val="32"/>
          <w:szCs w:val="32"/>
          <w:lang w:eastAsia="zh-CN"/>
        </w:rPr>
        <w:t>：</w:t>
      </w:r>
      <w:r>
        <w:rPr>
          <w:rFonts w:hint="eastAsia" w:ascii="仿宋" w:hAnsi="仿宋" w:eastAsia="仿宋" w:cs="仿宋"/>
          <w:color w:val="auto"/>
          <w:spacing w:val="0"/>
          <w:w w:val="100"/>
          <w:sz w:val="32"/>
          <w:szCs w:val="32"/>
        </w:rPr>
        <w:t>为农村学生上下学提供公路基础设施和道路运输保障；</w:t>
      </w:r>
      <w:r>
        <w:rPr>
          <w:rFonts w:hint="eastAsia" w:ascii="仿宋" w:hAnsi="仿宋" w:eastAsia="仿宋" w:cs="仿宋"/>
          <w:b/>
          <w:bCs/>
          <w:color w:val="auto"/>
          <w:spacing w:val="0"/>
          <w:w w:val="100"/>
          <w:sz w:val="32"/>
          <w:szCs w:val="32"/>
        </w:rPr>
        <w:t>县民政局</w:t>
      </w:r>
      <w:r>
        <w:rPr>
          <w:rFonts w:hint="eastAsia" w:ascii="仿宋" w:hAnsi="仿宋" w:eastAsia="仿宋" w:cs="仿宋"/>
          <w:color w:val="auto"/>
          <w:spacing w:val="0"/>
          <w:w w:val="100"/>
          <w:sz w:val="32"/>
          <w:szCs w:val="32"/>
          <w:lang w:eastAsia="zh-CN"/>
        </w:rPr>
        <w:t>：</w:t>
      </w:r>
      <w:r>
        <w:rPr>
          <w:rFonts w:hint="eastAsia" w:ascii="仿宋" w:hAnsi="仿宋" w:eastAsia="仿宋" w:cs="仿宋"/>
          <w:color w:val="auto"/>
          <w:spacing w:val="0"/>
          <w:w w:val="100"/>
          <w:sz w:val="32"/>
          <w:szCs w:val="32"/>
        </w:rPr>
        <w:t>向教育部门推送低保、特困等困难群众信息，便于教育部门及时向困难家庭学生落实教育救助；</w:t>
      </w:r>
      <w:r>
        <w:rPr>
          <w:rFonts w:hint="eastAsia" w:ascii="仿宋" w:hAnsi="仿宋" w:eastAsia="仿宋" w:cs="仿宋"/>
          <w:b/>
          <w:bCs/>
          <w:color w:val="auto"/>
          <w:spacing w:val="0"/>
          <w:w w:val="100"/>
          <w:sz w:val="32"/>
          <w:szCs w:val="32"/>
        </w:rPr>
        <w:t>县人社局</w:t>
      </w:r>
      <w:r>
        <w:rPr>
          <w:rFonts w:hint="eastAsia" w:ascii="仿宋" w:hAnsi="仿宋" w:eastAsia="仿宋" w:cs="仿宋"/>
          <w:color w:val="auto"/>
          <w:spacing w:val="0"/>
          <w:w w:val="100"/>
          <w:sz w:val="32"/>
          <w:szCs w:val="32"/>
          <w:lang w:eastAsia="zh-CN"/>
        </w:rPr>
        <w:t>：统筹安排好因撤并工作岗位调整教师的</w:t>
      </w:r>
      <w:r>
        <w:rPr>
          <w:rFonts w:hint="eastAsia" w:ascii="仿宋" w:hAnsi="仿宋" w:eastAsia="仿宋" w:cs="仿宋"/>
          <w:color w:val="auto"/>
          <w:spacing w:val="0"/>
          <w:w w:val="100"/>
          <w:sz w:val="32"/>
          <w:szCs w:val="32"/>
        </w:rPr>
        <w:t>职称评聘</w:t>
      </w:r>
      <w:r>
        <w:rPr>
          <w:rFonts w:hint="eastAsia" w:ascii="仿宋" w:hAnsi="仿宋" w:eastAsia="仿宋" w:cs="仿宋"/>
          <w:color w:val="auto"/>
          <w:spacing w:val="0"/>
          <w:w w:val="100"/>
          <w:sz w:val="32"/>
          <w:szCs w:val="32"/>
          <w:lang w:eastAsia="zh-CN"/>
        </w:rPr>
        <w:t>、平移转隶等工作</w:t>
      </w:r>
      <w:r>
        <w:rPr>
          <w:rFonts w:hint="eastAsia" w:ascii="仿宋" w:hAnsi="仿宋" w:eastAsia="仿宋" w:cs="仿宋"/>
          <w:color w:val="auto"/>
          <w:spacing w:val="0"/>
          <w:w w:val="100"/>
          <w:sz w:val="32"/>
          <w:szCs w:val="32"/>
        </w:rPr>
        <w:t>；</w:t>
      </w:r>
      <w:r>
        <w:rPr>
          <w:rFonts w:hint="eastAsia" w:ascii="仿宋_GB2312" w:hAnsi="仿宋_GB2312" w:eastAsia="仿宋_GB2312" w:cs="仿宋_GB2312"/>
          <w:b/>
          <w:bCs/>
          <w:color w:val="auto"/>
          <w:spacing w:val="0"/>
          <w:w w:val="100"/>
          <w:sz w:val="32"/>
          <w:szCs w:val="32"/>
        </w:rPr>
        <w:t>县</w:t>
      </w:r>
      <w:r>
        <w:rPr>
          <w:rFonts w:hint="eastAsia" w:ascii="仿宋_GB2312" w:hAnsi="仿宋_GB2312" w:eastAsia="仿宋_GB2312" w:cs="仿宋_GB2312"/>
          <w:b/>
          <w:bCs/>
          <w:color w:val="auto"/>
          <w:spacing w:val="0"/>
          <w:w w:val="100"/>
          <w:sz w:val="32"/>
          <w:szCs w:val="32"/>
          <w:lang w:eastAsia="zh-CN"/>
        </w:rPr>
        <w:t>委</w:t>
      </w:r>
      <w:r>
        <w:rPr>
          <w:rFonts w:hint="eastAsia" w:ascii="仿宋_GB2312" w:hAnsi="仿宋_GB2312" w:eastAsia="仿宋_GB2312" w:cs="仿宋_GB2312"/>
          <w:b/>
          <w:bCs/>
          <w:color w:val="auto"/>
          <w:spacing w:val="0"/>
          <w:w w:val="100"/>
          <w:sz w:val="32"/>
          <w:szCs w:val="32"/>
        </w:rPr>
        <w:t>编办</w:t>
      </w:r>
      <w:r>
        <w:rPr>
          <w:rFonts w:hint="eastAsia" w:ascii="仿宋_GB2312" w:hAnsi="仿宋_GB2312" w:eastAsia="仿宋_GB2312" w:cs="仿宋_GB2312"/>
          <w:b/>
          <w:bCs/>
          <w:color w:val="auto"/>
          <w:spacing w:val="0"/>
          <w:w w:val="100"/>
          <w:sz w:val="32"/>
          <w:szCs w:val="32"/>
          <w:lang w:eastAsia="zh-CN"/>
        </w:rPr>
        <w:t>：</w:t>
      </w:r>
      <w:r>
        <w:rPr>
          <w:rFonts w:hint="eastAsia" w:ascii="仿宋_GB2312" w:hAnsi="仿宋_GB2312" w:eastAsia="仿宋_GB2312" w:cs="仿宋_GB2312"/>
          <w:color w:val="auto"/>
          <w:spacing w:val="0"/>
          <w:w w:val="100"/>
          <w:sz w:val="32"/>
          <w:szCs w:val="32"/>
          <w:lang w:eastAsia="zh-CN"/>
        </w:rPr>
        <w:t>负责在义务教育学校教师“县管校聘”等方面给予政策倾斜，做好相关机构编制事项动态调整</w:t>
      </w:r>
      <w:r>
        <w:rPr>
          <w:rFonts w:hint="eastAsia" w:ascii="仿宋" w:hAnsi="仿宋" w:eastAsia="仿宋" w:cs="仿宋"/>
          <w:color w:val="auto"/>
          <w:spacing w:val="0"/>
          <w:w w:val="100"/>
          <w:sz w:val="32"/>
          <w:szCs w:val="32"/>
          <w:lang w:eastAsia="zh-CN"/>
        </w:rPr>
        <w:t>；</w:t>
      </w:r>
      <w:r>
        <w:rPr>
          <w:rFonts w:hint="eastAsia" w:ascii="仿宋" w:hAnsi="仿宋" w:eastAsia="仿宋" w:cs="仿宋"/>
          <w:b/>
          <w:bCs/>
          <w:color w:val="auto"/>
          <w:spacing w:val="0"/>
          <w:w w:val="100"/>
          <w:sz w:val="32"/>
          <w:szCs w:val="32"/>
        </w:rPr>
        <w:t>县公安局</w:t>
      </w:r>
      <w:r>
        <w:rPr>
          <w:rFonts w:hint="eastAsia" w:ascii="仿宋" w:hAnsi="仿宋" w:eastAsia="仿宋" w:cs="仿宋"/>
          <w:color w:val="auto"/>
          <w:spacing w:val="0"/>
          <w:w w:val="100"/>
          <w:sz w:val="32"/>
          <w:szCs w:val="32"/>
          <w:lang w:eastAsia="zh-CN"/>
        </w:rPr>
        <w:t>：</w:t>
      </w:r>
      <w:r>
        <w:rPr>
          <w:rFonts w:hint="eastAsia" w:ascii="仿宋" w:hAnsi="仿宋" w:eastAsia="仿宋" w:cs="仿宋"/>
          <w:color w:val="auto"/>
          <w:spacing w:val="0"/>
          <w:w w:val="100"/>
          <w:sz w:val="32"/>
          <w:szCs w:val="32"/>
        </w:rPr>
        <w:t>加强对校车行驶线路的道路交通秩序管理，维护交通秩序，做实做强校园护学岗，确保校园安全</w:t>
      </w:r>
      <w:r>
        <w:rPr>
          <w:rFonts w:hint="eastAsia" w:ascii="仿宋" w:hAnsi="仿宋" w:eastAsia="仿宋" w:cs="仿宋"/>
          <w:color w:val="auto"/>
          <w:spacing w:val="0"/>
          <w:w w:val="100"/>
          <w:sz w:val="32"/>
          <w:szCs w:val="32"/>
          <w:lang w:eastAsia="zh-CN"/>
        </w:rPr>
        <w:t>；</w:t>
      </w:r>
      <w:r>
        <w:rPr>
          <w:rFonts w:hint="eastAsia" w:ascii="仿宋" w:hAnsi="仿宋" w:eastAsia="仿宋" w:cs="仿宋"/>
          <w:b/>
          <w:bCs/>
          <w:color w:val="auto"/>
          <w:spacing w:val="0"/>
          <w:w w:val="100"/>
          <w:sz w:val="32"/>
          <w:szCs w:val="32"/>
          <w:lang w:eastAsia="zh-CN"/>
        </w:rPr>
        <w:t>聂桥镇、高塘乡人民政府：</w:t>
      </w:r>
      <w:r>
        <w:rPr>
          <w:rFonts w:hint="eastAsia" w:ascii="仿宋" w:hAnsi="仿宋" w:eastAsia="仿宋" w:cs="仿宋"/>
          <w:color w:val="auto"/>
          <w:spacing w:val="0"/>
          <w:w w:val="100"/>
          <w:sz w:val="32"/>
          <w:szCs w:val="32"/>
        </w:rPr>
        <w:t>切实履行好属地政府的主体责任，发动乡村两级干部牵头做好群众思想工作，广泛征求群众意见，开展摸底调查</w:t>
      </w:r>
      <w:r>
        <w:rPr>
          <w:rFonts w:hint="eastAsia" w:ascii="仿宋" w:hAnsi="仿宋" w:eastAsia="仿宋" w:cs="仿宋"/>
          <w:color w:val="auto"/>
          <w:spacing w:val="0"/>
          <w:w w:val="100"/>
          <w:sz w:val="32"/>
          <w:szCs w:val="32"/>
          <w:lang w:eastAsia="zh-CN"/>
        </w:rPr>
        <w:t>，</w:t>
      </w:r>
      <w:r>
        <w:rPr>
          <w:rFonts w:hint="eastAsia" w:ascii="仿宋" w:hAnsi="仿宋" w:eastAsia="仿宋" w:cs="仿宋"/>
          <w:color w:val="auto"/>
          <w:spacing w:val="0"/>
          <w:w w:val="100"/>
          <w:sz w:val="32"/>
          <w:szCs w:val="32"/>
        </w:rPr>
        <w:t>维护社会稳定。</w:t>
      </w:r>
    </w:p>
    <w:p>
      <w:pPr>
        <w:keepNext w:val="0"/>
        <w:keepLines w:val="0"/>
        <w:pageBreakBefore w:val="0"/>
        <w:widowControl w:val="0"/>
        <w:kinsoku/>
        <w:overflowPunct/>
        <w:topLinePunct w:val="0"/>
        <w:autoSpaceDE/>
        <w:autoSpaceDN/>
        <w:bidi w:val="0"/>
        <w:spacing w:line="580" w:lineRule="exact"/>
        <w:ind w:left="8" w:firstLine="629"/>
        <w:jc w:val="both"/>
        <w:rPr>
          <w:rFonts w:hint="eastAsia" w:ascii="仿宋" w:hAnsi="仿宋" w:eastAsia="仿宋" w:cs="仿宋"/>
          <w:b w:val="0"/>
          <w:bCs w:val="0"/>
          <w:color w:val="auto"/>
          <w:spacing w:val="0"/>
          <w:w w:val="100"/>
          <w:sz w:val="32"/>
          <w:szCs w:val="32"/>
        </w:rPr>
      </w:pPr>
      <w:r>
        <w:rPr>
          <w:rFonts w:hint="eastAsia" w:ascii="楷体" w:hAnsi="楷体" w:eastAsia="楷体" w:cs="楷体"/>
          <w:b/>
          <w:bCs/>
          <w:color w:val="auto"/>
          <w:spacing w:val="0"/>
          <w:w w:val="100"/>
          <w:sz w:val="32"/>
          <w:szCs w:val="32"/>
        </w:rPr>
        <w:t>（二）落实政策保障。</w:t>
      </w:r>
      <w:r>
        <w:rPr>
          <w:rFonts w:hint="eastAsia" w:ascii="仿宋" w:hAnsi="仿宋" w:eastAsia="仿宋" w:cs="仿宋"/>
          <w:color w:val="auto"/>
          <w:spacing w:val="0"/>
          <w:w w:val="100"/>
          <w:sz w:val="32"/>
          <w:szCs w:val="32"/>
        </w:rPr>
        <w:t>落实优化调整过渡期内按规定保留乡村小规模学校公用经费政策，按规定增加寄宿制学校公用经费补助，抓好义务教育阶段家庭经济困难学生生活补助政策落实。对标义务教育优质均衡发展的要求</w:t>
      </w:r>
      <w:r>
        <w:rPr>
          <w:rFonts w:hint="eastAsia" w:ascii="仿宋" w:hAnsi="仿宋" w:eastAsia="仿宋" w:cs="仿宋"/>
          <w:color w:val="auto"/>
          <w:spacing w:val="0"/>
          <w:w w:val="100"/>
          <w:sz w:val="32"/>
          <w:szCs w:val="32"/>
          <w:lang w:eastAsia="zh-CN"/>
        </w:rPr>
        <w:t>，</w:t>
      </w:r>
      <w:r>
        <w:rPr>
          <w:rFonts w:hint="eastAsia" w:ascii="仿宋" w:hAnsi="仿宋" w:eastAsia="仿宋" w:cs="仿宋"/>
          <w:color w:val="auto"/>
          <w:spacing w:val="0"/>
          <w:w w:val="100"/>
          <w:sz w:val="32"/>
          <w:szCs w:val="32"/>
        </w:rPr>
        <w:t>聚焦农村集中办学学校</w:t>
      </w:r>
      <w:r>
        <w:rPr>
          <w:rFonts w:hint="eastAsia" w:ascii="仿宋" w:hAnsi="仿宋" w:eastAsia="仿宋" w:cs="仿宋"/>
          <w:color w:val="auto"/>
          <w:spacing w:val="0"/>
          <w:w w:val="100"/>
          <w:sz w:val="32"/>
          <w:szCs w:val="32"/>
          <w:lang w:eastAsia="zh-CN"/>
        </w:rPr>
        <w:t>的</w:t>
      </w:r>
      <w:r>
        <w:rPr>
          <w:rFonts w:hint="eastAsia" w:ascii="仿宋" w:hAnsi="仿宋" w:eastAsia="仿宋" w:cs="仿宋"/>
          <w:color w:val="auto"/>
          <w:spacing w:val="0"/>
          <w:w w:val="100"/>
          <w:sz w:val="32"/>
          <w:szCs w:val="32"/>
        </w:rPr>
        <w:t>扩容提质，全面摸清中心</w:t>
      </w:r>
      <w:r>
        <w:rPr>
          <w:rFonts w:hint="eastAsia" w:ascii="仿宋" w:hAnsi="仿宋" w:eastAsia="仿宋" w:cs="仿宋"/>
          <w:color w:val="auto"/>
          <w:spacing w:val="0"/>
          <w:w w:val="100"/>
          <w:sz w:val="32"/>
          <w:szCs w:val="32"/>
          <w:lang w:eastAsia="zh-CN"/>
        </w:rPr>
        <w:t>学</w:t>
      </w:r>
      <w:r>
        <w:rPr>
          <w:rFonts w:hint="eastAsia" w:ascii="仿宋" w:hAnsi="仿宋" w:eastAsia="仿宋" w:cs="仿宋"/>
          <w:color w:val="auto"/>
          <w:spacing w:val="0"/>
          <w:w w:val="100"/>
          <w:sz w:val="32"/>
          <w:szCs w:val="32"/>
        </w:rPr>
        <w:t>校生源</w:t>
      </w:r>
      <w:r>
        <w:rPr>
          <w:rFonts w:hint="eastAsia" w:ascii="仿宋" w:hAnsi="仿宋" w:eastAsia="仿宋" w:cs="仿宋"/>
          <w:color w:val="auto"/>
          <w:spacing w:val="0"/>
          <w:w w:val="100"/>
          <w:sz w:val="32"/>
          <w:szCs w:val="32"/>
          <w:lang w:eastAsia="zh-CN"/>
        </w:rPr>
        <w:t>、</w:t>
      </w:r>
      <w:r>
        <w:rPr>
          <w:rFonts w:hint="eastAsia" w:ascii="仿宋" w:hAnsi="仿宋" w:eastAsia="仿宋" w:cs="仿宋"/>
          <w:color w:val="auto"/>
          <w:spacing w:val="0"/>
          <w:w w:val="100"/>
          <w:sz w:val="32"/>
          <w:szCs w:val="32"/>
        </w:rPr>
        <w:t>师资队伍配备、教室、功能室、装备设备、寄宿条件、食堂条件、安全防范等办学条件，按照“实用、够用、安全、节俭”和“缺什么</w:t>
      </w:r>
      <w:r>
        <w:rPr>
          <w:rFonts w:hint="eastAsia" w:ascii="仿宋" w:hAnsi="仿宋" w:eastAsia="仿宋" w:cs="仿宋"/>
          <w:color w:val="auto"/>
          <w:spacing w:val="0"/>
          <w:w w:val="100"/>
          <w:sz w:val="32"/>
          <w:szCs w:val="32"/>
          <w:lang w:eastAsia="zh-CN"/>
        </w:rPr>
        <w:t>、</w:t>
      </w:r>
      <w:r>
        <w:rPr>
          <w:rFonts w:hint="eastAsia" w:ascii="仿宋" w:hAnsi="仿宋" w:eastAsia="仿宋" w:cs="仿宋"/>
          <w:color w:val="auto"/>
          <w:spacing w:val="0"/>
          <w:w w:val="100"/>
          <w:sz w:val="32"/>
          <w:szCs w:val="32"/>
        </w:rPr>
        <w:t>补什么”的原则，在资金投入上予以倾斜，加快补齐集中办学学校的</w:t>
      </w:r>
      <w:r>
        <w:rPr>
          <w:rFonts w:hint="eastAsia" w:ascii="仿宋" w:hAnsi="仿宋" w:eastAsia="仿宋" w:cs="仿宋"/>
          <w:color w:val="auto"/>
          <w:spacing w:val="0"/>
          <w:w w:val="100"/>
          <w:sz w:val="32"/>
          <w:szCs w:val="32"/>
          <w:lang w:val="en-US" w:eastAsia="zh-CN"/>
        </w:rPr>
        <w:t>设施设备</w:t>
      </w:r>
      <w:r>
        <w:rPr>
          <w:rFonts w:hint="eastAsia" w:ascii="仿宋" w:hAnsi="仿宋" w:eastAsia="仿宋" w:cs="仿宋"/>
          <w:color w:val="auto"/>
          <w:spacing w:val="0"/>
          <w:w w:val="100"/>
          <w:sz w:val="32"/>
          <w:szCs w:val="32"/>
        </w:rPr>
        <w:t>短板</w:t>
      </w:r>
      <w:r>
        <w:rPr>
          <w:rFonts w:hint="eastAsia" w:ascii="仿宋" w:hAnsi="仿宋" w:eastAsia="仿宋" w:cs="仿宋"/>
          <w:color w:val="auto"/>
          <w:spacing w:val="0"/>
          <w:w w:val="100"/>
          <w:sz w:val="32"/>
          <w:szCs w:val="32"/>
          <w:lang w:eastAsia="zh-CN"/>
        </w:rPr>
        <w:t>，</w:t>
      </w:r>
      <w:r>
        <w:rPr>
          <w:rFonts w:hint="eastAsia" w:ascii="仿宋" w:hAnsi="仿宋" w:eastAsia="仿宋" w:cs="仿宋"/>
          <w:b w:val="0"/>
          <w:bCs w:val="0"/>
          <w:color w:val="auto"/>
          <w:spacing w:val="0"/>
          <w:w w:val="100"/>
          <w:sz w:val="32"/>
          <w:szCs w:val="32"/>
        </w:rPr>
        <w:t>确保优化调整学校所有的学生</w:t>
      </w:r>
      <w:r>
        <w:rPr>
          <w:rFonts w:hint="eastAsia" w:ascii="仿宋" w:hAnsi="仿宋" w:eastAsia="仿宋" w:cs="仿宋"/>
          <w:b w:val="0"/>
          <w:bCs w:val="0"/>
          <w:color w:val="auto"/>
          <w:spacing w:val="0"/>
          <w:w w:val="100"/>
          <w:sz w:val="32"/>
          <w:szCs w:val="32"/>
          <w:lang w:val="en-US" w:eastAsia="zh-CN"/>
        </w:rPr>
        <w:t>和教师，在2025年</w:t>
      </w:r>
      <w:r>
        <w:rPr>
          <w:rFonts w:hint="eastAsia" w:ascii="仿宋" w:hAnsi="仿宋" w:eastAsia="仿宋" w:cs="仿宋"/>
          <w:b w:val="0"/>
          <w:bCs w:val="0"/>
          <w:color w:val="auto"/>
          <w:spacing w:val="0"/>
          <w:w w:val="100"/>
          <w:sz w:val="32"/>
          <w:szCs w:val="32"/>
        </w:rPr>
        <w:t>9月1日</w:t>
      </w:r>
      <w:r>
        <w:rPr>
          <w:rFonts w:hint="eastAsia" w:ascii="仿宋" w:hAnsi="仿宋" w:eastAsia="仿宋" w:cs="仿宋"/>
          <w:b w:val="0"/>
          <w:bCs w:val="0"/>
          <w:color w:val="auto"/>
          <w:spacing w:val="0"/>
          <w:w w:val="100"/>
          <w:sz w:val="32"/>
          <w:szCs w:val="32"/>
          <w:lang w:val="en-US" w:eastAsia="zh-CN"/>
        </w:rPr>
        <w:t>开学前妥善安置到位，</w:t>
      </w:r>
      <w:r>
        <w:rPr>
          <w:rFonts w:hint="eastAsia" w:ascii="仿宋" w:hAnsi="仿宋" w:eastAsia="仿宋" w:cs="仿宋"/>
          <w:b w:val="0"/>
          <w:bCs w:val="0"/>
          <w:color w:val="auto"/>
          <w:spacing w:val="0"/>
          <w:w w:val="100"/>
          <w:sz w:val="32"/>
          <w:szCs w:val="32"/>
        </w:rPr>
        <w:t>正常</w:t>
      </w:r>
      <w:r>
        <w:rPr>
          <w:rFonts w:hint="eastAsia" w:ascii="仿宋" w:hAnsi="仿宋" w:eastAsia="仿宋" w:cs="仿宋"/>
          <w:b w:val="0"/>
          <w:bCs w:val="0"/>
          <w:color w:val="auto"/>
          <w:spacing w:val="0"/>
          <w:w w:val="100"/>
          <w:sz w:val="32"/>
          <w:szCs w:val="32"/>
          <w:lang w:val="en-US" w:eastAsia="zh-CN"/>
        </w:rPr>
        <w:t>实施教育教学</w:t>
      </w:r>
      <w:r>
        <w:rPr>
          <w:rFonts w:hint="eastAsia" w:ascii="仿宋" w:hAnsi="仿宋" w:eastAsia="仿宋" w:cs="仿宋"/>
          <w:b w:val="0"/>
          <w:bCs w:val="0"/>
          <w:color w:val="auto"/>
          <w:spacing w:val="0"/>
          <w:w w:val="100"/>
          <w:sz w:val="32"/>
          <w:szCs w:val="32"/>
        </w:rPr>
        <w:t>。</w:t>
      </w:r>
    </w:p>
    <w:p>
      <w:pPr>
        <w:keepNext w:val="0"/>
        <w:keepLines w:val="0"/>
        <w:pageBreakBefore w:val="0"/>
        <w:widowControl w:val="0"/>
        <w:kinsoku/>
        <w:overflowPunct/>
        <w:topLinePunct w:val="0"/>
        <w:autoSpaceDE/>
        <w:autoSpaceDN/>
        <w:bidi w:val="0"/>
        <w:spacing w:line="580" w:lineRule="exact"/>
        <w:ind w:firstLine="632"/>
        <w:jc w:val="both"/>
        <w:rPr>
          <w:rFonts w:hint="eastAsia" w:ascii="仿宋" w:hAnsi="仿宋" w:eastAsia="仿宋" w:cs="仿宋"/>
          <w:color w:val="auto"/>
          <w:spacing w:val="0"/>
          <w:w w:val="100"/>
          <w:sz w:val="32"/>
          <w:szCs w:val="32"/>
        </w:rPr>
      </w:pPr>
      <w:r>
        <w:rPr>
          <w:rFonts w:hint="eastAsia" w:ascii="楷体" w:hAnsi="楷体" w:eastAsia="楷体" w:cs="楷体"/>
          <w:b/>
          <w:bCs/>
          <w:color w:val="auto"/>
          <w:spacing w:val="0"/>
          <w:w w:val="100"/>
          <w:sz w:val="32"/>
          <w:szCs w:val="32"/>
        </w:rPr>
        <w:t>（三）加强宣传引导。</w:t>
      </w:r>
      <w:r>
        <w:rPr>
          <w:rFonts w:hint="eastAsia" w:ascii="仿宋" w:hAnsi="仿宋" w:eastAsia="仿宋" w:cs="仿宋"/>
          <w:color w:val="auto"/>
          <w:spacing w:val="0"/>
          <w:w w:val="100"/>
          <w:sz w:val="32"/>
          <w:szCs w:val="32"/>
        </w:rPr>
        <w:t>优化</w:t>
      </w:r>
      <w:r>
        <w:rPr>
          <w:rFonts w:hint="eastAsia" w:ascii="仿宋" w:hAnsi="仿宋" w:eastAsia="仿宋" w:cs="仿宋"/>
          <w:color w:val="auto"/>
          <w:spacing w:val="0"/>
          <w:w w:val="100"/>
          <w:sz w:val="32"/>
          <w:szCs w:val="32"/>
          <w:lang w:val="en-US" w:eastAsia="zh-CN"/>
        </w:rPr>
        <w:t>县域</w:t>
      </w:r>
      <w:r>
        <w:rPr>
          <w:rFonts w:hint="eastAsia" w:ascii="仿宋" w:hAnsi="仿宋" w:eastAsia="仿宋" w:cs="仿宋"/>
          <w:color w:val="auto"/>
          <w:spacing w:val="0"/>
          <w:w w:val="100"/>
          <w:sz w:val="32"/>
          <w:szCs w:val="32"/>
        </w:rPr>
        <w:t>义务教育资源配置，合理调整乡村学校</w:t>
      </w:r>
      <w:r>
        <w:rPr>
          <w:rFonts w:hint="eastAsia" w:ascii="仿宋" w:hAnsi="仿宋" w:eastAsia="仿宋" w:cs="仿宋"/>
          <w:color w:val="auto"/>
          <w:spacing w:val="0"/>
          <w:w w:val="100"/>
          <w:sz w:val="32"/>
          <w:szCs w:val="32"/>
          <w:lang w:eastAsia="zh-CN"/>
        </w:rPr>
        <w:t>网点</w:t>
      </w:r>
      <w:r>
        <w:rPr>
          <w:rFonts w:hint="eastAsia" w:ascii="仿宋" w:hAnsi="仿宋" w:eastAsia="仿宋" w:cs="仿宋"/>
          <w:color w:val="auto"/>
          <w:spacing w:val="0"/>
          <w:w w:val="100"/>
          <w:sz w:val="32"/>
          <w:szCs w:val="32"/>
        </w:rPr>
        <w:t>布局，是事关群众切身利益和教育长远发展的民生实事。各部门、各单位、</w:t>
      </w:r>
      <w:r>
        <w:rPr>
          <w:rFonts w:hint="eastAsia" w:ascii="仿宋" w:hAnsi="仿宋" w:eastAsia="仿宋" w:cs="仿宋"/>
          <w:color w:val="auto"/>
          <w:spacing w:val="0"/>
          <w:w w:val="100"/>
          <w:sz w:val="32"/>
          <w:szCs w:val="32"/>
          <w:lang w:val="en-US" w:eastAsia="zh-CN"/>
        </w:rPr>
        <w:t>相关</w:t>
      </w:r>
      <w:r>
        <w:rPr>
          <w:rFonts w:hint="eastAsia" w:ascii="仿宋" w:hAnsi="仿宋" w:eastAsia="仿宋" w:cs="仿宋"/>
          <w:color w:val="auto"/>
          <w:spacing w:val="0"/>
          <w:w w:val="100"/>
          <w:sz w:val="32"/>
          <w:szCs w:val="32"/>
        </w:rPr>
        <w:t>乡（镇）人民政府要最大限度凝聚各方面合力，营造良好的社会氛围。宣传部门要通过各类媒体，采取多种形式，深入宣传教育法规和政策，宣传乡村学校集中办学成功经验和先进典型。</w:t>
      </w:r>
      <w:r>
        <w:rPr>
          <w:rFonts w:hint="eastAsia" w:ascii="仿宋" w:hAnsi="仿宋" w:eastAsia="仿宋" w:cs="仿宋"/>
          <w:color w:val="auto"/>
          <w:spacing w:val="0"/>
          <w:w w:val="100"/>
          <w:sz w:val="32"/>
          <w:szCs w:val="32"/>
          <w:lang w:val="en-US" w:eastAsia="zh-CN"/>
        </w:rPr>
        <w:t>属地乡镇、学校</w:t>
      </w:r>
      <w:r>
        <w:rPr>
          <w:rFonts w:hint="eastAsia" w:ascii="仿宋" w:hAnsi="仿宋" w:eastAsia="仿宋" w:cs="仿宋"/>
          <w:color w:val="auto"/>
          <w:spacing w:val="0"/>
          <w:w w:val="100"/>
          <w:sz w:val="32"/>
          <w:szCs w:val="32"/>
        </w:rPr>
        <w:t>要采取上门入户等</w:t>
      </w:r>
      <w:r>
        <w:rPr>
          <w:rFonts w:hint="eastAsia" w:ascii="仿宋" w:hAnsi="仿宋" w:eastAsia="仿宋" w:cs="仿宋"/>
          <w:color w:val="auto"/>
          <w:spacing w:val="0"/>
          <w:w w:val="100"/>
          <w:sz w:val="32"/>
          <w:szCs w:val="32"/>
          <w:lang w:val="en-US" w:eastAsia="zh-CN"/>
        </w:rPr>
        <w:t>多</w:t>
      </w:r>
      <w:r>
        <w:rPr>
          <w:rFonts w:hint="eastAsia" w:ascii="仿宋" w:hAnsi="仿宋" w:eastAsia="仿宋" w:cs="仿宋"/>
          <w:color w:val="auto"/>
          <w:spacing w:val="0"/>
          <w:w w:val="100"/>
          <w:sz w:val="32"/>
          <w:szCs w:val="32"/>
        </w:rPr>
        <w:t>种有效方式进行沟通，广泛收集群众意见，主动回应群众关切，增强认同感和支持度，争取社会各界理解，引导广大群众积极支持、参与和配合，确保</w:t>
      </w:r>
      <w:r>
        <w:rPr>
          <w:rFonts w:hint="eastAsia" w:ascii="仿宋" w:hAnsi="仿宋" w:eastAsia="仿宋" w:cs="仿宋"/>
          <w:color w:val="auto"/>
          <w:spacing w:val="0"/>
          <w:w w:val="100"/>
          <w:sz w:val="32"/>
          <w:szCs w:val="32"/>
          <w:lang w:eastAsia="zh-CN"/>
        </w:rPr>
        <w:t>此次</w:t>
      </w:r>
      <w:r>
        <w:rPr>
          <w:rFonts w:hint="eastAsia" w:ascii="仿宋" w:hAnsi="仿宋" w:eastAsia="仿宋" w:cs="仿宋"/>
          <w:color w:val="auto"/>
          <w:spacing w:val="0"/>
          <w:w w:val="100"/>
          <w:sz w:val="32"/>
          <w:szCs w:val="32"/>
        </w:rPr>
        <w:t>农村小规模学校优化调整工作顺利推进。</w:t>
      </w:r>
    </w:p>
    <w:p>
      <w:pPr>
        <w:keepNext w:val="0"/>
        <w:keepLines w:val="0"/>
        <w:pageBreakBefore w:val="0"/>
        <w:widowControl w:val="0"/>
        <w:kinsoku/>
        <w:overflowPunct/>
        <w:topLinePunct w:val="0"/>
        <w:autoSpaceDE/>
        <w:autoSpaceDN/>
        <w:bidi w:val="0"/>
        <w:spacing w:line="580" w:lineRule="exact"/>
        <w:ind w:firstLine="632"/>
        <w:jc w:val="both"/>
        <w:rPr>
          <w:rFonts w:hint="eastAsia" w:ascii="仿宋" w:hAnsi="仿宋" w:eastAsia="仿宋" w:cs="仿宋"/>
          <w:color w:val="auto"/>
          <w:spacing w:val="0"/>
          <w:w w:val="100"/>
          <w:sz w:val="32"/>
          <w:szCs w:val="32"/>
          <w:lang w:val="en-US" w:eastAsia="zh-CN"/>
        </w:rPr>
      </w:pPr>
    </w:p>
    <w:p>
      <w:pPr>
        <w:keepNext w:val="0"/>
        <w:keepLines w:val="0"/>
        <w:pageBreakBefore w:val="0"/>
        <w:widowControl w:val="0"/>
        <w:kinsoku/>
        <w:overflowPunct/>
        <w:topLinePunct w:val="0"/>
        <w:autoSpaceDE/>
        <w:autoSpaceDN/>
        <w:bidi w:val="0"/>
        <w:spacing w:line="580" w:lineRule="exact"/>
        <w:ind w:firstLine="632"/>
        <w:jc w:val="both"/>
        <w:rPr>
          <w:rFonts w:hint="eastAsia" w:ascii="仿宋" w:hAnsi="仿宋" w:eastAsia="仿宋" w:cs="仿宋"/>
          <w:color w:val="auto"/>
          <w:spacing w:val="0"/>
          <w:w w:val="100"/>
          <w:sz w:val="32"/>
          <w:szCs w:val="32"/>
          <w:lang w:val="en-US" w:eastAsia="zh-CN"/>
        </w:rPr>
      </w:pPr>
      <w:r>
        <w:rPr>
          <w:rFonts w:hint="eastAsia" w:ascii="仿宋" w:hAnsi="仿宋" w:eastAsia="仿宋" w:cs="仿宋"/>
          <w:color w:val="auto"/>
          <w:spacing w:val="0"/>
          <w:w w:val="100"/>
          <w:sz w:val="32"/>
          <w:szCs w:val="32"/>
          <w:lang w:val="en-US" w:eastAsia="zh-CN"/>
        </w:rPr>
        <w:t>附件：1.德安</w:t>
      </w:r>
      <w:r>
        <w:rPr>
          <w:rFonts w:hint="eastAsia" w:ascii="仿宋" w:hAnsi="仿宋" w:eastAsia="仿宋" w:cs="仿宋"/>
          <w:color w:val="auto"/>
          <w:spacing w:val="0"/>
          <w:w w:val="100"/>
          <w:sz w:val="32"/>
          <w:szCs w:val="32"/>
        </w:rPr>
        <w:t>县</w:t>
      </w:r>
      <w:r>
        <w:rPr>
          <w:rFonts w:hint="eastAsia" w:ascii="仿宋" w:hAnsi="仿宋" w:eastAsia="仿宋" w:cs="仿宋"/>
          <w:color w:val="auto"/>
          <w:spacing w:val="0"/>
          <w:w w:val="100"/>
          <w:sz w:val="32"/>
          <w:szCs w:val="32"/>
          <w:lang w:val="en-US" w:eastAsia="zh-CN"/>
        </w:rPr>
        <w:t>优化</w:t>
      </w:r>
      <w:r>
        <w:rPr>
          <w:rFonts w:hint="eastAsia" w:ascii="仿宋" w:hAnsi="仿宋" w:eastAsia="仿宋" w:cs="仿宋"/>
          <w:color w:val="auto"/>
          <w:spacing w:val="0"/>
          <w:w w:val="100"/>
          <w:sz w:val="32"/>
          <w:szCs w:val="32"/>
        </w:rPr>
        <w:t>义务教育资源配置</w:t>
      </w:r>
      <w:r>
        <w:rPr>
          <w:rFonts w:hint="eastAsia" w:ascii="仿宋" w:hAnsi="仿宋" w:eastAsia="仿宋" w:cs="仿宋"/>
          <w:color w:val="auto"/>
          <w:spacing w:val="0"/>
          <w:w w:val="100"/>
          <w:sz w:val="32"/>
          <w:szCs w:val="32"/>
          <w:lang w:val="en-US" w:eastAsia="zh-CN"/>
        </w:rPr>
        <w:t>工作专班</w:t>
      </w:r>
    </w:p>
    <w:p>
      <w:pPr>
        <w:keepNext w:val="0"/>
        <w:keepLines w:val="0"/>
        <w:pageBreakBefore w:val="0"/>
        <w:widowControl w:val="0"/>
        <w:kinsoku/>
        <w:wordWrap/>
        <w:overflowPunct/>
        <w:topLinePunct w:val="0"/>
        <w:autoSpaceDE/>
        <w:autoSpaceDN/>
        <w:bidi w:val="0"/>
        <w:adjustRightInd/>
        <w:snapToGrid/>
        <w:spacing w:line="520" w:lineRule="exact"/>
        <w:ind w:firstLine="1593" w:firstLineChars="498"/>
        <w:jc w:val="both"/>
        <w:textAlignment w:val="auto"/>
        <w:rPr>
          <w:rFonts w:hint="eastAsia" w:ascii="仿宋" w:hAnsi="仿宋" w:eastAsia="仿宋" w:cs="仿宋"/>
          <w:color w:val="auto"/>
          <w:spacing w:val="0"/>
          <w:w w:val="100"/>
          <w:sz w:val="32"/>
          <w:szCs w:val="32"/>
          <w:lang w:val="en-US" w:eastAsia="zh-CN"/>
        </w:rPr>
      </w:pPr>
      <w:r>
        <w:rPr>
          <w:rFonts w:hint="eastAsia" w:ascii="仿宋" w:hAnsi="仿宋" w:eastAsia="仿宋" w:cs="仿宋"/>
          <w:color w:val="auto"/>
          <w:spacing w:val="0"/>
          <w:w w:val="100"/>
          <w:sz w:val="32"/>
          <w:szCs w:val="32"/>
          <w:lang w:val="en-US" w:eastAsia="zh-CN"/>
        </w:rPr>
        <w:t>2.德安县聂桥学校、高塘学校撤并学生安置方案</w:t>
      </w:r>
    </w:p>
    <w:p>
      <w:pPr>
        <w:keepNext w:val="0"/>
        <w:keepLines w:val="0"/>
        <w:pageBreakBefore w:val="0"/>
        <w:widowControl w:val="0"/>
        <w:kinsoku/>
        <w:wordWrap/>
        <w:overflowPunct/>
        <w:topLinePunct w:val="0"/>
        <w:autoSpaceDE/>
        <w:autoSpaceDN/>
        <w:bidi w:val="0"/>
        <w:adjustRightInd/>
        <w:snapToGrid/>
        <w:spacing w:line="520" w:lineRule="exact"/>
        <w:ind w:firstLine="1593" w:firstLineChars="498"/>
        <w:jc w:val="both"/>
        <w:textAlignment w:val="auto"/>
        <w:rPr>
          <w:rFonts w:hint="eastAsia" w:ascii="仿宋" w:hAnsi="仿宋" w:eastAsia="仿宋" w:cs="仿宋"/>
          <w:color w:val="auto"/>
          <w:spacing w:val="0"/>
          <w:w w:val="100"/>
          <w:sz w:val="32"/>
          <w:szCs w:val="32"/>
          <w:lang w:val="en-US" w:eastAsia="zh-CN"/>
        </w:rPr>
      </w:pPr>
      <w:r>
        <w:rPr>
          <w:rFonts w:hint="eastAsia" w:ascii="仿宋" w:hAnsi="仿宋" w:eastAsia="仿宋" w:cs="仿宋"/>
          <w:color w:val="auto"/>
          <w:spacing w:val="0"/>
          <w:w w:val="100"/>
          <w:sz w:val="32"/>
          <w:szCs w:val="32"/>
          <w:lang w:val="en-US" w:eastAsia="zh-CN"/>
        </w:rPr>
        <w:t>3.德安县聂桥学校、高塘学校撤并教师安置方案</w:t>
      </w:r>
    </w:p>
    <w:p>
      <w:pPr>
        <w:keepNext w:val="0"/>
        <w:keepLines w:val="0"/>
        <w:pageBreakBefore w:val="0"/>
        <w:widowControl w:val="0"/>
        <w:kinsoku/>
        <w:wordWrap/>
        <w:overflowPunct/>
        <w:topLinePunct w:val="0"/>
        <w:autoSpaceDE/>
        <w:autoSpaceDN/>
        <w:bidi w:val="0"/>
        <w:adjustRightInd/>
        <w:snapToGrid/>
        <w:spacing w:line="520" w:lineRule="exact"/>
        <w:ind w:firstLine="1593" w:firstLineChars="498"/>
        <w:jc w:val="both"/>
        <w:textAlignment w:val="auto"/>
        <w:rPr>
          <w:rFonts w:hint="eastAsia" w:ascii="仿宋" w:hAnsi="仿宋" w:eastAsia="仿宋" w:cs="仿宋"/>
          <w:color w:val="auto"/>
          <w:spacing w:val="0"/>
          <w:w w:val="100"/>
          <w:sz w:val="32"/>
          <w:szCs w:val="32"/>
          <w:lang w:val="en-US" w:eastAsia="zh-CN"/>
        </w:rPr>
      </w:pPr>
      <w:r>
        <w:rPr>
          <w:rFonts w:hint="eastAsia" w:ascii="仿宋" w:hAnsi="仿宋" w:eastAsia="仿宋" w:cs="仿宋"/>
          <w:color w:val="auto"/>
          <w:spacing w:val="0"/>
          <w:w w:val="100"/>
          <w:sz w:val="32"/>
          <w:szCs w:val="32"/>
          <w:lang w:val="en-US" w:eastAsia="zh-CN"/>
        </w:rPr>
        <w:t>4.德安县聂桥学校、高塘学校撤并学生交通服务方案</w:t>
      </w:r>
    </w:p>
    <w:p>
      <w:pPr>
        <w:keepNext w:val="0"/>
        <w:keepLines w:val="0"/>
        <w:pageBreakBefore w:val="0"/>
        <w:widowControl w:val="0"/>
        <w:kinsoku/>
        <w:wordWrap/>
        <w:overflowPunct/>
        <w:topLinePunct w:val="0"/>
        <w:autoSpaceDE/>
        <w:autoSpaceDN/>
        <w:bidi w:val="0"/>
        <w:adjustRightInd/>
        <w:snapToGrid/>
        <w:spacing w:line="520" w:lineRule="exact"/>
        <w:ind w:firstLine="1593" w:firstLineChars="498"/>
        <w:jc w:val="both"/>
        <w:textAlignment w:val="auto"/>
        <w:rPr>
          <w:rFonts w:hint="eastAsia" w:ascii="仿宋" w:hAnsi="仿宋" w:eastAsia="仿宋" w:cs="仿宋"/>
          <w:color w:val="auto"/>
          <w:spacing w:val="0"/>
          <w:w w:val="100"/>
          <w:sz w:val="32"/>
          <w:szCs w:val="32"/>
          <w:lang w:val="en-US" w:eastAsia="zh-CN"/>
        </w:rPr>
      </w:pPr>
      <w:r>
        <w:rPr>
          <w:rFonts w:hint="eastAsia" w:ascii="仿宋" w:hAnsi="仿宋" w:eastAsia="仿宋" w:cs="仿宋"/>
          <w:color w:val="auto"/>
          <w:spacing w:val="0"/>
          <w:w w:val="100"/>
          <w:sz w:val="32"/>
          <w:szCs w:val="32"/>
          <w:lang w:val="en-US" w:eastAsia="zh-CN"/>
        </w:rPr>
        <w:t>5.德安县优化义务教育资源配置闲置校园校舍等资</w:t>
      </w:r>
    </w:p>
    <w:p>
      <w:pPr>
        <w:keepNext w:val="0"/>
        <w:keepLines w:val="0"/>
        <w:pageBreakBefore w:val="0"/>
        <w:widowControl w:val="0"/>
        <w:kinsoku/>
        <w:wordWrap/>
        <w:overflowPunct/>
        <w:topLinePunct w:val="0"/>
        <w:autoSpaceDE/>
        <w:autoSpaceDN/>
        <w:bidi w:val="0"/>
        <w:adjustRightInd/>
        <w:snapToGrid/>
        <w:spacing w:line="520" w:lineRule="exact"/>
        <w:ind w:firstLine="1913" w:firstLineChars="598"/>
        <w:jc w:val="both"/>
        <w:textAlignment w:val="auto"/>
        <w:rPr>
          <w:rFonts w:hint="eastAsia" w:ascii="仿宋" w:hAnsi="仿宋" w:eastAsia="仿宋" w:cs="仿宋"/>
          <w:color w:val="auto"/>
          <w:spacing w:val="0"/>
          <w:w w:val="100"/>
          <w:sz w:val="32"/>
          <w:szCs w:val="32"/>
          <w:lang w:val="en-US" w:eastAsia="zh-CN"/>
        </w:rPr>
      </w:pPr>
      <w:r>
        <w:rPr>
          <w:rFonts w:hint="eastAsia" w:ascii="仿宋" w:hAnsi="仿宋" w:eastAsia="仿宋" w:cs="仿宋"/>
          <w:color w:val="auto"/>
          <w:spacing w:val="0"/>
          <w:w w:val="100"/>
          <w:sz w:val="32"/>
          <w:szCs w:val="32"/>
          <w:lang w:val="en-US" w:eastAsia="zh-CN"/>
        </w:rPr>
        <w:t>源利用方案</w:t>
      </w:r>
    </w:p>
    <w:p>
      <w:pPr>
        <w:keepNext w:val="0"/>
        <w:keepLines w:val="0"/>
        <w:pageBreakBefore w:val="0"/>
        <w:widowControl w:val="0"/>
        <w:kinsoku/>
        <w:overflowPunct/>
        <w:topLinePunct w:val="0"/>
        <w:autoSpaceDE/>
        <w:autoSpaceDN/>
        <w:bidi w:val="0"/>
        <w:spacing w:line="600" w:lineRule="exact"/>
        <w:jc w:val="both"/>
        <w:rPr>
          <w:rFonts w:hint="eastAsia" w:ascii="黑体" w:hAnsi="黑体" w:eastAsia="黑体" w:cs="黑体"/>
          <w:spacing w:val="0"/>
          <w:w w:val="100"/>
          <w:sz w:val="32"/>
          <w:szCs w:val="32"/>
        </w:rPr>
      </w:pPr>
    </w:p>
    <w:p>
      <w:pPr>
        <w:keepNext w:val="0"/>
        <w:keepLines w:val="0"/>
        <w:pageBreakBefore w:val="0"/>
        <w:widowControl w:val="0"/>
        <w:kinsoku/>
        <w:overflowPunct/>
        <w:topLinePunct w:val="0"/>
        <w:autoSpaceDE/>
        <w:autoSpaceDN/>
        <w:bidi w:val="0"/>
        <w:spacing w:line="600" w:lineRule="exact"/>
        <w:jc w:val="both"/>
        <w:rPr>
          <w:rFonts w:hint="eastAsia" w:ascii="黑体" w:hAnsi="黑体" w:eastAsia="黑体" w:cs="黑体"/>
          <w:spacing w:val="0"/>
          <w:w w:val="100"/>
          <w:sz w:val="32"/>
          <w:szCs w:val="32"/>
        </w:rPr>
      </w:pPr>
    </w:p>
    <w:p>
      <w:pPr>
        <w:keepNext w:val="0"/>
        <w:keepLines w:val="0"/>
        <w:pageBreakBefore w:val="0"/>
        <w:widowControl w:val="0"/>
        <w:kinsoku/>
        <w:overflowPunct/>
        <w:topLinePunct w:val="0"/>
        <w:autoSpaceDE/>
        <w:autoSpaceDN/>
        <w:bidi w:val="0"/>
        <w:spacing w:line="600" w:lineRule="exact"/>
        <w:jc w:val="both"/>
        <w:rPr>
          <w:rFonts w:hint="eastAsia" w:ascii="黑体" w:hAnsi="黑体" w:eastAsia="黑体" w:cs="黑体"/>
          <w:spacing w:val="0"/>
          <w:w w:val="100"/>
          <w:sz w:val="32"/>
          <w:szCs w:val="32"/>
        </w:rPr>
      </w:pPr>
    </w:p>
    <w:p>
      <w:pPr>
        <w:keepNext w:val="0"/>
        <w:keepLines w:val="0"/>
        <w:pageBreakBefore w:val="0"/>
        <w:widowControl w:val="0"/>
        <w:kinsoku/>
        <w:overflowPunct/>
        <w:topLinePunct w:val="0"/>
        <w:autoSpaceDE/>
        <w:autoSpaceDN/>
        <w:bidi w:val="0"/>
        <w:spacing w:line="600" w:lineRule="exact"/>
        <w:jc w:val="both"/>
        <w:rPr>
          <w:rFonts w:hint="eastAsia" w:ascii="黑体" w:hAnsi="黑体" w:eastAsia="黑体" w:cs="黑体"/>
          <w:spacing w:val="0"/>
          <w:w w:val="100"/>
          <w:sz w:val="32"/>
          <w:szCs w:val="32"/>
        </w:rPr>
      </w:pPr>
    </w:p>
    <w:p>
      <w:pPr>
        <w:pStyle w:val="2"/>
        <w:keepNext w:val="0"/>
        <w:keepLines w:val="0"/>
        <w:pageBreakBefore w:val="0"/>
        <w:widowControl w:val="0"/>
        <w:kinsoku/>
        <w:overflowPunct/>
        <w:topLinePunct w:val="0"/>
        <w:autoSpaceDE/>
        <w:autoSpaceDN/>
        <w:bidi w:val="0"/>
        <w:rPr>
          <w:rFonts w:hint="eastAsia" w:ascii="黑体" w:hAnsi="黑体" w:eastAsia="黑体" w:cs="黑体"/>
          <w:spacing w:val="0"/>
          <w:w w:val="100"/>
          <w:sz w:val="32"/>
          <w:szCs w:val="32"/>
        </w:rPr>
      </w:pPr>
    </w:p>
    <w:p>
      <w:pPr>
        <w:pStyle w:val="2"/>
        <w:keepNext w:val="0"/>
        <w:keepLines w:val="0"/>
        <w:pageBreakBefore w:val="0"/>
        <w:widowControl w:val="0"/>
        <w:kinsoku/>
        <w:overflowPunct/>
        <w:topLinePunct w:val="0"/>
        <w:autoSpaceDE/>
        <w:autoSpaceDN/>
        <w:bidi w:val="0"/>
        <w:rPr>
          <w:rFonts w:hint="eastAsia" w:ascii="黑体" w:hAnsi="黑体" w:eastAsia="黑体" w:cs="黑体"/>
          <w:spacing w:val="0"/>
          <w:w w:val="100"/>
          <w:sz w:val="32"/>
          <w:szCs w:val="32"/>
        </w:rPr>
      </w:pPr>
    </w:p>
    <w:p>
      <w:pPr>
        <w:pStyle w:val="2"/>
        <w:keepNext w:val="0"/>
        <w:keepLines w:val="0"/>
        <w:pageBreakBefore w:val="0"/>
        <w:widowControl w:val="0"/>
        <w:kinsoku/>
        <w:overflowPunct/>
        <w:topLinePunct w:val="0"/>
        <w:autoSpaceDE/>
        <w:autoSpaceDN/>
        <w:bidi w:val="0"/>
        <w:rPr>
          <w:rFonts w:hint="eastAsia" w:ascii="黑体" w:hAnsi="黑体" w:eastAsia="黑体" w:cs="黑体"/>
          <w:spacing w:val="0"/>
          <w:w w:val="100"/>
          <w:sz w:val="32"/>
          <w:szCs w:val="32"/>
        </w:rPr>
      </w:pPr>
    </w:p>
    <w:p>
      <w:pPr>
        <w:keepNext w:val="0"/>
        <w:keepLines w:val="0"/>
        <w:pageBreakBefore w:val="0"/>
        <w:widowControl w:val="0"/>
        <w:kinsoku/>
        <w:overflowPunct/>
        <w:topLinePunct w:val="0"/>
        <w:autoSpaceDE/>
        <w:autoSpaceDN/>
        <w:bidi w:val="0"/>
        <w:spacing w:line="600" w:lineRule="exact"/>
        <w:jc w:val="both"/>
        <w:rPr>
          <w:rFonts w:hint="eastAsia" w:ascii="黑体" w:hAnsi="黑体" w:eastAsia="黑体" w:cs="黑体"/>
          <w:spacing w:val="0"/>
          <w:w w:val="100"/>
          <w:sz w:val="32"/>
          <w:szCs w:val="32"/>
          <w:lang w:eastAsia="zh-CN"/>
        </w:rPr>
      </w:pPr>
      <w:r>
        <w:rPr>
          <w:rFonts w:hint="eastAsia" w:ascii="黑体" w:hAnsi="黑体" w:eastAsia="黑体" w:cs="黑体"/>
          <w:spacing w:val="0"/>
          <w:w w:val="100"/>
          <w:sz w:val="32"/>
          <w:szCs w:val="32"/>
        </w:rPr>
        <w:t>附件1</w:t>
      </w:r>
    </w:p>
    <w:p>
      <w:pPr>
        <w:keepNext w:val="0"/>
        <w:keepLines w:val="0"/>
        <w:pageBreakBefore w:val="0"/>
        <w:widowControl w:val="0"/>
        <w:kinsoku/>
        <w:overflowPunct/>
        <w:topLinePunct w:val="0"/>
        <w:autoSpaceDE/>
        <w:autoSpaceDN/>
        <w:bidi w:val="0"/>
        <w:spacing w:line="600" w:lineRule="exact"/>
        <w:jc w:val="center"/>
        <w:rPr>
          <w:rFonts w:hint="eastAsia" w:ascii="方正小标宋简体" w:hAnsi="方正小标宋简体" w:eastAsia="方正小标宋简体" w:cs="方正小标宋简体"/>
          <w:spacing w:val="0"/>
          <w:w w:val="100"/>
          <w:sz w:val="44"/>
          <w:szCs w:val="44"/>
          <w:lang w:val="en-US" w:eastAsia="zh-CN"/>
        </w:rPr>
      </w:pPr>
    </w:p>
    <w:p>
      <w:pPr>
        <w:keepNext w:val="0"/>
        <w:keepLines w:val="0"/>
        <w:pageBreakBefore w:val="0"/>
        <w:widowControl w:val="0"/>
        <w:kinsoku/>
        <w:overflowPunct/>
        <w:topLinePunct w:val="0"/>
        <w:autoSpaceDE/>
        <w:autoSpaceDN/>
        <w:bidi w:val="0"/>
        <w:spacing w:line="600" w:lineRule="exact"/>
        <w:jc w:val="center"/>
        <w:rPr>
          <w:rFonts w:hint="eastAsia" w:ascii="方正小标宋简体" w:hAnsi="方正小标宋简体" w:eastAsia="方正小标宋简体" w:cs="方正小标宋简体"/>
          <w:spacing w:val="0"/>
          <w:w w:val="100"/>
          <w:sz w:val="44"/>
          <w:szCs w:val="44"/>
          <w:lang w:eastAsia="zh-CN"/>
        </w:rPr>
      </w:pPr>
      <w:r>
        <w:rPr>
          <w:rFonts w:hint="eastAsia" w:ascii="方正小标宋简体" w:hAnsi="方正小标宋简体" w:eastAsia="方正小标宋简体" w:cs="方正小标宋简体"/>
          <w:spacing w:val="0"/>
          <w:w w:val="100"/>
          <w:sz w:val="44"/>
          <w:szCs w:val="44"/>
          <w:lang w:val="en-US" w:eastAsia="zh-CN"/>
        </w:rPr>
        <w:t>德安</w:t>
      </w:r>
      <w:r>
        <w:rPr>
          <w:rFonts w:hint="eastAsia" w:ascii="方正小标宋简体" w:hAnsi="方正小标宋简体" w:eastAsia="方正小标宋简体" w:cs="方正小标宋简体"/>
          <w:spacing w:val="0"/>
          <w:w w:val="100"/>
          <w:sz w:val="44"/>
          <w:szCs w:val="44"/>
        </w:rPr>
        <w:t>县</w:t>
      </w:r>
      <w:r>
        <w:rPr>
          <w:rFonts w:hint="eastAsia" w:ascii="方正小标宋简体" w:hAnsi="方正小标宋简体" w:eastAsia="方正小标宋简体" w:cs="方正小标宋简体"/>
          <w:spacing w:val="0"/>
          <w:w w:val="100"/>
          <w:sz w:val="44"/>
          <w:szCs w:val="44"/>
          <w:lang w:val="en-US" w:eastAsia="zh-CN"/>
        </w:rPr>
        <w:t>优化</w:t>
      </w:r>
      <w:r>
        <w:rPr>
          <w:rFonts w:hint="eastAsia" w:ascii="方正小标宋简体" w:hAnsi="方正小标宋简体" w:eastAsia="方正小标宋简体" w:cs="方正小标宋简体"/>
          <w:spacing w:val="0"/>
          <w:w w:val="100"/>
          <w:sz w:val="44"/>
          <w:szCs w:val="44"/>
        </w:rPr>
        <w:t>义务教育资源配置工作</w:t>
      </w:r>
      <w:r>
        <w:rPr>
          <w:rFonts w:hint="eastAsia" w:ascii="方正小标宋简体" w:hAnsi="方正小标宋简体" w:eastAsia="方正小标宋简体" w:cs="方正小标宋简体"/>
          <w:spacing w:val="0"/>
          <w:w w:val="100"/>
          <w:sz w:val="44"/>
          <w:szCs w:val="44"/>
          <w:lang w:val="en-US" w:eastAsia="zh-CN"/>
        </w:rPr>
        <w:t>专班</w:t>
      </w:r>
    </w:p>
    <w:p>
      <w:pPr>
        <w:keepNext w:val="0"/>
        <w:keepLines w:val="0"/>
        <w:pageBreakBefore w:val="0"/>
        <w:widowControl w:val="0"/>
        <w:kinsoku/>
        <w:overflowPunct/>
        <w:topLinePunct w:val="0"/>
        <w:autoSpaceDE/>
        <w:autoSpaceDN/>
        <w:bidi w:val="0"/>
        <w:spacing w:line="580" w:lineRule="exact"/>
        <w:ind w:left="26" w:right="156" w:firstLine="616"/>
        <w:jc w:val="both"/>
        <w:rPr>
          <w:rFonts w:hint="eastAsia" w:ascii="Times New Roman" w:hAnsi="Times New Roman" w:eastAsia="仿宋_GB2312" w:cs="Times New Roman"/>
          <w:spacing w:val="0"/>
          <w:w w:val="100"/>
          <w:sz w:val="32"/>
          <w:szCs w:val="32"/>
          <w:lang w:val="en-US" w:eastAsia="zh-CN"/>
        </w:rPr>
      </w:pPr>
    </w:p>
    <w:p>
      <w:pPr>
        <w:keepNext w:val="0"/>
        <w:keepLines w:val="0"/>
        <w:pageBreakBefore w:val="0"/>
        <w:widowControl w:val="0"/>
        <w:kinsoku/>
        <w:overflowPunct/>
        <w:topLinePunct w:val="0"/>
        <w:autoSpaceDE/>
        <w:autoSpaceDN/>
        <w:bidi w:val="0"/>
        <w:spacing w:line="580" w:lineRule="exact"/>
        <w:ind w:left="26" w:right="156" w:firstLine="616"/>
        <w:jc w:val="both"/>
        <w:rPr>
          <w:rFonts w:hint="eastAsia" w:ascii="仿宋" w:hAnsi="仿宋" w:eastAsia="仿宋" w:cs="仿宋"/>
          <w:spacing w:val="0"/>
          <w:w w:val="100"/>
          <w:sz w:val="32"/>
          <w:szCs w:val="32"/>
          <w:lang w:val="en-US" w:eastAsia="zh-CN"/>
        </w:rPr>
      </w:pPr>
      <w:r>
        <w:rPr>
          <w:rFonts w:hint="eastAsia" w:ascii="仿宋" w:hAnsi="仿宋" w:eastAsia="仿宋" w:cs="仿宋"/>
          <w:spacing w:val="0"/>
          <w:w w:val="100"/>
          <w:sz w:val="32"/>
          <w:szCs w:val="32"/>
          <w:lang w:val="en-US" w:eastAsia="zh-CN"/>
        </w:rPr>
        <w:t>组  长：</w:t>
      </w:r>
      <w:r>
        <w:rPr>
          <w:rFonts w:hint="eastAsia" w:ascii="仿宋" w:hAnsi="仿宋" w:eastAsia="仿宋" w:cs="仿宋"/>
          <w:b w:val="0"/>
          <w:bCs w:val="0"/>
          <w:spacing w:val="0"/>
          <w:w w:val="100"/>
          <w:sz w:val="32"/>
          <w:szCs w:val="32"/>
          <w:highlight w:val="none"/>
          <w:lang w:val="en-US" w:eastAsia="zh-CN"/>
        </w:rPr>
        <w:t>魏  霞</w:t>
      </w:r>
      <w:r>
        <w:rPr>
          <w:rFonts w:hint="eastAsia" w:ascii="仿宋" w:hAnsi="仿宋" w:eastAsia="仿宋" w:cs="仿宋"/>
          <w:spacing w:val="0"/>
          <w:w w:val="100"/>
          <w:sz w:val="32"/>
          <w:szCs w:val="32"/>
          <w:lang w:eastAsia="zh-CN"/>
        </w:rPr>
        <w:tab/>
      </w:r>
      <w:r>
        <w:rPr>
          <w:rFonts w:hint="eastAsia" w:ascii="仿宋" w:hAnsi="仿宋" w:eastAsia="仿宋" w:cs="仿宋"/>
          <w:spacing w:val="0"/>
          <w:w w:val="100"/>
          <w:sz w:val="32"/>
          <w:szCs w:val="32"/>
          <w:lang w:val="en-US" w:eastAsia="zh-CN"/>
        </w:rPr>
        <w:t xml:space="preserve">    县政府副县长</w:t>
      </w:r>
    </w:p>
    <w:p>
      <w:pPr>
        <w:keepNext w:val="0"/>
        <w:keepLines w:val="0"/>
        <w:pageBreakBefore w:val="0"/>
        <w:widowControl w:val="0"/>
        <w:kinsoku/>
        <w:overflowPunct/>
        <w:topLinePunct w:val="0"/>
        <w:autoSpaceDE/>
        <w:autoSpaceDN/>
        <w:bidi w:val="0"/>
        <w:spacing w:line="580" w:lineRule="exact"/>
        <w:ind w:left="26" w:right="156" w:firstLine="616"/>
        <w:jc w:val="both"/>
        <w:rPr>
          <w:rFonts w:hint="eastAsia" w:ascii="仿宋" w:hAnsi="仿宋" w:eastAsia="仿宋" w:cs="仿宋"/>
          <w:spacing w:val="0"/>
          <w:w w:val="100"/>
          <w:sz w:val="32"/>
          <w:szCs w:val="32"/>
          <w:lang w:val="en-US" w:eastAsia="zh-CN"/>
        </w:rPr>
      </w:pPr>
      <w:r>
        <w:rPr>
          <w:rFonts w:hint="eastAsia" w:ascii="仿宋" w:hAnsi="仿宋" w:eastAsia="仿宋" w:cs="仿宋"/>
          <w:spacing w:val="0"/>
          <w:w w:val="100"/>
          <w:sz w:val="32"/>
          <w:szCs w:val="32"/>
          <w:lang w:val="en-US" w:eastAsia="zh-CN"/>
        </w:rPr>
        <w:t>副组长：朱毅莉</w:t>
      </w:r>
      <w:r>
        <w:rPr>
          <w:rFonts w:hint="eastAsia" w:ascii="仿宋" w:hAnsi="仿宋" w:eastAsia="仿宋" w:cs="仿宋"/>
          <w:spacing w:val="0"/>
          <w:w w:val="100"/>
          <w:sz w:val="32"/>
          <w:szCs w:val="32"/>
          <w:lang w:eastAsia="zh-CN"/>
        </w:rPr>
        <w:tab/>
      </w:r>
      <w:r>
        <w:rPr>
          <w:rFonts w:hint="eastAsia" w:ascii="仿宋" w:hAnsi="仿宋" w:eastAsia="仿宋" w:cs="仿宋"/>
          <w:spacing w:val="0"/>
          <w:w w:val="100"/>
          <w:sz w:val="32"/>
          <w:szCs w:val="32"/>
          <w:lang w:val="en-US" w:eastAsia="zh-CN"/>
        </w:rPr>
        <w:t xml:space="preserve">    县委宣传部常务副部长</w:t>
      </w:r>
    </w:p>
    <w:p>
      <w:pPr>
        <w:keepNext w:val="0"/>
        <w:keepLines w:val="0"/>
        <w:pageBreakBefore w:val="0"/>
        <w:widowControl w:val="0"/>
        <w:kinsoku/>
        <w:overflowPunct/>
        <w:topLinePunct w:val="0"/>
        <w:autoSpaceDE/>
        <w:autoSpaceDN/>
        <w:bidi w:val="0"/>
        <w:spacing w:line="580" w:lineRule="exact"/>
        <w:ind w:left="26" w:right="156" w:firstLine="1894" w:firstLineChars="592"/>
        <w:jc w:val="both"/>
        <w:rPr>
          <w:rFonts w:hint="eastAsia" w:ascii="仿宋" w:hAnsi="仿宋" w:eastAsia="仿宋" w:cs="仿宋"/>
          <w:spacing w:val="0"/>
          <w:w w:val="100"/>
          <w:sz w:val="32"/>
          <w:szCs w:val="32"/>
          <w:lang w:eastAsia="zh-CN"/>
        </w:rPr>
      </w:pPr>
      <w:r>
        <w:rPr>
          <w:rFonts w:hint="eastAsia" w:ascii="仿宋" w:hAnsi="仿宋" w:eastAsia="仿宋" w:cs="仿宋"/>
          <w:spacing w:val="0"/>
          <w:w w:val="100"/>
          <w:sz w:val="32"/>
          <w:szCs w:val="32"/>
          <w:lang w:eastAsia="zh-CN"/>
        </w:rPr>
        <w:t>李瑞生</w:t>
      </w:r>
      <w:r>
        <w:rPr>
          <w:rFonts w:hint="eastAsia" w:ascii="仿宋" w:hAnsi="仿宋" w:eastAsia="仿宋" w:cs="仿宋"/>
          <w:spacing w:val="0"/>
          <w:w w:val="100"/>
          <w:sz w:val="32"/>
          <w:szCs w:val="32"/>
          <w:lang w:eastAsia="zh-CN"/>
        </w:rPr>
        <w:tab/>
      </w:r>
      <w:r>
        <w:rPr>
          <w:rFonts w:hint="eastAsia" w:ascii="仿宋" w:hAnsi="仿宋" w:eastAsia="仿宋" w:cs="仿宋"/>
          <w:spacing w:val="0"/>
          <w:w w:val="100"/>
          <w:sz w:val="32"/>
          <w:szCs w:val="32"/>
          <w:lang w:val="en-US" w:eastAsia="zh-CN"/>
        </w:rPr>
        <w:t xml:space="preserve">    </w:t>
      </w:r>
      <w:r>
        <w:rPr>
          <w:rFonts w:hint="eastAsia" w:ascii="仿宋" w:hAnsi="仿宋" w:eastAsia="仿宋" w:cs="仿宋"/>
          <w:spacing w:val="0"/>
          <w:w w:val="100"/>
          <w:sz w:val="32"/>
          <w:szCs w:val="32"/>
          <w:lang w:eastAsia="zh-CN"/>
        </w:rPr>
        <w:t>县教体局党委书记、局长</w:t>
      </w:r>
    </w:p>
    <w:p>
      <w:pPr>
        <w:keepNext w:val="0"/>
        <w:keepLines w:val="0"/>
        <w:pageBreakBefore w:val="0"/>
        <w:widowControl w:val="0"/>
        <w:kinsoku/>
        <w:overflowPunct/>
        <w:topLinePunct w:val="0"/>
        <w:autoSpaceDE/>
        <w:autoSpaceDN/>
        <w:bidi w:val="0"/>
        <w:spacing w:line="580" w:lineRule="exact"/>
        <w:ind w:left="26" w:right="156" w:firstLine="616"/>
        <w:jc w:val="both"/>
        <w:rPr>
          <w:rFonts w:hint="default" w:ascii="仿宋" w:hAnsi="仿宋" w:eastAsia="仿宋" w:cs="仿宋"/>
          <w:b w:val="0"/>
          <w:bCs w:val="0"/>
          <w:color w:val="auto"/>
          <w:spacing w:val="0"/>
          <w:w w:val="100"/>
          <w:sz w:val="32"/>
          <w:szCs w:val="32"/>
          <w:lang w:val="en-US" w:eastAsia="zh-CN"/>
        </w:rPr>
      </w:pPr>
      <w:r>
        <w:rPr>
          <w:rFonts w:hint="eastAsia" w:ascii="仿宋" w:hAnsi="仿宋" w:eastAsia="仿宋" w:cs="仿宋"/>
          <w:spacing w:val="0"/>
          <w:w w:val="100"/>
          <w:sz w:val="32"/>
          <w:szCs w:val="32"/>
          <w:lang w:eastAsia="zh-CN"/>
        </w:rPr>
        <w:t>成  员：</w:t>
      </w:r>
      <w:r>
        <w:rPr>
          <w:rFonts w:hint="eastAsia" w:ascii="仿宋" w:hAnsi="仿宋" w:eastAsia="仿宋" w:cs="仿宋"/>
          <w:b w:val="0"/>
          <w:bCs w:val="0"/>
          <w:color w:val="auto"/>
          <w:spacing w:val="0"/>
          <w:w w:val="100"/>
          <w:sz w:val="32"/>
          <w:szCs w:val="32"/>
          <w:lang w:val="en-US" w:eastAsia="zh-CN"/>
        </w:rPr>
        <w:t>王  佳</w:t>
      </w:r>
      <w:r>
        <w:rPr>
          <w:rFonts w:hint="eastAsia" w:ascii="仿宋" w:hAnsi="仿宋" w:eastAsia="仿宋" w:cs="仿宋"/>
          <w:b w:val="0"/>
          <w:bCs w:val="0"/>
          <w:color w:val="auto"/>
          <w:spacing w:val="0"/>
          <w:w w:val="100"/>
          <w:sz w:val="32"/>
          <w:szCs w:val="32"/>
          <w:lang w:eastAsia="zh-CN"/>
        </w:rPr>
        <w:tab/>
      </w:r>
      <w:r>
        <w:rPr>
          <w:rFonts w:hint="eastAsia" w:ascii="仿宋" w:hAnsi="仿宋" w:eastAsia="仿宋" w:cs="仿宋"/>
          <w:b w:val="0"/>
          <w:bCs w:val="0"/>
          <w:color w:val="auto"/>
          <w:spacing w:val="0"/>
          <w:w w:val="100"/>
          <w:sz w:val="32"/>
          <w:szCs w:val="32"/>
          <w:lang w:val="en-US" w:eastAsia="zh-CN"/>
        </w:rPr>
        <w:t xml:space="preserve">    县委宣传部网信中心主任</w:t>
      </w:r>
    </w:p>
    <w:p>
      <w:pPr>
        <w:keepNext w:val="0"/>
        <w:keepLines w:val="0"/>
        <w:pageBreakBefore w:val="0"/>
        <w:widowControl w:val="0"/>
        <w:kinsoku/>
        <w:overflowPunct/>
        <w:topLinePunct w:val="0"/>
        <w:autoSpaceDE/>
        <w:autoSpaceDN/>
        <w:bidi w:val="0"/>
        <w:spacing w:line="580" w:lineRule="exact"/>
        <w:ind w:left="26" w:right="156" w:firstLine="1894" w:firstLineChars="592"/>
        <w:jc w:val="both"/>
        <w:rPr>
          <w:rFonts w:hint="eastAsia" w:ascii="仿宋" w:hAnsi="仿宋" w:eastAsia="仿宋" w:cs="仿宋"/>
          <w:b w:val="0"/>
          <w:bCs w:val="0"/>
          <w:color w:val="auto"/>
          <w:spacing w:val="-17"/>
          <w:w w:val="100"/>
          <w:sz w:val="32"/>
          <w:szCs w:val="32"/>
          <w:lang w:eastAsia="zh-CN"/>
        </w:rPr>
      </w:pPr>
      <w:r>
        <w:rPr>
          <w:rFonts w:hint="eastAsia" w:ascii="仿宋" w:hAnsi="仿宋" w:eastAsia="仿宋" w:cs="仿宋"/>
          <w:b w:val="0"/>
          <w:bCs w:val="0"/>
          <w:color w:val="auto"/>
          <w:spacing w:val="0"/>
          <w:w w:val="100"/>
          <w:sz w:val="32"/>
          <w:szCs w:val="32"/>
          <w:lang w:val="en-US" w:eastAsia="zh-CN"/>
        </w:rPr>
        <w:t>李  良</w:t>
      </w:r>
      <w:r>
        <w:rPr>
          <w:rFonts w:hint="eastAsia" w:ascii="仿宋" w:hAnsi="仿宋" w:eastAsia="仿宋" w:cs="仿宋"/>
          <w:b w:val="0"/>
          <w:bCs w:val="0"/>
          <w:color w:val="auto"/>
          <w:spacing w:val="0"/>
          <w:w w:val="100"/>
          <w:sz w:val="32"/>
          <w:szCs w:val="32"/>
          <w:lang w:eastAsia="zh-CN"/>
        </w:rPr>
        <w:tab/>
      </w:r>
      <w:r>
        <w:rPr>
          <w:rFonts w:hint="eastAsia" w:ascii="仿宋" w:hAnsi="仿宋" w:eastAsia="仿宋" w:cs="仿宋"/>
          <w:b w:val="0"/>
          <w:bCs w:val="0"/>
          <w:color w:val="auto"/>
          <w:spacing w:val="0"/>
          <w:w w:val="100"/>
          <w:sz w:val="32"/>
          <w:szCs w:val="32"/>
          <w:lang w:val="en-US" w:eastAsia="zh-CN"/>
        </w:rPr>
        <w:t xml:space="preserve">    </w:t>
      </w:r>
      <w:r>
        <w:rPr>
          <w:rFonts w:hint="eastAsia" w:ascii="仿宋" w:hAnsi="仿宋" w:eastAsia="仿宋" w:cs="仿宋"/>
          <w:b w:val="0"/>
          <w:bCs w:val="0"/>
          <w:color w:val="auto"/>
          <w:spacing w:val="-17"/>
          <w:w w:val="100"/>
          <w:sz w:val="32"/>
          <w:szCs w:val="32"/>
          <w:lang w:eastAsia="zh-CN"/>
        </w:rPr>
        <w:t>县委编办机构编制实名制管理中心主任</w:t>
      </w:r>
    </w:p>
    <w:p>
      <w:pPr>
        <w:keepNext w:val="0"/>
        <w:keepLines w:val="0"/>
        <w:pageBreakBefore w:val="0"/>
        <w:widowControl w:val="0"/>
        <w:kinsoku/>
        <w:overflowPunct/>
        <w:topLinePunct w:val="0"/>
        <w:autoSpaceDE/>
        <w:autoSpaceDN/>
        <w:bidi w:val="0"/>
        <w:spacing w:line="580" w:lineRule="exact"/>
        <w:ind w:right="156" w:firstLine="1920" w:firstLineChars="600"/>
        <w:jc w:val="both"/>
        <w:rPr>
          <w:rFonts w:hint="eastAsia" w:ascii="仿宋" w:hAnsi="仿宋" w:eastAsia="仿宋" w:cs="仿宋"/>
          <w:b w:val="0"/>
          <w:bCs w:val="0"/>
          <w:color w:val="auto"/>
          <w:spacing w:val="0"/>
          <w:w w:val="100"/>
          <w:sz w:val="32"/>
          <w:szCs w:val="32"/>
          <w:lang w:eastAsia="zh-CN"/>
        </w:rPr>
      </w:pPr>
      <w:r>
        <w:rPr>
          <w:rFonts w:hint="eastAsia" w:ascii="仿宋" w:hAnsi="仿宋" w:eastAsia="仿宋" w:cs="仿宋"/>
          <w:b w:val="0"/>
          <w:bCs w:val="0"/>
          <w:color w:val="auto"/>
          <w:spacing w:val="0"/>
          <w:w w:val="100"/>
          <w:sz w:val="32"/>
          <w:szCs w:val="32"/>
          <w:lang w:eastAsia="zh-CN"/>
        </w:rPr>
        <w:t>欧阳振</w:t>
      </w:r>
      <w:r>
        <w:rPr>
          <w:rFonts w:hint="eastAsia" w:ascii="仿宋" w:hAnsi="仿宋" w:eastAsia="仿宋" w:cs="仿宋"/>
          <w:b w:val="0"/>
          <w:bCs w:val="0"/>
          <w:color w:val="auto"/>
          <w:spacing w:val="0"/>
          <w:w w:val="100"/>
          <w:sz w:val="32"/>
          <w:szCs w:val="32"/>
          <w:lang w:eastAsia="zh-CN"/>
        </w:rPr>
        <w:tab/>
      </w:r>
      <w:r>
        <w:rPr>
          <w:rFonts w:hint="eastAsia" w:ascii="仿宋" w:hAnsi="仿宋" w:eastAsia="仿宋" w:cs="仿宋"/>
          <w:b w:val="0"/>
          <w:bCs w:val="0"/>
          <w:color w:val="auto"/>
          <w:spacing w:val="0"/>
          <w:w w:val="100"/>
          <w:sz w:val="32"/>
          <w:szCs w:val="32"/>
          <w:lang w:val="en-US" w:eastAsia="zh-CN"/>
        </w:rPr>
        <w:t xml:space="preserve">    </w:t>
      </w:r>
      <w:r>
        <w:rPr>
          <w:rFonts w:hint="eastAsia" w:ascii="仿宋" w:hAnsi="仿宋" w:eastAsia="仿宋" w:cs="仿宋"/>
          <w:b w:val="0"/>
          <w:bCs w:val="0"/>
          <w:color w:val="auto"/>
          <w:spacing w:val="0"/>
          <w:w w:val="100"/>
          <w:sz w:val="32"/>
          <w:szCs w:val="32"/>
          <w:lang w:eastAsia="zh-CN"/>
        </w:rPr>
        <w:t>县发改委四级主任科员</w:t>
      </w:r>
    </w:p>
    <w:p>
      <w:pPr>
        <w:keepNext w:val="0"/>
        <w:keepLines w:val="0"/>
        <w:pageBreakBefore w:val="0"/>
        <w:widowControl w:val="0"/>
        <w:kinsoku/>
        <w:overflowPunct/>
        <w:topLinePunct w:val="0"/>
        <w:autoSpaceDE/>
        <w:autoSpaceDN/>
        <w:bidi w:val="0"/>
        <w:spacing w:line="580" w:lineRule="exact"/>
        <w:ind w:left="26" w:right="156" w:firstLine="1894" w:firstLineChars="592"/>
        <w:jc w:val="both"/>
        <w:rPr>
          <w:rFonts w:hint="eastAsia" w:ascii="仿宋" w:hAnsi="仿宋" w:eastAsia="仿宋" w:cs="仿宋"/>
          <w:b w:val="0"/>
          <w:bCs w:val="0"/>
          <w:color w:val="auto"/>
          <w:spacing w:val="0"/>
          <w:w w:val="100"/>
          <w:sz w:val="32"/>
          <w:szCs w:val="32"/>
          <w:lang w:eastAsia="zh-CN"/>
        </w:rPr>
      </w:pPr>
      <w:r>
        <w:rPr>
          <w:rFonts w:hint="eastAsia" w:ascii="仿宋" w:hAnsi="仿宋" w:eastAsia="仿宋" w:cs="仿宋"/>
          <w:b w:val="0"/>
          <w:bCs w:val="0"/>
          <w:color w:val="auto"/>
          <w:spacing w:val="0"/>
          <w:w w:val="100"/>
          <w:sz w:val="32"/>
          <w:szCs w:val="32"/>
          <w:lang w:eastAsia="zh-CN"/>
        </w:rPr>
        <w:t>张长林</w:t>
      </w:r>
      <w:r>
        <w:rPr>
          <w:rFonts w:hint="eastAsia" w:ascii="仿宋" w:hAnsi="仿宋" w:eastAsia="仿宋" w:cs="仿宋"/>
          <w:b w:val="0"/>
          <w:bCs w:val="0"/>
          <w:color w:val="auto"/>
          <w:spacing w:val="0"/>
          <w:w w:val="100"/>
          <w:sz w:val="32"/>
          <w:szCs w:val="32"/>
          <w:lang w:eastAsia="zh-CN"/>
        </w:rPr>
        <w:tab/>
      </w:r>
      <w:r>
        <w:rPr>
          <w:rFonts w:hint="eastAsia" w:ascii="仿宋" w:hAnsi="仿宋" w:eastAsia="仿宋" w:cs="仿宋"/>
          <w:b w:val="0"/>
          <w:bCs w:val="0"/>
          <w:color w:val="auto"/>
          <w:spacing w:val="0"/>
          <w:w w:val="100"/>
          <w:sz w:val="32"/>
          <w:szCs w:val="32"/>
          <w:lang w:val="en-US" w:eastAsia="zh-CN"/>
        </w:rPr>
        <w:t xml:space="preserve">    </w:t>
      </w:r>
      <w:r>
        <w:rPr>
          <w:rFonts w:hint="eastAsia" w:ascii="仿宋" w:hAnsi="仿宋" w:eastAsia="仿宋" w:cs="仿宋"/>
          <w:b w:val="0"/>
          <w:bCs w:val="0"/>
          <w:color w:val="auto"/>
          <w:spacing w:val="0"/>
          <w:w w:val="100"/>
          <w:sz w:val="32"/>
          <w:szCs w:val="32"/>
          <w:lang w:eastAsia="zh-CN"/>
        </w:rPr>
        <w:t>县教体局党委委员、副局长</w:t>
      </w:r>
    </w:p>
    <w:p>
      <w:pPr>
        <w:keepNext w:val="0"/>
        <w:keepLines w:val="0"/>
        <w:pageBreakBefore w:val="0"/>
        <w:widowControl w:val="0"/>
        <w:kinsoku/>
        <w:overflowPunct/>
        <w:topLinePunct w:val="0"/>
        <w:autoSpaceDE/>
        <w:autoSpaceDN/>
        <w:bidi w:val="0"/>
        <w:spacing w:line="580" w:lineRule="exact"/>
        <w:ind w:left="26" w:right="156" w:firstLine="1894" w:firstLineChars="592"/>
        <w:jc w:val="both"/>
        <w:rPr>
          <w:rFonts w:hint="eastAsia" w:ascii="仿宋" w:hAnsi="仿宋" w:eastAsia="仿宋" w:cs="仿宋"/>
          <w:b w:val="0"/>
          <w:bCs w:val="0"/>
          <w:color w:val="auto"/>
          <w:spacing w:val="0"/>
          <w:w w:val="100"/>
          <w:sz w:val="32"/>
          <w:szCs w:val="32"/>
          <w:lang w:eastAsia="zh-CN"/>
        </w:rPr>
      </w:pPr>
      <w:r>
        <w:rPr>
          <w:rFonts w:hint="eastAsia" w:ascii="仿宋" w:hAnsi="仿宋" w:eastAsia="仿宋" w:cs="仿宋"/>
          <w:b w:val="0"/>
          <w:bCs w:val="0"/>
          <w:color w:val="auto"/>
          <w:spacing w:val="0"/>
          <w:w w:val="100"/>
          <w:sz w:val="32"/>
          <w:szCs w:val="32"/>
          <w:lang w:eastAsia="zh-CN"/>
        </w:rPr>
        <w:t>周航冰</w:t>
      </w:r>
      <w:r>
        <w:rPr>
          <w:rFonts w:hint="eastAsia" w:ascii="仿宋" w:hAnsi="仿宋" w:eastAsia="仿宋" w:cs="仿宋"/>
          <w:b w:val="0"/>
          <w:bCs w:val="0"/>
          <w:color w:val="auto"/>
          <w:spacing w:val="0"/>
          <w:w w:val="100"/>
          <w:sz w:val="32"/>
          <w:szCs w:val="32"/>
          <w:lang w:eastAsia="zh-CN"/>
        </w:rPr>
        <w:tab/>
      </w:r>
      <w:r>
        <w:rPr>
          <w:rFonts w:hint="eastAsia" w:ascii="仿宋" w:hAnsi="仿宋" w:eastAsia="仿宋" w:cs="仿宋"/>
          <w:b w:val="0"/>
          <w:bCs w:val="0"/>
          <w:color w:val="auto"/>
          <w:spacing w:val="0"/>
          <w:w w:val="100"/>
          <w:sz w:val="32"/>
          <w:szCs w:val="32"/>
          <w:lang w:val="en-US" w:eastAsia="zh-CN"/>
        </w:rPr>
        <w:t xml:space="preserve">    </w:t>
      </w:r>
      <w:r>
        <w:rPr>
          <w:rFonts w:hint="eastAsia" w:ascii="仿宋" w:hAnsi="仿宋" w:eastAsia="仿宋" w:cs="仿宋"/>
          <w:b w:val="0"/>
          <w:bCs w:val="0"/>
          <w:color w:val="auto"/>
          <w:spacing w:val="0"/>
          <w:w w:val="100"/>
          <w:sz w:val="32"/>
          <w:szCs w:val="32"/>
          <w:lang w:eastAsia="zh-CN"/>
        </w:rPr>
        <w:t>县公安局党委委员、副政委</w:t>
      </w:r>
    </w:p>
    <w:p>
      <w:pPr>
        <w:keepNext w:val="0"/>
        <w:keepLines w:val="0"/>
        <w:pageBreakBefore w:val="0"/>
        <w:widowControl w:val="0"/>
        <w:kinsoku/>
        <w:overflowPunct/>
        <w:topLinePunct w:val="0"/>
        <w:autoSpaceDE/>
        <w:autoSpaceDN/>
        <w:bidi w:val="0"/>
        <w:spacing w:line="580" w:lineRule="exact"/>
        <w:ind w:left="26" w:right="156" w:firstLine="1894" w:firstLineChars="592"/>
        <w:jc w:val="both"/>
        <w:rPr>
          <w:rFonts w:hint="eastAsia" w:ascii="仿宋" w:hAnsi="仿宋" w:eastAsia="仿宋" w:cs="仿宋"/>
          <w:b w:val="0"/>
          <w:bCs w:val="0"/>
          <w:color w:val="auto"/>
          <w:spacing w:val="0"/>
          <w:w w:val="100"/>
          <w:sz w:val="32"/>
          <w:szCs w:val="32"/>
          <w:lang w:eastAsia="zh-CN"/>
        </w:rPr>
      </w:pPr>
      <w:r>
        <w:rPr>
          <w:rFonts w:hint="eastAsia" w:ascii="仿宋" w:hAnsi="仿宋" w:eastAsia="仿宋" w:cs="仿宋"/>
          <w:b w:val="0"/>
          <w:bCs w:val="0"/>
          <w:color w:val="auto"/>
          <w:spacing w:val="0"/>
          <w:w w:val="100"/>
          <w:sz w:val="32"/>
          <w:szCs w:val="32"/>
          <w:lang w:eastAsia="zh-CN"/>
        </w:rPr>
        <w:t>钟  冰</w:t>
      </w:r>
      <w:r>
        <w:rPr>
          <w:rFonts w:hint="eastAsia" w:ascii="仿宋" w:hAnsi="仿宋" w:eastAsia="仿宋" w:cs="仿宋"/>
          <w:b w:val="0"/>
          <w:bCs w:val="0"/>
          <w:color w:val="auto"/>
          <w:spacing w:val="0"/>
          <w:w w:val="100"/>
          <w:sz w:val="32"/>
          <w:szCs w:val="32"/>
          <w:lang w:eastAsia="zh-CN"/>
        </w:rPr>
        <w:tab/>
      </w:r>
      <w:r>
        <w:rPr>
          <w:rFonts w:hint="eastAsia" w:ascii="仿宋" w:hAnsi="仿宋" w:eastAsia="仿宋" w:cs="仿宋"/>
          <w:b w:val="0"/>
          <w:bCs w:val="0"/>
          <w:color w:val="auto"/>
          <w:spacing w:val="0"/>
          <w:w w:val="100"/>
          <w:sz w:val="32"/>
          <w:szCs w:val="32"/>
          <w:lang w:val="en-US" w:eastAsia="zh-CN"/>
        </w:rPr>
        <w:t xml:space="preserve">    </w:t>
      </w:r>
      <w:r>
        <w:rPr>
          <w:rFonts w:hint="eastAsia" w:ascii="仿宋" w:hAnsi="仿宋" w:eastAsia="仿宋" w:cs="仿宋"/>
          <w:b w:val="0"/>
          <w:bCs w:val="0"/>
          <w:color w:val="auto"/>
          <w:spacing w:val="0"/>
          <w:w w:val="100"/>
          <w:sz w:val="32"/>
          <w:szCs w:val="32"/>
          <w:lang w:eastAsia="zh-CN"/>
        </w:rPr>
        <w:t>县民政局科级干部、七级职员</w:t>
      </w:r>
    </w:p>
    <w:p>
      <w:pPr>
        <w:keepNext w:val="0"/>
        <w:keepLines w:val="0"/>
        <w:pageBreakBefore w:val="0"/>
        <w:widowControl w:val="0"/>
        <w:kinsoku/>
        <w:overflowPunct/>
        <w:topLinePunct w:val="0"/>
        <w:autoSpaceDE/>
        <w:autoSpaceDN/>
        <w:bidi w:val="0"/>
        <w:spacing w:line="580" w:lineRule="exact"/>
        <w:ind w:left="26" w:right="156" w:firstLine="1894" w:firstLineChars="592"/>
        <w:jc w:val="both"/>
        <w:rPr>
          <w:rFonts w:hint="eastAsia" w:ascii="仿宋" w:hAnsi="仿宋" w:eastAsia="仿宋" w:cs="仿宋"/>
          <w:b w:val="0"/>
          <w:bCs w:val="0"/>
          <w:color w:val="auto"/>
          <w:spacing w:val="0"/>
          <w:w w:val="100"/>
          <w:sz w:val="32"/>
          <w:szCs w:val="32"/>
          <w:lang w:eastAsia="zh-CN"/>
        </w:rPr>
      </w:pPr>
      <w:r>
        <w:rPr>
          <w:rFonts w:hint="eastAsia" w:ascii="仿宋" w:hAnsi="仿宋" w:eastAsia="仿宋" w:cs="仿宋"/>
          <w:b w:val="0"/>
          <w:bCs w:val="0"/>
          <w:color w:val="auto"/>
          <w:spacing w:val="0"/>
          <w:w w:val="100"/>
          <w:sz w:val="32"/>
          <w:szCs w:val="32"/>
          <w:lang w:eastAsia="zh-CN"/>
        </w:rPr>
        <w:t>罗文娟</w:t>
      </w:r>
      <w:r>
        <w:rPr>
          <w:rFonts w:hint="eastAsia" w:ascii="仿宋" w:hAnsi="仿宋" w:eastAsia="仿宋" w:cs="仿宋"/>
          <w:b w:val="0"/>
          <w:bCs w:val="0"/>
          <w:color w:val="auto"/>
          <w:spacing w:val="0"/>
          <w:w w:val="100"/>
          <w:sz w:val="32"/>
          <w:szCs w:val="32"/>
          <w:lang w:eastAsia="zh-CN"/>
        </w:rPr>
        <w:tab/>
      </w:r>
      <w:r>
        <w:rPr>
          <w:rFonts w:hint="eastAsia" w:ascii="仿宋" w:hAnsi="仿宋" w:eastAsia="仿宋" w:cs="仿宋"/>
          <w:b w:val="0"/>
          <w:bCs w:val="0"/>
          <w:color w:val="auto"/>
          <w:spacing w:val="0"/>
          <w:w w:val="100"/>
          <w:sz w:val="32"/>
          <w:szCs w:val="32"/>
          <w:lang w:val="en-US" w:eastAsia="zh-CN"/>
        </w:rPr>
        <w:t xml:space="preserve">    </w:t>
      </w:r>
      <w:r>
        <w:rPr>
          <w:rFonts w:hint="eastAsia" w:ascii="仿宋" w:hAnsi="仿宋" w:eastAsia="仿宋" w:cs="仿宋"/>
          <w:b w:val="0"/>
          <w:bCs w:val="0"/>
          <w:color w:val="auto"/>
          <w:spacing w:val="0"/>
          <w:w w:val="100"/>
          <w:sz w:val="32"/>
          <w:szCs w:val="32"/>
          <w:lang w:eastAsia="zh-CN"/>
        </w:rPr>
        <w:t>县财政局二级主任科员</w:t>
      </w:r>
    </w:p>
    <w:p>
      <w:pPr>
        <w:keepNext w:val="0"/>
        <w:keepLines w:val="0"/>
        <w:pageBreakBefore w:val="0"/>
        <w:widowControl w:val="0"/>
        <w:kinsoku/>
        <w:overflowPunct/>
        <w:topLinePunct w:val="0"/>
        <w:autoSpaceDE/>
        <w:autoSpaceDN/>
        <w:bidi w:val="0"/>
        <w:spacing w:line="580" w:lineRule="exact"/>
        <w:ind w:left="26" w:right="156" w:firstLine="1894" w:firstLineChars="592"/>
        <w:jc w:val="both"/>
        <w:rPr>
          <w:rFonts w:hint="eastAsia" w:ascii="仿宋" w:hAnsi="仿宋" w:eastAsia="仿宋" w:cs="仿宋"/>
          <w:b w:val="0"/>
          <w:bCs w:val="0"/>
          <w:color w:val="auto"/>
          <w:spacing w:val="0"/>
          <w:w w:val="100"/>
          <w:sz w:val="32"/>
          <w:szCs w:val="32"/>
          <w:lang w:eastAsia="zh-CN"/>
        </w:rPr>
      </w:pPr>
      <w:r>
        <w:rPr>
          <w:rFonts w:hint="eastAsia" w:ascii="仿宋" w:hAnsi="仿宋" w:eastAsia="仿宋" w:cs="仿宋"/>
          <w:b w:val="0"/>
          <w:bCs w:val="0"/>
          <w:color w:val="auto"/>
          <w:spacing w:val="0"/>
          <w:w w:val="100"/>
          <w:sz w:val="32"/>
          <w:szCs w:val="32"/>
          <w:lang w:eastAsia="zh-CN"/>
        </w:rPr>
        <w:t>陈  俊</w:t>
      </w:r>
      <w:r>
        <w:rPr>
          <w:rFonts w:hint="eastAsia" w:ascii="仿宋" w:hAnsi="仿宋" w:eastAsia="仿宋" w:cs="仿宋"/>
          <w:b w:val="0"/>
          <w:bCs w:val="0"/>
          <w:color w:val="auto"/>
          <w:spacing w:val="0"/>
          <w:w w:val="100"/>
          <w:sz w:val="32"/>
          <w:szCs w:val="32"/>
          <w:lang w:eastAsia="zh-CN"/>
        </w:rPr>
        <w:tab/>
      </w:r>
      <w:r>
        <w:rPr>
          <w:rFonts w:hint="eastAsia" w:ascii="仿宋" w:hAnsi="仿宋" w:eastAsia="仿宋" w:cs="仿宋"/>
          <w:b w:val="0"/>
          <w:bCs w:val="0"/>
          <w:color w:val="auto"/>
          <w:spacing w:val="0"/>
          <w:w w:val="100"/>
          <w:sz w:val="32"/>
          <w:szCs w:val="32"/>
          <w:lang w:val="en-US" w:eastAsia="zh-CN"/>
        </w:rPr>
        <w:t xml:space="preserve">    </w:t>
      </w:r>
      <w:r>
        <w:rPr>
          <w:rFonts w:hint="eastAsia" w:ascii="仿宋" w:hAnsi="仿宋" w:eastAsia="仿宋" w:cs="仿宋"/>
          <w:b w:val="0"/>
          <w:bCs w:val="0"/>
          <w:color w:val="auto"/>
          <w:spacing w:val="0"/>
          <w:w w:val="100"/>
          <w:sz w:val="32"/>
          <w:szCs w:val="32"/>
          <w:lang w:eastAsia="zh-CN"/>
        </w:rPr>
        <w:t>县人社局党组成员、副局长</w:t>
      </w:r>
    </w:p>
    <w:p>
      <w:pPr>
        <w:keepNext w:val="0"/>
        <w:keepLines w:val="0"/>
        <w:pageBreakBefore w:val="0"/>
        <w:widowControl w:val="0"/>
        <w:kinsoku/>
        <w:overflowPunct/>
        <w:topLinePunct w:val="0"/>
        <w:autoSpaceDE/>
        <w:autoSpaceDN/>
        <w:bidi w:val="0"/>
        <w:spacing w:line="580" w:lineRule="exact"/>
        <w:ind w:left="26" w:right="156" w:firstLine="1894" w:firstLineChars="592"/>
        <w:jc w:val="both"/>
        <w:rPr>
          <w:rFonts w:hint="eastAsia" w:ascii="仿宋_GB2312" w:hAnsi="仿宋_GB2312" w:eastAsia="仿宋_GB2312" w:cs="仿宋_GB2312"/>
          <w:color w:val="auto"/>
          <w:spacing w:val="0"/>
          <w:w w:val="100"/>
          <w:sz w:val="32"/>
          <w:szCs w:val="32"/>
          <w:lang w:eastAsia="zh-CN"/>
        </w:rPr>
      </w:pPr>
      <w:r>
        <w:rPr>
          <w:rFonts w:hint="eastAsia" w:ascii="仿宋" w:hAnsi="仿宋" w:eastAsia="仿宋" w:cs="仿宋"/>
          <w:b w:val="0"/>
          <w:bCs w:val="0"/>
          <w:color w:val="auto"/>
          <w:spacing w:val="0"/>
          <w:w w:val="100"/>
          <w:sz w:val="32"/>
          <w:szCs w:val="32"/>
          <w:lang w:val="en-US" w:eastAsia="zh-CN"/>
        </w:rPr>
        <w:t>洪茂良</w:t>
      </w:r>
      <w:r>
        <w:rPr>
          <w:rFonts w:hint="eastAsia" w:ascii="仿宋" w:hAnsi="仿宋" w:eastAsia="仿宋" w:cs="仿宋"/>
          <w:b w:val="0"/>
          <w:bCs w:val="0"/>
          <w:color w:val="auto"/>
          <w:spacing w:val="0"/>
          <w:w w:val="100"/>
          <w:sz w:val="32"/>
          <w:szCs w:val="32"/>
          <w:lang w:eastAsia="zh-CN"/>
        </w:rPr>
        <w:tab/>
      </w:r>
      <w:r>
        <w:rPr>
          <w:rFonts w:hint="eastAsia" w:ascii="仿宋" w:hAnsi="仿宋" w:eastAsia="仿宋" w:cs="仿宋"/>
          <w:b w:val="0"/>
          <w:bCs w:val="0"/>
          <w:color w:val="auto"/>
          <w:spacing w:val="0"/>
          <w:w w:val="100"/>
          <w:sz w:val="32"/>
          <w:szCs w:val="32"/>
          <w:lang w:val="en-US" w:eastAsia="zh-CN"/>
        </w:rPr>
        <w:t xml:space="preserve">    </w:t>
      </w:r>
      <w:r>
        <w:rPr>
          <w:rFonts w:hint="eastAsia" w:ascii="仿宋" w:hAnsi="仿宋" w:eastAsia="仿宋" w:cs="仿宋"/>
          <w:b w:val="0"/>
          <w:bCs w:val="0"/>
          <w:color w:val="auto"/>
          <w:spacing w:val="0"/>
          <w:w w:val="100"/>
          <w:sz w:val="32"/>
          <w:szCs w:val="32"/>
          <w:lang w:eastAsia="zh-CN"/>
        </w:rPr>
        <w:t>县交运局</w:t>
      </w:r>
      <w:r>
        <w:rPr>
          <w:rFonts w:hint="eastAsia" w:ascii="仿宋_GB2312" w:hAnsi="仿宋_GB2312" w:eastAsia="仿宋_GB2312" w:cs="仿宋_GB2312"/>
          <w:color w:val="auto"/>
          <w:spacing w:val="0"/>
          <w:w w:val="100"/>
          <w:sz w:val="32"/>
          <w:szCs w:val="32"/>
          <w:lang w:eastAsia="zh-CN"/>
        </w:rPr>
        <w:t>一级主任科员</w:t>
      </w:r>
    </w:p>
    <w:p>
      <w:pPr>
        <w:keepNext w:val="0"/>
        <w:keepLines w:val="0"/>
        <w:pageBreakBefore w:val="0"/>
        <w:widowControl w:val="0"/>
        <w:kinsoku/>
        <w:overflowPunct/>
        <w:topLinePunct w:val="0"/>
        <w:autoSpaceDE/>
        <w:autoSpaceDN/>
        <w:bidi w:val="0"/>
        <w:spacing w:line="580" w:lineRule="exact"/>
        <w:ind w:left="26" w:right="156" w:firstLine="1894" w:firstLineChars="592"/>
        <w:jc w:val="both"/>
        <w:rPr>
          <w:rFonts w:hint="eastAsia" w:ascii="仿宋" w:hAnsi="仿宋" w:eastAsia="仿宋" w:cs="仿宋"/>
          <w:color w:val="auto"/>
          <w:spacing w:val="0"/>
          <w:w w:val="100"/>
          <w:sz w:val="32"/>
          <w:szCs w:val="32"/>
          <w:lang w:val="en-US" w:eastAsia="zh-CN"/>
        </w:rPr>
      </w:pPr>
      <w:r>
        <w:rPr>
          <w:rFonts w:hint="eastAsia" w:ascii="仿宋" w:hAnsi="仿宋" w:eastAsia="仿宋" w:cs="仿宋"/>
          <w:color w:val="auto"/>
          <w:spacing w:val="0"/>
          <w:w w:val="100"/>
          <w:sz w:val="32"/>
          <w:szCs w:val="32"/>
          <w:lang w:eastAsia="zh-CN"/>
        </w:rPr>
        <w:t>秦满华</w:t>
      </w:r>
      <w:r>
        <w:rPr>
          <w:rFonts w:hint="eastAsia" w:ascii="仿宋" w:hAnsi="仿宋" w:eastAsia="仿宋" w:cs="仿宋"/>
          <w:color w:val="auto"/>
          <w:spacing w:val="0"/>
          <w:w w:val="100"/>
          <w:sz w:val="32"/>
          <w:szCs w:val="32"/>
          <w:lang w:eastAsia="zh-CN"/>
        </w:rPr>
        <w:tab/>
      </w:r>
      <w:r>
        <w:rPr>
          <w:rFonts w:hint="eastAsia" w:ascii="仿宋" w:hAnsi="仿宋" w:eastAsia="仿宋" w:cs="仿宋"/>
          <w:color w:val="auto"/>
          <w:spacing w:val="0"/>
          <w:w w:val="100"/>
          <w:sz w:val="32"/>
          <w:szCs w:val="32"/>
          <w:lang w:val="en-US" w:eastAsia="zh-CN"/>
        </w:rPr>
        <w:t xml:space="preserve">    聂桥镇党委委员</w:t>
      </w:r>
      <w:r>
        <w:rPr>
          <w:rFonts w:hint="eastAsia" w:ascii="仿宋" w:hAnsi="仿宋" w:eastAsia="仿宋" w:cs="仿宋"/>
          <w:color w:val="auto"/>
          <w:spacing w:val="0"/>
          <w:w w:val="100"/>
          <w:sz w:val="32"/>
          <w:szCs w:val="32"/>
          <w:lang w:eastAsia="zh-CN"/>
        </w:rPr>
        <w:t>、</w:t>
      </w:r>
      <w:r>
        <w:rPr>
          <w:rFonts w:hint="eastAsia" w:ascii="仿宋" w:hAnsi="仿宋" w:eastAsia="仿宋" w:cs="仿宋"/>
          <w:color w:val="auto"/>
          <w:spacing w:val="0"/>
          <w:w w:val="100"/>
          <w:sz w:val="32"/>
          <w:szCs w:val="32"/>
          <w:lang w:val="en-US" w:eastAsia="zh-CN"/>
        </w:rPr>
        <w:t>武装部长</w:t>
      </w:r>
    </w:p>
    <w:p>
      <w:pPr>
        <w:keepNext w:val="0"/>
        <w:keepLines w:val="0"/>
        <w:pageBreakBefore w:val="0"/>
        <w:widowControl w:val="0"/>
        <w:kinsoku/>
        <w:overflowPunct/>
        <w:topLinePunct w:val="0"/>
        <w:autoSpaceDE/>
        <w:autoSpaceDN/>
        <w:bidi w:val="0"/>
        <w:spacing w:line="580" w:lineRule="exact"/>
        <w:ind w:left="26" w:right="156" w:firstLine="1894" w:firstLineChars="592"/>
        <w:jc w:val="both"/>
        <w:rPr>
          <w:rFonts w:hint="eastAsia" w:ascii="仿宋" w:hAnsi="仿宋" w:eastAsia="仿宋" w:cs="仿宋"/>
          <w:color w:val="auto"/>
          <w:spacing w:val="0"/>
          <w:w w:val="100"/>
          <w:sz w:val="32"/>
          <w:szCs w:val="32"/>
          <w:lang w:val="en-US" w:eastAsia="zh-CN"/>
        </w:rPr>
      </w:pPr>
      <w:r>
        <w:rPr>
          <w:rFonts w:hint="eastAsia" w:ascii="仿宋" w:hAnsi="仿宋" w:eastAsia="仿宋" w:cs="仿宋"/>
          <w:color w:val="auto"/>
          <w:spacing w:val="0"/>
          <w:w w:val="100"/>
          <w:sz w:val="32"/>
          <w:szCs w:val="32"/>
          <w:lang w:val="en-US" w:eastAsia="zh-CN"/>
        </w:rPr>
        <w:t>闵功军</w:t>
      </w:r>
      <w:r>
        <w:rPr>
          <w:rFonts w:hint="eastAsia" w:ascii="仿宋" w:hAnsi="仿宋" w:eastAsia="仿宋" w:cs="仿宋"/>
          <w:spacing w:val="0"/>
          <w:w w:val="100"/>
          <w:sz w:val="32"/>
          <w:szCs w:val="32"/>
          <w:lang w:eastAsia="zh-CN"/>
        </w:rPr>
        <w:tab/>
      </w:r>
      <w:r>
        <w:rPr>
          <w:rFonts w:hint="eastAsia" w:ascii="仿宋" w:hAnsi="仿宋" w:eastAsia="仿宋" w:cs="仿宋"/>
          <w:spacing w:val="0"/>
          <w:w w:val="100"/>
          <w:sz w:val="32"/>
          <w:szCs w:val="32"/>
          <w:lang w:val="en-US" w:eastAsia="zh-CN"/>
        </w:rPr>
        <w:t xml:space="preserve">    </w:t>
      </w:r>
      <w:r>
        <w:rPr>
          <w:rFonts w:hint="eastAsia" w:ascii="仿宋" w:hAnsi="仿宋" w:eastAsia="仿宋" w:cs="仿宋"/>
          <w:color w:val="auto"/>
          <w:spacing w:val="0"/>
          <w:w w:val="100"/>
          <w:sz w:val="32"/>
          <w:szCs w:val="32"/>
          <w:lang w:val="en-US" w:eastAsia="zh-CN"/>
        </w:rPr>
        <w:t>高塘乡人大专职副主席</w:t>
      </w:r>
    </w:p>
    <w:p>
      <w:pPr>
        <w:keepNext w:val="0"/>
        <w:keepLines w:val="0"/>
        <w:pageBreakBefore w:val="0"/>
        <w:widowControl w:val="0"/>
        <w:kinsoku/>
        <w:overflowPunct/>
        <w:topLinePunct w:val="0"/>
        <w:autoSpaceDE/>
        <w:autoSpaceDN/>
        <w:bidi w:val="0"/>
        <w:spacing w:line="600" w:lineRule="exact"/>
        <w:ind w:firstLine="640" w:firstLineChars="200"/>
        <w:jc w:val="both"/>
        <w:rPr>
          <w:rFonts w:hint="eastAsia" w:ascii="仿宋" w:hAnsi="仿宋" w:eastAsia="仿宋" w:cs="仿宋"/>
          <w:spacing w:val="0"/>
          <w:w w:val="100"/>
          <w:sz w:val="32"/>
          <w:szCs w:val="32"/>
        </w:rPr>
      </w:pPr>
      <w:r>
        <w:rPr>
          <w:rFonts w:hint="eastAsia" w:ascii="仿宋" w:hAnsi="仿宋" w:eastAsia="仿宋" w:cs="仿宋"/>
          <w:color w:val="auto"/>
          <w:spacing w:val="0"/>
          <w:w w:val="100"/>
          <w:sz w:val="32"/>
          <w:szCs w:val="32"/>
          <w:lang w:val="en-US" w:eastAsia="zh-CN"/>
        </w:rPr>
        <w:t>工作专班负责对全县义务教育资</w:t>
      </w:r>
      <w:r>
        <w:rPr>
          <w:rFonts w:hint="eastAsia" w:ascii="仿宋" w:hAnsi="仿宋" w:eastAsia="仿宋" w:cs="仿宋"/>
          <w:spacing w:val="0"/>
          <w:w w:val="100"/>
          <w:sz w:val="32"/>
          <w:szCs w:val="32"/>
          <w:lang w:val="en-US" w:eastAsia="zh-CN"/>
        </w:rPr>
        <w:t>源优化配置</w:t>
      </w:r>
      <w:r>
        <w:rPr>
          <w:rFonts w:hint="eastAsia" w:ascii="仿宋" w:hAnsi="仿宋" w:eastAsia="仿宋" w:cs="仿宋"/>
          <w:spacing w:val="0"/>
          <w:w w:val="100"/>
          <w:sz w:val="32"/>
          <w:szCs w:val="32"/>
        </w:rPr>
        <w:t>工作的组织领导，统筹指导</w:t>
      </w:r>
      <w:r>
        <w:rPr>
          <w:rFonts w:hint="eastAsia" w:ascii="仿宋" w:hAnsi="仿宋" w:eastAsia="仿宋" w:cs="仿宋"/>
          <w:spacing w:val="0"/>
          <w:w w:val="100"/>
          <w:sz w:val="32"/>
          <w:szCs w:val="32"/>
          <w:lang w:val="en-US" w:eastAsia="zh-CN"/>
        </w:rPr>
        <w:t>推进过程中具体</w:t>
      </w:r>
      <w:r>
        <w:rPr>
          <w:rFonts w:hint="eastAsia" w:ascii="仿宋" w:hAnsi="仿宋" w:eastAsia="仿宋" w:cs="仿宋"/>
          <w:spacing w:val="0"/>
          <w:w w:val="100"/>
          <w:sz w:val="32"/>
          <w:szCs w:val="32"/>
        </w:rPr>
        <w:t>工作</w:t>
      </w:r>
      <w:r>
        <w:rPr>
          <w:rFonts w:hint="eastAsia" w:ascii="仿宋" w:hAnsi="仿宋" w:eastAsia="仿宋" w:cs="仿宋"/>
          <w:spacing w:val="0"/>
          <w:w w:val="100"/>
          <w:sz w:val="32"/>
          <w:szCs w:val="32"/>
          <w:lang w:val="en-US" w:eastAsia="zh-CN"/>
        </w:rPr>
        <w:t>的研究落实</w:t>
      </w:r>
      <w:r>
        <w:rPr>
          <w:rFonts w:hint="eastAsia" w:ascii="仿宋" w:hAnsi="仿宋" w:eastAsia="仿宋" w:cs="仿宋"/>
          <w:spacing w:val="0"/>
          <w:w w:val="100"/>
          <w:sz w:val="32"/>
          <w:szCs w:val="32"/>
        </w:rPr>
        <w:t>。</w:t>
      </w:r>
      <w:r>
        <w:rPr>
          <w:rFonts w:hint="eastAsia" w:ascii="仿宋" w:hAnsi="仿宋" w:eastAsia="仿宋" w:cs="仿宋"/>
          <w:spacing w:val="0"/>
          <w:w w:val="100"/>
          <w:sz w:val="32"/>
          <w:szCs w:val="32"/>
          <w:lang w:val="en-US" w:eastAsia="zh-CN"/>
        </w:rPr>
        <w:t>专班</w:t>
      </w:r>
      <w:r>
        <w:rPr>
          <w:rFonts w:hint="eastAsia" w:ascii="仿宋" w:hAnsi="仿宋" w:eastAsia="仿宋" w:cs="仿宋"/>
          <w:spacing w:val="0"/>
          <w:w w:val="100"/>
          <w:sz w:val="32"/>
          <w:szCs w:val="32"/>
        </w:rPr>
        <w:t>下设办公室，设在县教体局，</w:t>
      </w:r>
      <w:r>
        <w:rPr>
          <w:rFonts w:hint="eastAsia" w:ascii="仿宋" w:hAnsi="仿宋" w:eastAsia="仿宋" w:cs="仿宋"/>
          <w:spacing w:val="0"/>
          <w:w w:val="100"/>
          <w:sz w:val="32"/>
          <w:szCs w:val="32"/>
          <w:lang w:val="en-US" w:eastAsia="zh-CN"/>
        </w:rPr>
        <w:t>由</w:t>
      </w:r>
      <w:r>
        <w:rPr>
          <w:rFonts w:hint="eastAsia" w:ascii="仿宋" w:hAnsi="仿宋" w:eastAsia="仿宋" w:cs="仿宋"/>
          <w:spacing w:val="0"/>
          <w:w w:val="100"/>
          <w:sz w:val="32"/>
          <w:szCs w:val="32"/>
        </w:rPr>
        <w:t>张长林同志兼任办公室主任</w:t>
      </w:r>
      <w:r>
        <w:rPr>
          <w:rFonts w:hint="eastAsia" w:ascii="仿宋" w:hAnsi="仿宋" w:eastAsia="仿宋" w:cs="仿宋"/>
          <w:spacing w:val="0"/>
          <w:w w:val="100"/>
          <w:sz w:val="32"/>
          <w:szCs w:val="32"/>
          <w:lang w:eastAsia="zh-CN"/>
        </w:rPr>
        <w:t>，</w:t>
      </w:r>
      <w:r>
        <w:rPr>
          <w:rFonts w:hint="eastAsia" w:ascii="仿宋" w:hAnsi="仿宋" w:eastAsia="仿宋" w:cs="仿宋"/>
          <w:spacing w:val="0"/>
          <w:w w:val="100"/>
          <w:sz w:val="32"/>
          <w:szCs w:val="32"/>
        </w:rPr>
        <w:t>负责日常工作。</w:t>
      </w:r>
    </w:p>
    <w:p>
      <w:pPr>
        <w:keepNext w:val="0"/>
        <w:keepLines w:val="0"/>
        <w:pageBreakBefore w:val="0"/>
        <w:widowControl w:val="0"/>
        <w:kinsoku/>
        <w:overflowPunct/>
        <w:topLinePunct w:val="0"/>
        <w:autoSpaceDE/>
        <w:autoSpaceDN/>
        <w:bidi w:val="0"/>
        <w:spacing w:line="600" w:lineRule="exact"/>
        <w:jc w:val="both"/>
        <w:rPr>
          <w:rFonts w:hint="eastAsia" w:ascii="黑体" w:hAnsi="黑体" w:eastAsia="黑体" w:cs="黑体"/>
          <w:spacing w:val="0"/>
          <w:w w:val="100"/>
          <w:sz w:val="32"/>
          <w:szCs w:val="32"/>
          <w:lang w:eastAsia="zh-CN"/>
        </w:rPr>
      </w:pPr>
      <w:r>
        <w:rPr>
          <w:rFonts w:hint="eastAsia" w:ascii="黑体" w:hAnsi="黑体" w:eastAsia="黑体" w:cs="黑体"/>
          <w:spacing w:val="0"/>
          <w:w w:val="100"/>
          <w:sz w:val="32"/>
          <w:szCs w:val="32"/>
          <w:lang w:eastAsia="zh-CN"/>
        </w:rPr>
        <w:t>附件2</w:t>
      </w:r>
    </w:p>
    <w:p>
      <w:pPr>
        <w:pStyle w:val="19"/>
        <w:keepNext w:val="0"/>
        <w:keepLines w:val="0"/>
        <w:pageBreakBefore w:val="0"/>
        <w:widowControl w:val="0"/>
        <w:kinsoku/>
        <w:overflowPunct/>
        <w:topLinePunct w:val="0"/>
        <w:autoSpaceDE/>
        <w:autoSpaceDN/>
        <w:bidi w:val="0"/>
        <w:adjustRightInd w:val="0"/>
        <w:snapToGrid w:val="0"/>
        <w:spacing w:line="240" w:lineRule="auto"/>
        <w:ind w:firstLine="880" w:firstLineChars="200"/>
        <w:jc w:val="both"/>
        <w:rPr>
          <w:rFonts w:hint="eastAsia" w:ascii="方正小标宋简体" w:hAnsi="方正小标宋简体" w:eastAsia="方正小标宋简体" w:cs="方正小标宋简体"/>
          <w:spacing w:val="0"/>
          <w:w w:val="100"/>
          <w:kern w:val="0"/>
          <w:sz w:val="44"/>
          <w:szCs w:val="44"/>
          <w:fitText w:val="7480" w:id="611270630"/>
          <w:lang w:val="en-US" w:eastAsia="zh-CN"/>
        </w:rPr>
      </w:pPr>
    </w:p>
    <w:p>
      <w:pPr>
        <w:pStyle w:val="19"/>
        <w:keepNext w:val="0"/>
        <w:keepLines w:val="0"/>
        <w:pageBreakBefore w:val="0"/>
        <w:widowControl w:val="0"/>
        <w:kinsoku/>
        <w:overflowPunct/>
        <w:topLinePunct w:val="0"/>
        <w:autoSpaceDE/>
        <w:autoSpaceDN/>
        <w:bidi w:val="0"/>
        <w:adjustRightInd w:val="0"/>
        <w:snapToGrid w:val="0"/>
        <w:spacing w:line="240" w:lineRule="auto"/>
        <w:ind w:left="0" w:leftChars="0" w:firstLine="0" w:firstLineChars="0"/>
        <w:jc w:val="center"/>
        <w:rPr>
          <w:rFonts w:hint="eastAsia" w:ascii="方正小标宋简体" w:hAnsi="方正小标宋简体" w:eastAsia="方正小标宋简体" w:cs="方正小标宋简体"/>
          <w:spacing w:val="0"/>
          <w:w w:val="100"/>
          <w:kern w:val="2"/>
          <w:sz w:val="44"/>
          <w:szCs w:val="44"/>
          <w:lang w:val="en-US" w:eastAsia="zh-CN" w:bidi="ar-SA"/>
        </w:rPr>
      </w:pPr>
      <w:r>
        <w:rPr>
          <w:rFonts w:hint="eastAsia" w:ascii="方正小标宋简体" w:hAnsi="方正小标宋简体" w:eastAsia="方正小标宋简体" w:cs="方正小标宋简体"/>
          <w:spacing w:val="0"/>
          <w:w w:val="100"/>
          <w:kern w:val="2"/>
          <w:sz w:val="44"/>
          <w:szCs w:val="44"/>
          <w:lang w:val="en-US" w:eastAsia="zh-CN" w:bidi="ar-SA"/>
        </w:rPr>
        <w:t>德安县聂桥学校、高塘学校撤并学生安置方案</w:t>
      </w:r>
    </w:p>
    <w:p>
      <w:pPr>
        <w:pStyle w:val="4"/>
        <w:keepNext w:val="0"/>
        <w:keepLines w:val="0"/>
        <w:pageBreakBefore w:val="0"/>
        <w:widowControl w:val="0"/>
        <w:kinsoku/>
        <w:overflowPunct/>
        <w:topLinePunct w:val="0"/>
        <w:autoSpaceDE/>
        <w:autoSpaceDN/>
        <w:bidi w:val="0"/>
        <w:spacing w:line="600" w:lineRule="exact"/>
        <w:ind w:left="1" w:firstLine="644"/>
        <w:jc w:val="both"/>
        <w:rPr>
          <w:rFonts w:ascii="Times New Roman" w:hAnsi="Times New Roman" w:eastAsia="仿宋_GB2312" w:cs="Times New Roman"/>
          <w:spacing w:val="0"/>
          <w:w w:val="100"/>
          <w:sz w:val="32"/>
          <w:szCs w:val="32"/>
        </w:rPr>
      </w:pPr>
    </w:p>
    <w:p>
      <w:pPr>
        <w:pStyle w:val="4"/>
        <w:keepNext w:val="0"/>
        <w:keepLines w:val="0"/>
        <w:pageBreakBefore w:val="0"/>
        <w:widowControl w:val="0"/>
        <w:kinsoku/>
        <w:overflowPunct/>
        <w:topLinePunct w:val="0"/>
        <w:autoSpaceDE/>
        <w:autoSpaceDN/>
        <w:bidi w:val="0"/>
        <w:spacing w:line="600" w:lineRule="exact"/>
        <w:ind w:left="1" w:firstLine="644"/>
        <w:jc w:val="both"/>
        <w:rPr>
          <w:rFonts w:ascii="Times New Roman" w:hAnsi="Times New Roman" w:eastAsia="仿宋_GB2312" w:cs="Times New Roman"/>
          <w:spacing w:val="0"/>
          <w:w w:val="100"/>
          <w:sz w:val="32"/>
          <w:szCs w:val="32"/>
        </w:rPr>
      </w:pPr>
      <w:r>
        <w:rPr>
          <w:rFonts w:ascii="Times New Roman" w:hAnsi="Times New Roman" w:eastAsia="仿宋_GB2312" w:cs="Times New Roman"/>
          <w:spacing w:val="0"/>
          <w:w w:val="100"/>
          <w:sz w:val="32"/>
          <w:szCs w:val="32"/>
        </w:rPr>
        <w:t>为积极稳妥有序做好</w:t>
      </w:r>
      <w:r>
        <w:rPr>
          <w:rFonts w:hint="eastAsia" w:ascii="Times New Roman" w:hAnsi="Times New Roman" w:eastAsia="仿宋_GB2312" w:cs="Times New Roman"/>
          <w:spacing w:val="0"/>
          <w:w w:val="100"/>
          <w:sz w:val="32"/>
          <w:szCs w:val="32"/>
          <w:lang w:val="en-US" w:eastAsia="zh-CN"/>
        </w:rPr>
        <w:t>聂桥学校、高塘学校撤并</w:t>
      </w:r>
      <w:r>
        <w:rPr>
          <w:rFonts w:ascii="Times New Roman" w:hAnsi="Times New Roman" w:eastAsia="仿宋_GB2312" w:cs="Times New Roman"/>
          <w:spacing w:val="0"/>
          <w:w w:val="100"/>
          <w:sz w:val="32"/>
          <w:szCs w:val="32"/>
        </w:rPr>
        <w:t>过程中学生安置工作，结合实际，制定本方案。</w:t>
      </w:r>
    </w:p>
    <w:p>
      <w:pPr>
        <w:pStyle w:val="4"/>
        <w:keepNext w:val="0"/>
        <w:keepLines w:val="0"/>
        <w:pageBreakBefore w:val="0"/>
        <w:widowControl w:val="0"/>
        <w:kinsoku/>
        <w:overflowPunct/>
        <w:topLinePunct w:val="0"/>
        <w:autoSpaceDE/>
        <w:autoSpaceDN/>
        <w:bidi w:val="0"/>
        <w:spacing w:line="600" w:lineRule="exact"/>
        <w:ind w:left="1" w:firstLine="644"/>
        <w:jc w:val="both"/>
        <w:rPr>
          <w:rFonts w:hint="eastAsia" w:ascii="黑体" w:hAnsi="黑体" w:eastAsia="黑体" w:cs="黑体"/>
          <w:spacing w:val="0"/>
          <w:w w:val="100"/>
          <w:sz w:val="32"/>
          <w:szCs w:val="32"/>
        </w:rPr>
      </w:pPr>
      <w:r>
        <w:rPr>
          <w:rFonts w:hint="eastAsia" w:ascii="黑体" w:hAnsi="黑体" w:eastAsia="黑体" w:cs="黑体"/>
          <w:spacing w:val="0"/>
          <w:w w:val="100"/>
          <w:sz w:val="32"/>
          <w:szCs w:val="32"/>
        </w:rPr>
        <w:t>一、工作目标</w:t>
      </w:r>
    </w:p>
    <w:p>
      <w:pPr>
        <w:pStyle w:val="4"/>
        <w:keepNext w:val="0"/>
        <w:keepLines w:val="0"/>
        <w:pageBreakBefore w:val="0"/>
        <w:widowControl w:val="0"/>
        <w:kinsoku/>
        <w:overflowPunct/>
        <w:topLinePunct w:val="0"/>
        <w:autoSpaceDE/>
        <w:autoSpaceDN/>
        <w:bidi w:val="0"/>
        <w:spacing w:line="600" w:lineRule="exact"/>
        <w:ind w:left="1" w:firstLine="644"/>
        <w:jc w:val="both"/>
        <w:rPr>
          <w:rFonts w:hint="eastAsia" w:ascii="仿宋" w:hAnsi="仿宋" w:eastAsia="仿宋" w:cs="仿宋"/>
          <w:spacing w:val="0"/>
          <w:w w:val="100"/>
          <w:sz w:val="32"/>
          <w:szCs w:val="32"/>
        </w:rPr>
      </w:pPr>
      <w:r>
        <w:rPr>
          <w:rFonts w:hint="eastAsia" w:ascii="仿宋" w:hAnsi="仿宋" w:eastAsia="仿宋" w:cs="仿宋"/>
          <w:spacing w:val="0"/>
          <w:w w:val="100"/>
          <w:sz w:val="32"/>
          <w:szCs w:val="32"/>
        </w:rPr>
        <w:t>以优化教育资源配置，促进教育公平和义务教育优质均衡发展为目标，充分保障优化整合学校学生有学上、上好学。确保202</w:t>
      </w:r>
      <w:r>
        <w:rPr>
          <w:rFonts w:hint="eastAsia" w:ascii="仿宋" w:hAnsi="仿宋" w:eastAsia="仿宋" w:cs="仿宋"/>
          <w:spacing w:val="0"/>
          <w:w w:val="100"/>
          <w:sz w:val="32"/>
          <w:szCs w:val="32"/>
          <w:lang w:val="en-US" w:eastAsia="zh-CN"/>
        </w:rPr>
        <w:t>5</w:t>
      </w:r>
      <w:r>
        <w:rPr>
          <w:rFonts w:hint="eastAsia" w:ascii="仿宋" w:hAnsi="仿宋" w:eastAsia="仿宋" w:cs="仿宋"/>
          <w:spacing w:val="0"/>
          <w:w w:val="100"/>
          <w:sz w:val="32"/>
          <w:szCs w:val="32"/>
        </w:rPr>
        <w:t>年8月底如期完成</w:t>
      </w:r>
      <w:r>
        <w:rPr>
          <w:rFonts w:hint="eastAsia" w:ascii="仿宋" w:hAnsi="仿宋" w:eastAsia="仿宋" w:cs="仿宋"/>
          <w:spacing w:val="0"/>
          <w:w w:val="100"/>
          <w:sz w:val="32"/>
          <w:szCs w:val="32"/>
          <w:lang w:val="en-US" w:eastAsia="zh-CN"/>
        </w:rPr>
        <w:t>聂桥学校、高塘学校撤并</w:t>
      </w:r>
      <w:r>
        <w:rPr>
          <w:rFonts w:hint="eastAsia" w:ascii="仿宋" w:hAnsi="仿宋" w:eastAsia="仿宋" w:cs="仿宋"/>
          <w:spacing w:val="0"/>
          <w:w w:val="100"/>
          <w:sz w:val="32"/>
          <w:szCs w:val="32"/>
        </w:rPr>
        <w:t>，</w:t>
      </w:r>
      <w:r>
        <w:rPr>
          <w:rFonts w:hint="eastAsia" w:ascii="仿宋" w:hAnsi="仿宋" w:eastAsia="仿宋" w:cs="仿宋"/>
          <w:color w:val="auto"/>
          <w:spacing w:val="0"/>
          <w:w w:val="100"/>
          <w:sz w:val="32"/>
          <w:szCs w:val="32"/>
          <w:lang w:val="en-US" w:eastAsia="zh-CN"/>
        </w:rPr>
        <w:t>8</w:t>
      </w:r>
      <w:r>
        <w:rPr>
          <w:rFonts w:hint="eastAsia" w:cs="仿宋"/>
          <w:color w:val="auto"/>
          <w:spacing w:val="0"/>
          <w:w w:val="100"/>
          <w:sz w:val="32"/>
          <w:szCs w:val="32"/>
          <w:lang w:val="en-US" w:eastAsia="zh-CN"/>
        </w:rPr>
        <w:t>3</w:t>
      </w:r>
      <w:r>
        <w:rPr>
          <w:rFonts w:hint="eastAsia" w:ascii="仿宋" w:hAnsi="仿宋" w:eastAsia="仿宋" w:cs="仿宋"/>
          <w:color w:val="auto"/>
          <w:spacing w:val="0"/>
          <w:w w:val="100"/>
          <w:sz w:val="32"/>
          <w:szCs w:val="32"/>
        </w:rPr>
        <w:t>名</w:t>
      </w:r>
      <w:r>
        <w:rPr>
          <w:rFonts w:hint="eastAsia" w:ascii="仿宋" w:hAnsi="仿宋" w:eastAsia="仿宋" w:cs="仿宋"/>
          <w:color w:val="auto"/>
          <w:spacing w:val="0"/>
          <w:w w:val="100"/>
          <w:sz w:val="32"/>
          <w:szCs w:val="32"/>
          <w:lang w:val="en-US" w:eastAsia="zh-CN"/>
        </w:rPr>
        <w:t>中</w:t>
      </w:r>
      <w:r>
        <w:rPr>
          <w:rFonts w:hint="eastAsia" w:ascii="仿宋" w:hAnsi="仿宋" w:eastAsia="仿宋" w:cs="仿宋"/>
          <w:color w:val="auto"/>
          <w:spacing w:val="0"/>
          <w:w w:val="100"/>
          <w:sz w:val="32"/>
          <w:szCs w:val="32"/>
        </w:rPr>
        <w:t>小学生</w:t>
      </w:r>
      <w:r>
        <w:rPr>
          <w:rFonts w:hint="eastAsia" w:ascii="仿宋" w:hAnsi="仿宋" w:eastAsia="仿宋" w:cs="仿宋"/>
          <w:color w:val="auto"/>
          <w:spacing w:val="0"/>
          <w:w w:val="100"/>
          <w:sz w:val="32"/>
          <w:szCs w:val="32"/>
          <w:lang w:val="en-US" w:eastAsia="zh-CN"/>
        </w:rPr>
        <w:t>得到妥善</w:t>
      </w:r>
      <w:r>
        <w:rPr>
          <w:rFonts w:hint="eastAsia" w:ascii="仿宋" w:hAnsi="仿宋" w:eastAsia="仿宋" w:cs="仿宋"/>
          <w:color w:val="auto"/>
          <w:spacing w:val="0"/>
          <w:w w:val="100"/>
          <w:sz w:val="32"/>
          <w:szCs w:val="32"/>
        </w:rPr>
        <w:t>安置</w:t>
      </w:r>
      <w:r>
        <w:rPr>
          <w:rFonts w:hint="eastAsia" w:ascii="仿宋" w:hAnsi="仿宋" w:eastAsia="仿宋" w:cs="仿宋"/>
          <w:spacing w:val="0"/>
          <w:w w:val="100"/>
          <w:sz w:val="32"/>
          <w:szCs w:val="32"/>
          <w:lang w:eastAsia="zh-CN"/>
        </w:rPr>
        <w:t>（</w:t>
      </w:r>
      <w:r>
        <w:rPr>
          <w:rFonts w:hint="eastAsia" w:ascii="仿宋" w:hAnsi="仿宋" w:eastAsia="仿宋" w:cs="仿宋"/>
          <w:spacing w:val="0"/>
          <w:w w:val="100"/>
          <w:sz w:val="32"/>
          <w:szCs w:val="32"/>
          <w:lang w:val="en-US" w:eastAsia="zh-CN"/>
        </w:rPr>
        <w:t>聂桥学校43名，高塘学校40名</w:t>
      </w:r>
      <w:r>
        <w:rPr>
          <w:rFonts w:hint="eastAsia" w:ascii="仿宋" w:hAnsi="仿宋" w:eastAsia="仿宋" w:cs="仿宋"/>
          <w:spacing w:val="0"/>
          <w:w w:val="100"/>
          <w:sz w:val="32"/>
          <w:szCs w:val="32"/>
          <w:lang w:eastAsia="zh-CN"/>
        </w:rPr>
        <w:t>）</w:t>
      </w:r>
      <w:r>
        <w:rPr>
          <w:rFonts w:hint="eastAsia" w:ascii="仿宋" w:hAnsi="仿宋" w:eastAsia="仿宋" w:cs="仿宋"/>
          <w:spacing w:val="0"/>
          <w:w w:val="100"/>
          <w:sz w:val="32"/>
          <w:szCs w:val="32"/>
        </w:rPr>
        <w:t>。</w:t>
      </w:r>
    </w:p>
    <w:p>
      <w:pPr>
        <w:pStyle w:val="4"/>
        <w:keepNext w:val="0"/>
        <w:keepLines w:val="0"/>
        <w:pageBreakBefore w:val="0"/>
        <w:widowControl w:val="0"/>
        <w:kinsoku/>
        <w:overflowPunct/>
        <w:topLinePunct w:val="0"/>
        <w:autoSpaceDE/>
        <w:autoSpaceDN/>
        <w:bidi w:val="0"/>
        <w:spacing w:line="600" w:lineRule="exact"/>
        <w:ind w:left="1" w:firstLine="644"/>
        <w:jc w:val="both"/>
        <w:rPr>
          <w:rFonts w:hint="eastAsia" w:ascii="黑体" w:hAnsi="黑体" w:eastAsia="黑体" w:cs="黑体"/>
          <w:spacing w:val="0"/>
          <w:w w:val="100"/>
          <w:sz w:val="32"/>
          <w:szCs w:val="32"/>
        </w:rPr>
      </w:pPr>
      <w:r>
        <w:rPr>
          <w:rFonts w:hint="eastAsia" w:ascii="黑体" w:hAnsi="黑体" w:eastAsia="黑体" w:cs="黑体"/>
          <w:spacing w:val="0"/>
          <w:w w:val="100"/>
          <w:sz w:val="32"/>
          <w:szCs w:val="32"/>
        </w:rPr>
        <w:t>二、工作原则</w:t>
      </w:r>
    </w:p>
    <w:p>
      <w:pPr>
        <w:pStyle w:val="4"/>
        <w:keepNext w:val="0"/>
        <w:keepLines w:val="0"/>
        <w:pageBreakBefore w:val="0"/>
        <w:widowControl w:val="0"/>
        <w:kinsoku/>
        <w:overflowPunct/>
        <w:topLinePunct w:val="0"/>
        <w:autoSpaceDE/>
        <w:autoSpaceDN/>
        <w:bidi w:val="0"/>
        <w:spacing w:line="600" w:lineRule="exact"/>
        <w:ind w:left="1" w:firstLine="644"/>
        <w:jc w:val="both"/>
        <w:rPr>
          <w:rFonts w:hint="eastAsia" w:ascii="仿宋" w:hAnsi="仿宋" w:eastAsia="仿宋" w:cs="仿宋"/>
          <w:spacing w:val="0"/>
          <w:w w:val="100"/>
          <w:sz w:val="32"/>
          <w:szCs w:val="32"/>
        </w:rPr>
      </w:pPr>
      <w:r>
        <w:rPr>
          <w:rFonts w:hint="eastAsia" w:ascii="楷体" w:hAnsi="楷体" w:eastAsia="楷体" w:cs="楷体"/>
          <w:b/>
          <w:bCs/>
          <w:spacing w:val="0"/>
          <w:w w:val="100"/>
          <w:sz w:val="32"/>
          <w:szCs w:val="32"/>
        </w:rPr>
        <w:t>（一）坚持免试入学原则。</w:t>
      </w:r>
      <w:r>
        <w:rPr>
          <w:rFonts w:hint="eastAsia" w:ascii="仿宋" w:hAnsi="仿宋" w:eastAsia="仿宋" w:cs="仿宋"/>
          <w:spacing w:val="0"/>
          <w:w w:val="100"/>
          <w:sz w:val="32"/>
          <w:szCs w:val="32"/>
        </w:rPr>
        <w:t>安置学校对优化调整学校的学生一律实行免试入学。</w:t>
      </w:r>
    </w:p>
    <w:p>
      <w:pPr>
        <w:pStyle w:val="4"/>
        <w:keepNext w:val="0"/>
        <w:keepLines w:val="0"/>
        <w:pageBreakBefore w:val="0"/>
        <w:widowControl w:val="0"/>
        <w:kinsoku/>
        <w:overflowPunct/>
        <w:topLinePunct w:val="0"/>
        <w:autoSpaceDE/>
        <w:autoSpaceDN/>
        <w:bidi w:val="0"/>
        <w:spacing w:line="600" w:lineRule="exact"/>
        <w:ind w:left="1" w:firstLine="644"/>
        <w:jc w:val="both"/>
        <w:rPr>
          <w:rFonts w:hint="eastAsia" w:ascii="仿宋" w:hAnsi="仿宋" w:eastAsia="仿宋" w:cs="仿宋"/>
          <w:spacing w:val="0"/>
          <w:w w:val="100"/>
          <w:sz w:val="32"/>
          <w:szCs w:val="32"/>
        </w:rPr>
      </w:pPr>
      <w:r>
        <w:rPr>
          <w:rFonts w:hint="eastAsia" w:ascii="楷体" w:hAnsi="楷体" w:eastAsia="楷体" w:cs="楷体"/>
          <w:b/>
          <w:bCs/>
          <w:spacing w:val="0"/>
          <w:w w:val="100"/>
          <w:sz w:val="32"/>
          <w:szCs w:val="32"/>
        </w:rPr>
        <w:t>（二）坚持属地管理原则。</w:t>
      </w:r>
      <w:r>
        <w:rPr>
          <w:rFonts w:hint="eastAsia" w:ascii="仿宋" w:hAnsi="仿宋" w:eastAsia="仿宋" w:cs="仿宋"/>
          <w:spacing w:val="0"/>
          <w:w w:val="100"/>
          <w:sz w:val="32"/>
          <w:szCs w:val="32"/>
        </w:rPr>
        <w:t>县教体局</w:t>
      </w:r>
      <w:r>
        <w:rPr>
          <w:rFonts w:hint="eastAsia" w:ascii="仿宋" w:hAnsi="仿宋" w:eastAsia="仿宋" w:cs="仿宋"/>
          <w:color w:val="auto"/>
          <w:spacing w:val="0"/>
          <w:w w:val="100"/>
          <w:sz w:val="32"/>
          <w:szCs w:val="32"/>
        </w:rPr>
        <w:t>统筹管理2</w:t>
      </w:r>
      <w:r>
        <w:rPr>
          <w:rFonts w:hint="eastAsia" w:ascii="仿宋" w:hAnsi="仿宋" w:eastAsia="仿宋" w:cs="仿宋"/>
          <w:color w:val="auto"/>
          <w:spacing w:val="0"/>
          <w:w w:val="100"/>
          <w:sz w:val="32"/>
          <w:szCs w:val="32"/>
          <w:lang w:eastAsia="zh-CN"/>
        </w:rPr>
        <w:t>所</w:t>
      </w:r>
      <w:r>
        <w:rPr>
          <w:rFonts w:hint="eastAsia" w:ascii="仿宋" w:hAnsi="仿宋" w:eastAsia="仿宋" w:cs="仿宋"/>
          <w:color w:val="auto"/>
          <w:spacing w:val="0"/>
          <w:w w:val="100"/>
          <w:sz w:val="32"/>
          <w:szCs w:val="32"/>
        </w:rPr>
        <w:t>优</w:t>
      </w:r>
      <w:r>
        <w:rPr>
          <w:rFonts w:hint="eastAsia" w:ascii="仿宋" w:hAnsi="仿宋" w:eastAsia="仿宋" w:cs="仿宋"/>
          <w:spacing w:val="0"/>
          <w:w w:val="100"/>
          <w:sz w:val="32"/>
          <w:szCs w:val="32"/>
        </w:rPr>
        <w:t>化调整学校学生安置工作，各乡（镇）中心学校负责组织实施本乡（镇）内</w:t>
      </w:r>
      <w:r>
        <w:rPr>
          <w:rFonts w:hint="eastAsia" w:ascii="仿宋" w:hAnsi="仿宋" w:eastAsia="仿宋" w:cs="仿宋"/>
          <w:spacing w:val="0"/>
          <w:w w:val="100"/>
          <w:sz w:val="32"/>
          <w:szCs w:val="32"/>
          <w:lang w:eastAsia="zh-CN"/>
        </w:rPr>
        <w:t>的</w:t>
      </w:r>
      <w:r>
        <w:rPr>
          <w:rFonts w:hint="eastAsia" w:ascii="仿宋" w:hAnsi="仿宋" w:eastAsia="仿宋" w:cs="仿宋"/>
          <w:spacing w:val="0"/>
          <w:w w:val="100"/>
          <w:sz w:val="32"/>
          <w:szCs w:val="32"/>
        </w:rPr>
        <w:t>学生安置工作。</w:t>
      </w:r>
    </w:p>
    <w:p>
      <w:pPr>
        <w:pStyle w:val="4"/>
        <w:keepNext w:val="0"/>
        <w:keepLines w:val="0"/>
        <w:pageBreakBefore w:val="0"/>
        <w:widowControl w:val="0"/>
        <w:kinsoku/>
        <w:overflowPunct/>
        <w:topLinePunct w:val="0"/>
        <w:autoSpaceDE/>
        <w:autoSpaceDN/>
        <w:bidi w:val="0"/>
        <w:spacing w:line="600" w:lineRule="exact"/>
        <w:ind w:left="1" w:firstLine="644"/>
        <w:jc w:val="both"/>
        <w:rPr>
          <w:rFonts w:hint="eastAsia" w:ascii="仿宋" w:hAnsi="仿宋" w:eastAsia="仿宋" w:cs="仿宋"/>
          <w:spacing w:val="0"/>
          <w:w w:val="100"/>
          <w:sz w:val="32"/>
          <w:szCs w:val="32"/>
        </w:rPr>
      </w:pPr>
      <w:r>
        <w:rPr>
          <w:rFonts w:hint="eastAsia" w:ascii="楷体" w:hAnsi="楷体" w:eastAsia="楷体" w:cs="楷体"/>
          <w:b/>
          <w:bCs/>
          <w:spacing w:val="0"/>
          <w:w w:val="100"/>
          <w:sz w:val="32"/>
          <w:szCs w:val="32"/>
        </w:rPr>
        <w:t>（三）坚持教育公平原则。</w:t>
      </w:r>
      <w:r>
        <w:rPr>
          <w:rFonts w:hint="eastAsia" w:ascii="仿宋" w:hAnsi="仿宋" w:eastAsia="仿宋" w:cs="仿宋"/>
          <w:spacing w:val="0"/>
          <w:w w:val="100"/>
          <w:sz w:val="32"/>
          <w:szCs w:val="32"/>
        </w:rPr>
        <w:t>接收学校对从优化调整学校转来的学生要实行应接尽接，确保教育公正公平。</w:t>
      </w:r>
    </w:p>
    <w:p>
      <w:pPr>
        <w:pStyle w:val="4"/>
        <w:keepNext w:val="0"/>
        <w:keepLines w:val="0"/>
        <w:pageBreakBefore w:val="0"/>
        <w:widowControl w:val="0"/>
        <w:kinsoku/>
        <w:overflowPunct/>
        <w:topLinePunct w:val="0"/>
        <w:autoSpaceDE/>
        <w:autoSpaceDN/>
        <w:bidi w:val="0"/>
        <w:spacing w:line="600" w:lineRule="exact"/>
        <w:ind w:left="1" w:firstLine="644"/>
        <w:jc w:val="both"/>
        <w:rPr>
          <w:rFonts w:hint="eastAsia" w:ascii="仿宋" w:hAnsi="仿宋" w:eastAsia="仿宋" w:cs="仿宋"/>
          <w:spacing w:val="0"/>
          <w:w w:val="100"/>
          <w:sz w:val="32"/>
          <w:szCs w:val="32"/>
        </w:rPr>
      </w:pPr>
      <w:r>
        <w:rPr>
          <w:rFonts w:hint="eastAsia" w:ascii="楷体" w:hAnsi="楷体" w:eastAsia="楷体" w:cs="楷体"/>
          <w:b/>
          <w:bCs/>
          <w:spacing w:val="0"/>
          <w:w w:val="100"/>
          <w:sz w:val="32"/>
          <w:szCs w:val="32"/>
        </w:rPr>
        <w:t>（四）坚持自愿安置原则。</w:t>
      </w:r>
      <w:r>
        <w:rPr>
          <w:rFonts w:hint="eastAsia" w:ascii="仿宋" w:hAnsi="仿宋" w:eastAsia="仿宋" w:cs="仿宋"/>
          <w:spacing w:val="0"/>
          <w:w w:val="100"/>
          <w:sz w:val="32"/>
          <w:szCs w:val="32"/>
        </w:rPr>
        <w:t>积极引导学生自愿安置相对就近的乡（镇）中心学校就读。家长自愿选择到其他乡（镇）学校就读的，乡（镇）中心学校报县教体局协调解决；对于选择进城就读的学生，乡（镇）中心学校和县教体局要主动做好服务工作。</w:t>
      </w:r>
    </w:p>
    <w:p>
      <w:pPr>
        <w:keepNext w:val="0"/>
        <w:keepLines w:val="0"/>
        <w:pageBreakBefore w:val="0"/>
        <w:widowControl w:val="0"/>
        <w:kinsoku/>
        <w:overflowPunct/>
        <w:topLinePunct w:val="0"/>
        <w:autoSpaceDE/>
        <w:autoSpaceDN/>
        <w:bidi w:val="0"/>
        <w:spacing w:line="580" w:lineRule="exact"/>
        <w:ind w:firstLine="632"/>
        <w:jc w:val="both"/>
        <w:rPr>
          <w:rFonts w:hint="default" w:ascii="仿宋" w:hAnsi="仿宋" w:eastAsia="仿宋" w:cs="仿宋"/>
          <w:color w:val="auto"/>
          <w:spacing w:val="0"/>
          <w:w w:val="100"/>
          <w:sz w:val="32"/>
          <w:szCs w:val="32"/>
          <w:lang w:val="en-US" w:eastAsia="zh-CN"/>
        </w:rPr>
      </w:pPr>
      <w:r>
        <w:rPr>
          <w:rFonts w:hint="eastAsia" w:ascii="楷体" w:hAnsi="楷体" w:eastAsia="楷体" w:cs="楷体"/>
          <w:b/>
          <w:bCs/>
          <w:color w:val="auto"/>
          <w:spacing w:val="0"/>
          <w:w w:val="100"/>
          <w:sz w:val="32"/>
          <w:szCs w:val="32"/>
          <w:lang w:val="en-US" w:eastAsia="zh-CN"/>
        </w:rPr>
        <w:t>（五）坚持关心关爱原则。</w:t>
      </w:r>
      <w:r>
        <w:rPr>
          <w:rFonts w:hint="eastAsia" w:ascii="仿宋_GB2312" w:hAnsi="仿宋_GB2312" w:eastAsia="仿宋_GB2312" w:cs="仿宋_GB2312"/>
          <w:color w:val="auto"/>
          <w:spacing w:val="0"/>
          <w:w w:val="100"/>
          <w:sz w:val="32"/>
          <w:szCs w:val="32"/>
          <w:lang w:val="en-US" w:eastAsia="zh-CN"/>
        </w:rPr>
        <w:t>撤并学校和接收学校教师要对安置学生的情况深入了解，随时关注学生的心理状态。</w:t>
      </w:r>
      <w:r>
        <w:rPr>
          <w:rFonts w:hint="eastAsia" w:ascii="仿宋" w:hAnsi="仿宋" w:eastAsia="仿宋" w:cs="仿宋"/>
          <w:b w:val="0"/>
          <w:bCs w:val="0"/>
          <w:color w:val="auto"/>
          <w:spacing w:val="0"/>
          <w:w w:val="100"/>
          <w:sz w:val="32"/>
          <w:szCs w:val="32"/>
          <w:lang w:val="en-US" w:eastAsia="zh-CN"/>
        </w:rPr>
        <w:t>接收学校</w:t>
      </w:r>
      <w:r>
        <w:rPr>
          <w:rFonts w:hint="eastAsia" w:ascii="仿宋_GB2312" w:hAnsi="仿宋_GB2312" w:eastAsia="仿宋_GB2312" w:cs="仿宋_GB2312"/>
          <w:color w:val="auto"/>
          <w:spacing w:val="0"/>
          <w:w w:val="100"/>
          <w:sz w:val="32"/>
          <w:szCs w:val="32"/>
          <w:lang w:val="en-US" w:eastAsia="zh-CN"/>
        </w:rPr>
        <w:t>对撤并安置的学生开展心理健康辅导，建立心理健康档案。实施教师结对帮扶制度，定期开展谈心活动，详细了解学生在家中学习、生活的实际情况，及时发现潜在问题，帮助他们解决生活与学习上的困难，让他们感受温暖，帮助学生尽快融入新学校。加强学生交通安全教育（系好安全带，排队候车，选定路队长维护乘车秩序等）。加强家校沟通，利用电话、微信、开展家长课堂等多种途径，指导家长开展家庭教育。</w:t>
      </w:r>
    </w:p>
    <w:p>
      <w:pPr>
        <w:pStyle w:val="4"/>
        <w:keepNext w:val="0"/>
        <w:keepLines w:val="0"/>
        <w:pageBreakBefore w:val="0"/>
        <w:widowControl w:val="0"/>
        <w:kinsoku/>
        <w:overflowPunct/>
        <w:topLinePunct w:val="0"/>
        <w:autoSpaceDE/>
        <w:autoSpaceDN/>
        <w:bidi w:val="0"/>
        <w:spacing w:line="600" w:lineRule="exact"/>
        <w:ind w:left="1" w:firstLine="644"/>
        <w:jc w:val="both"/>
        <w:rPr>
          <w:rFonts w:hint="eastAsia" w:ascii="黑体" w:hAnsi="黑体" w:eastAsia="黑体" w:cs="黑体"/>
          <w:color w:val="auto"/>
          <w:spacing w:val="0"/>
          <w:w w:val="100"/>
          <w:sz w:val="32"/>
          <w:szCs w:val="32"/>
        </w:rPr>
      </w:pPr>
      <w:r>
        <w:rPr>
          <w:rFonts w:hint="eastAsia" w:ascii="黑体" w:hAnsi="黑体" w:eastAsia="黑体" w:cs="黑体"/>
          <w:color w:val="auto"/>
          <w:spacing w:val="0"/>
          <w:w w:val="100"/>
          <w:sz w:val="32"/>
          <w:szCs w:val="32"/>
          <w:lang w:val="en-US" w:eastAsia="zh-CN"/>
        </w:rPr>
        <w:t>三</w:t>
      </w:r>
      <w:r>
        <w:rPr>
          <w:rFonts w:hint="eastAsia" w:ascii="黑体" w:hAnsi="黑体" w:eastAsia="黑体" w:cs="黑体"/>
          <w:color w:val="auto"/>
          <w:spacing w:val="0"/>
          <w:w w:val="100"/>
          <w:sz w:val="32"/>
          <w:szCs w:val="32"/>
        </w:rPr>
        <w:t>、工作安排</w:t>
      </w:r>
    </w:p>
    <w:p>
      <w:pPr>
        <w:pStyle w:val="4"/>
        <w:keepNext w:val="0"/>
        <w:keepLines w:val="0"/>
        <w:pageBreakBefore w:val="0"/>
        <w:widowControl w:val="0"/>
        <w:kinsoku/>
        <w:overflowPunct/>
        <w:topLinePunct w:val="0"/>
        <w:autoSpaceDE/>
        <w:autoSpaceDN/>
        <w:bidi w:val="0"/>
        <w:spacing w:line="600" w:lineRule="exact"/>
        <w:ind w:left="1" w:firstLine="644"/>
        <w:jc w:val="both"/>
        <w:rPr>
          <w:rFonts w:hint="eastAsia" w:ascii="仿宋" w:hAnsi="仿宋" w:eastAsia="仿宋" w:cs="仿宋"/>
          <w:color w:val="auto"/>
          <w:spacing w:val="0"/>
          <w:w w:val="100"/>
          <w:sz w:val="32"/>
          <w:szCs w:val="32"/>
        </w:rPr>
      </w:pPr>
      <w:r>
        <w:rPr>
          <w:rFonts w:hint="eastAsia" w:ascii="仿宋" w:hAnsi="仿宋" w:eastAsia="仿宋" w:cs="仿宋"/>
          <w:color w:val="auto"/>
          <w:spacing w:val="0"/>
          <w:w w:val="100"/>
          <w:sz w:val="32"/>
          <w:szCs w:val="32"/>
        </w:rPr>
        <w:t>学生安置工作分两个阶段进行</w:t>
      </w:r>
    </w:p>
    <w:p>
      <w:pPr>
        <w:pStyle w:val="4"/>
        <w:keepNext w:val="0"/>
        <w:keepLines w:val="0"/>
        <w:pageBreakBefore w:val="0"/>
        <w:widowControl w:val="0"/>
        <w:kinsoku/>
        <w:overflowPunct/>
        <w:topLinePunct w:val="0"/>
        <w:autoSpaceDE/>
        <w:autoSpaceDN/>
        <w:bidi w:val="0"/>
        <w:spacing w:line="600" w:lineRule="exact"/>
        <w:ind w:left="1" w:firstLine="644"/>
        <w:jc w:val="both"/>
        <w:rPr>
          <w:rFonts w:hint="eastAsia" w:ascii="仿宋" w:hAnsi="仿宋" w:eastAsia="仿宋" w:cs="仿宋"/>
          <w:b/>
          <w:bCs/>
          <w:color w:val="auto"/>
          <w:spacing w:val="0"/>
          <w:w w:val="100"/>
          <w:sz w:val="32"/>
          <w:szCs w:val="32"/>
          <w:lang w:val="en-US" w:eastAsia="zh-CN"/>
        </w:rPr>
      </w:pPr>
      <w:r>
        <w:rPr>
          <w:rFonts w:hint="eastAsia" w:ascii="楷体" w:hAnsi="楷体" w:eastAsia="楷体" w:cs="楷体"/>
          <w:b/>
          <w:bCs/>
          <w:color w:val="auto"/>
          <w:spacing w:val="0"/>
          <w:w w:val="100"/>
          <w:sz w:val="32"/>
          <w:szCs w:val="32"/>
        </w:rPr>
        <w:t>第一阶段（202</w:t>
      </w:r>
      <w:r>
        <w:rPr>
          <w:rFonts w:hint="eastAsia" w:ascii="楷体" w:hAnsi="楷体" w:eastAsia="楷体" w:cs="楷体"/>
          <w:b/>
          <w:bCs/>
          <w:color w:val="auto"/>
          <w:spacing w:val="0"/>
          <w:w w:val="100"/>
          <w:sz w:val="32"/>
          <w:szCs w:val="32"/>
          <w:lang w:val="en-US" w:eastAsia="zh-CN"/>
        </w:rPr>
        <w:t>5</w:t>
      </w:r>
      <w:r>
        <w:rPr>
          <w:rFonts w:hint="eastAsia" w:ascii="楷体" w:hAnsi="楷体" w:eastAsia="楷体" w:cs="楷体"/>
          <w:b/>
          <w:bCs/>
          <w:color w:val="auto"/>
          <w:spacing w:val="0"/>
          <w:w w:val="100"/>
          <w:sz w:val="32"/>
          <w:szCs w:val="32"/>
        </w:rPr>
        <w:t>年</w:t>
      </w:r>
      <w:r>
        <w:rPr>
          <w:rFonts w:hint="eastAsia" w:ascii="楷体" w:hAnsi="楷体" w:eastAsia="楷体" w:cs="楷体"/>
          <w:b/>
          <w:bCs/>
          <w:color w:val="auto"/>
          <w:spacing w:val="0"/>
          <w:w w:val="100"/>
          <w:sz w:val="32"/>
          <w:szCs w:val="32"/>
          <w:lang w:val="en-US" w:eastAsia="zh-CN"/>
        </w:rPr>
        <w:t>6</w:t>
      </w:r>
      <w:r>
        <w:rPr>
          <w:rFonts w:hint="eastAsia" w:ascii="楷体" w:hAnsi="楷体" w:eastAsia="楷体" w:cs="楷体"/>
          <w:b/>
          <w:bCs/>
          <w:color w:val="auto"/>
          <w:spacing w:val="0"/>
          <w:w w:val="100"/>
          <w:sz w:val="32"/>
          <w:szCs w:val="32"/>
        </w:rPr>
        <w:t>月—</w:t>
      </w:r>
      <w:r>
        <w:rPr>
          <w:rFonts w:hint="eastAsia" w:ascii="楷体" w:hAnsi="楷体" w:eastAsia="楷体" w:cs="楷体"/>
          <w:b/>
          <w:bCs/>
          <w:color w:val="auto"/>
          <w:spacing w:val="0"/>
          <w:w w:val="100"/>
          <w:sz w:val="32"/>
          <w:szCs w:val="32"/>
          <w:lang w:val="en-US" w:eastAsia="zh-CN"/>
        </w:rPr>
        <w:t>7</w:t>
      </w:r>
      <w:r>
        <w:rPr>
          <w:rFonts w:hint="eastAsia" w:ascii="楷体" w:hAnsi="楷体" w:eastAsia="楷体" w:cs="楷体"/>
          <w:b/>
          <w:bCs/>
          <w:color w:val="auto"/>
          <w:spacing w:val="0"/>
          <w:w w:val="100"/>
          <w:sz w:val="32"/>
          <w:szCs w:val="32"/>
        </w:rPr>
        <w:t>月）：</w:t>
      </w:r>
      <w:r>
        <w:rPr>
          <w:rFonts w:hint="eastAsia" w:ascii="仿宋" w:hAnsi="仿宋" w:eastAsia="仿宋" w:cs="仿宋"/>
          <w:color w:val="auto"/>
          <w:spacing w:val="0"/>
          <w:w w:val="100"/>
          <w:sz w:val="32"/>
          <w:szCs w:val="32"/>
        </w:rPr>
        <w:t>宣传</w:t>
      </w:r>
      <w:r>
        <w:rPr>
          <w:rFonts w:hint="eastAsia" w:ascii="仿宋" w:hAnsi="仿宋" w:eastAsia="仿宋" w:cs="仿宋"/>
          <w:spacing w:val="0"/>
          <w:w w:val="100"/>
          <w:sz w:val="32"/>
          <w:szCs w:val="32"/>
        </w:rPr>
        <w:t>动员、登记阶段</w:t>
      </w:r>
      <w:r>
        <w:rPr>
          <w:rFonts w:hint="eastAsia" w:ascii="仿宋" w:hAnsi="仿宋" w:eastAsia="仿宋" w:cs="仿宋"/>
          <w:spacing w:val="0"/>
          <w:w w:val="100"/>
          <w:sz w:val="32"/>
          <w:szCs w:val="32"/>
          <w:lang w:eastAsia="zh-CN"/>
        </w:rPr>
        <w:t>。</w:t>
      </w:r>
      <w:r>
        <w:rPr>
          <w:rFonts w:hint="eastAsia" w:cs="仿宋"/>
          <w:spacing w:val="0"/>
          <w:w w:val="100"/>
          <w:sz w:val="32"/>
          <w:szCs w:val="32"/>
          <w:lang w:val="en-US" w:eastAsia="zh-CN"/>
        </w:rPr>
        <w:t>6</w:t>
      </w:r>
      <w:r>
        <w:rPr>
          <w:rFonts w:hint="eastAsia" w:ascii="仿宋" w:hAnsi="仿宋" w:eastAsia="仿宋" w:cs="仿宋"/>
          <w:spacing w:val="0"/>
          <w:w w:val="100"/>
          <w:sz w:val="32"/>
          <w:szCs w:val="32"/>
          <w:lang w:val="en-US" w:eastAsia="zh-CN"/>
        </w:rPr>
        <w:t>月初，聂桥学校、高塘学校再次对在校学生意向安置情况进行摸底登记，意向去农村学校、城区学校的人数和意向学校等情况详见附件2-1。</w:t>
      </w:r>
    </w:p>
    <w:p>
      <w:pPr>
        <w:pStyle w:val="4"/>
        <w:keepNext w:val="0"/>
        <w:keepLines w:val="0"/>
        <w:pageBreakBefore w:val="0"/>
        <w:widowControl w:val="0"/>
        <w:kinsoku/>
        <w:overflowPunct/>
        <w:topLinePunct w:val="0"/>
        <w:autoSpaceDE/>
        <w:autoSpaceDN/>
        <w:bidi w:val="0"/>
        <w:spacing w:line="600" w:lineRule="exact"/>
        <w:ind w:left="1" w:firstLine="644"/>
        <w:jc w:val="both"/>
        <w:rPr>
          <w:rFonts w:hint="eastAsia" w:ascii="仿宋" w:hAnsi="仿宋" w:eastAsia="仿宋" w:cs="仿宋"/>
          <w:color w:val="auto"/>
          <w:spacing w:val="0"/>
          <w:w w:val="100"/>
          <w:sz w:val="32"/>
          <w:szCs w:val="32"/>
        </w:rPr>
      </w:pPr>
      <w:r>
        <w:rPr>
          <w:rFonts w:hint="eastAsia" w:ascii="楷体" w:hAnsi="楷体" w:eastAsia="楷体" w:cs="楷体"/>
          <w:b/>
          <w:bCs/>
          <w:color w:val="auto"/>
          <w:spacing w:val="0"/>
          <w:w w:val="100"/>
          <w:sz w:val="32"/>
          <w:szCs w:val="32"/>
        </w:rPr>
        <w:t>第二阶段（202</w:t>
      </w:r>
      <w:r>
        <w:rPr>
          <w:rFonts w:hint="eastAsia" w:ascii="楷体" w:hAnsi="楷体" w:eastAsia="楷体" w:cs="楷体"/>
          <w:b/>
          <w:bCs/>
          <w:color w:val="auto"/>
          <w:spacing w:val="0"/>
          <w:w w:val="100"/>
          <w:sz w:val="32"/>
          <w:szCs w:val="32"/>
          <w:lang w:val="en-US" w:eastAsia="zh-CN"/>
        </w:rPr>
        <w:t>5</w:t>
      </w:r>
      <w:r>
        <w:rPr>
          <w:rFonts w:hint="eastAsia" w:ascii="楷体" w:hAnsi="楷体" w:eastAsia="楷体" w:cs="楷体"/>
          <w:b/>
          <w:bCs/>
          <w:color w:val="auto"/>
          <w:spacing w:val="0"/>
          <w:w w:val="100"/>
          <w:sz w:val="32"/>
          <w:szCs w:val="32"/>
        </w:rPr>
        <w:t>年8月）：</w:t>
      </w:r>
      <w:r>
        <w:rPr>
          <w:rFonts w:hint="eastAsia" w:ascii="仿宋" w:hAnsi="仿宋" w:eastAsia="仿宋" w:cs="仿宋"/>
          <w:color w:val="auto"/>
          <w:spacing w:val="0"/>
          <w:w w:val="100"/>
          <w:sz w:val="32"/>
          <w:szCs w:val="32"/>
          <w:lang w:val="en-US" w:eastAsia="zh-CN"/>
        </w:rPr>
        <w:t>合理安置</w:t>
      </w:r>
      <w:r>
        <w:rPr>
          <w:rFonts w:hint="eastAsia" w:ascii="仿宋" w:hAnsi="仿宋" w:eastAsia="仿宋" w:cs="仿宋"/>
          <w:color w:val="auto"/>
          <w:spacing w:val="0"/>
          <w:w w:val="100"/>
          <w:sz w:val="32"/>
          <w:szCs w:val="32"/>
          <w:lang w:eastAsia="zh-CN"/>
        </w:rPr>
        <w:t>，</w:t>
      </w:r>
      <w:r>
        <w:rPr>
          <w:rFonts w:hint="eastAsia" w:ascii="仿宋" w:hAnsi="仿宋" w:eastAsia="仿宋" w:cs="仿宋"/>
          <w:color w:val="auto"/>
          <w:spacing w:val="0"/>
          <w:w w:val="100"/>
          <w:sz w:val="32"/>
          <w:szCs w:val="32"/>
          <w:lang w:val="en-US" w:eastAsia="zh-CN"/>
        </w:rPr>
        <w:t>办理</w:t>
      </w:r>
      <w:r>
        <w:rPr>
          <w:rFonts w:hint="eastAsia" w:ascii="仿宋" w:hAnsi="仿宋" w:eastAsia="仿宋" w:cs="仿宋"/>
          <w:color w:val="auto"/>
          <w:spacing w:val="0"/>
          <w:w w:val="100"/>
          <w:sz w:val="32"/>
          <w:szCs w:val="32"/>
        </w:rPr>
        <w:t>分班和学籍转接阶段。</w:t>
      </w:r>
    </w:p>
    <w:p>
      <w:pPr>
        <w:pStyle w:val="4"/>
        <w:keepNext w:val="0"/>
        <w:keepLines w:val="0"/>
        <w:pageBreakBefore w:val="0"/>
        <w:widowControl w:val="0"/>
        <w:kinsoku/>
        <w:overflowPunct/>
        <w:topLinePunct w:val="0"/>
        <w:autoSpaceDE/>
        <w:autoSpaceDN/>
        <w:bidi w:val="0"/>
        <w:spacing w:line="600" w:lineRule="exact"/>
        <w:ind w:left="1" w:firstLine="644"/>
        <w:jc w:val="both"/>
        <w:rPr>
          <w:rFonts w:hint="eastAsia" w:ascii="黑体" w:hAnsi="黑体" w:eastAsia="黑体" w:cs="黑体"/>
          <w:color w:val="auto"/>
          <w:spacing w:val="0"/>
          <w:w w:val="100"/>
          <w:sz w:val="32"/>
          <w:szCs w:val="32"/>
        </w:rPr>
      </w:pPr>
      <w:r>
        <w:rPr>
          <w:rFonts w:hint="eastAsia" w:ascii="黑体" w:hAnsi="黑体" w:eastAsia="黑体" w:cs="黑体"/>
          <w:color w:val="auto"/>
          <w:spacing w:val="0"/>
          <w:w w:val="100"/>
          <w:sz w:val="32"/>
          <w:szCs w:val="32"/>
          <w:lang w:val="en-US" w:eastAsia="zh-CN"/>
        </w:rPr>
        <w:t>四</w:t>
      </w:r>
      <w:r>
        <w:rPr>
          <w:rFonts w:hint="eastAsia" w:ascii="黑体" w:hAnsi="黑体" w:eastAsia="黑体" w:cs="黑体"/>
          <w:color w:val="auto"/>
          <w:spacing w:val="0"/>
          <w:w w:val="100"/>
          <w:sz w:val="32"/>
          <w:szCs w:val="32"/>
        </w:rPr>
        <w:t>、工作要求</w:t>
      </w:r>
    </w:p>
    <w:p>
      <w:pPr>
        <w:pStyle w:val="4"/>
        <w:keepNext w:val="0"/>
        <w:keepLines w:val="0"/>
        <w:pageBreakBefore w:val="0"/>
        <w:widowControl w:val="0"/>
        <w:kinsoku/>
        <w:overflowPunct/>
        <w:topLinePunct w:val="0"/>
        <w:autoSpaceDE/>
        <w:autoSpaceDN/>
        <w:bidi w:val="0"/>
        <w:spacing w:line="600" w:lineRule="exact"/>
        <w:ind w:left="1" w:firstLine="644"/>
        <w:jc w:val="both"/>
        <w:rPr>
          <w:rFonts w:hint="eastAsia" w:ascii="仿宋" w:hAnsi="仿宋" w:eastAsia="仿宋" w:cs="仿宋"/>
          <w:color w:val="auto"/>
          <w:spacing w:val="0"/>
          <w:w w:val="100"/>
          <w:sz w:val="32"/>
          <w:szCs w:val="32"/>
        </w:rPr>
      </w:pPr>
      <w:r>
        <w:rPr>
          <w:rFonts w:hint="eastAsia" w:ascii="楷体" w:hAnsi="楷体" w:eastAsia="楷体" w:cs="楷体"/>
          <w:b/>
          <w:bCs/>
          <w:color w:val="auto"/>
          <w:spacing w:val="0"/>
          <w:w w:val="100"/>
          <w:sz w:val="32"/>
          <w:szCs w:val="32"/>
        </w:rPr>
        <w:t>（一）强化组织领导。</w:t>
      </w:r>
      <w:r>
        <w:rPr>
          <w:rFonts w:hint="eastAsia" w:ascii="仿宋" w:hAnsi="仿宋" w:eastAsia="仿宋" w:cs="仿宋"/>
          <w:color w:val="auto"/>
          <w:spacing w:val="0"/>
          <w:w w:val="100"/>
          <w:sz w:val="32"/>
          <w:szCs w:val="32"/>
          <w:lang w:eastAsia="zh-CN"/>
        </w:rPr>
        <w:t>属地乡</w:t>
      </w:r>
      <w:r>
        <w:rPr>
          <w:rFonts w:hint="eastAsia" w:ascii="仿宋" w:hAnsi="仿宋" w:eastAsia="仿宋" w:cs="仿宋"/>
          <w:color w:val="auto"/>
          <w:spacing w:val="0"/>
          <w:w w:val="100"/>
          <w:sz w:val="32"/>
          <w:szCs w:val="32"/>
        </w:rPr>
        <w:t>（镇）</w:t>
      </w:r>
      <w:r>
        <w:rPr>
          <w:rFonts w:hint="eastAsia" w:ascii="仿宋" w:hAnsi="仿宋" w:eastAsia="仿宋" w:cs="仿宋"/>
          <w:color w:val="auto"/>
          <w:spacing w:val="0"/>
          <w:w w:val="100"/>
          <w:sz w:val="32"/>
          <w:szCs w:val="32"/>
          <w:lang w:val="en-US" w:eastAsia="zh-CN"/>
        </w:rPr>
        <w:t>政府</w:t>
      </w:r>
      <w:r>
        <w:rPr>
          <w:rFonts w:hint="eastAsia" w:ascii="仿宋" w:hAnsi="仿宋" w:eastAsia="仿宋" w:cs="仿宋"/>
          <w:color w:val="auto"/>
          <w:spacing w:val="0"/>
          <w:w w:val="100"/>
          <w:sz w:val="32"/>
          <w:szCs w:val="32"/>
        </w:rPr>
        <w:t>要高度重视学生安置工作，成立学生安置工作专班，由乡（镇）分管教育</w:t>
      </w:r>
      <w:r>
        <w:rPr>
          <w:rFonts w:hint="eastAsia" w:ascii="仿宋" w:hAnsi="仿宋" w:eastAsia="仿宋" w:cs="仿宋"/>
          <w:color w:val="auto"/>
          <w:spacing w:val="0"/>
          <w:w w:val="100"/>
          <w:sz w:val="32"/>
          <w:szCs w:val="32"/>
          <w:lang w:eastAsia="zh-CN"/>
        </w:rPr>
        <w:t>领导</w:t>
      </w:r>
      <w:r>
        <w:rPr>
          <w:rFonts w:hint="eastAsia" w:ascii="仿宋" w:hAnsi="仿宋" w:eastAsia="仿宋" w:cs="仿宋"/>
          <w:color w:val="auto"/>
          <w:spacing w:val="0"/>
          <w:w w:val="100"/>
          <w:sz w:val="32"/>
          <w:szCs w:val="32"/>
        </w:rPr>
        <w:t>担任组长，中心学校书记、校长具体安排落实，建立校级领导和教师“一帮一”工作机制，层层压实责任，确保学生不因优化整合</w:t>
      </w:r>
      <w:r>
        <w:rPr>
          <w:rFonts w:hint="eastAsia" w:ascii="仿宋" w:hAnsi="仿宋" w:eastAsia="仿宋" w:cs="仿宋"/>
          <w:color w:val="auto"/>
          <w:spacing w:val="0"/>
          <w:w w:val="100"/>
          <w:sz w:val="32"/>
          <w:szCs w:val="32"/>
          <w:lang w:eastAsia="zh-CN"/>
        </w:rPr>
        <w:t>工作</w:t>
      </w:r>
      <w:r>
        <w:rPr>
          <w:rFonts w:hint="eastAsia" w:ascii="仿宋" w:hAnsi="仿宋" w:eastAsia="仿宋" w:cs="仿宋"/>
          <w:color w:val="auto"/>
          <w:spacing w:val="0"/>
          <w:w w:val="100"/>
          <w:sz w:val="32"/>
          <w:szCs w:val="32"/>
        </w:rPr>
        <w:t>而失学辍学。</w:t>
      </w:r>
    </w:p>
    <w:p>
      <w:pPr>
        <w:pStyle w:val="4"/>
        <w:keepNext w:val="0"/>
        <w:keepLines w:val="0"/>
        <w:pageBreakBefore w:val="0"/>
        <w:widowControl w:val="0"/>
        <w:kinsoku/>
        <w:overflowPunct/>
        <w:topLinePunct w:val="0"/>
        <w:autoSpaceDE/>
        <w:autoSpaceDN/>
        <w:bidi w:val="0"/>
        <w:spacing w:line="600" w:lineRule="exact"/>
        <w:ind w:left="1" w:firstLine="644"/>
        <w:jc w:val="both"/>
        <w:rPr>
          <w:rFonts w:hint="eastAsia" w:ascii="仿宋" w:hAnsi="仿宋" w:eastAsia="仿宋" w:cs="仿宋"/>
          <w:color w:val="auto"/>
          <w:spacing w:val="0"/>
          <w:w w:val="100"/>
          <w:sz w:val="32"/>
          <w:szCs w:val="32"/>
        </w:rPr>
      </w:pPr>
      <w:r>
        <w:rPr>
          <w:rFonts w:hint="eastAsia" w:ascii="楷体" w:hAnsi="楷体" w:eastAsia="楷体" w:cs="楷体"/>
          <w:b/>
          <w:bCs/>
          <w:color w:val="auto"/>
          <w:spacing w:val="0"/>
          <w:w w:val="100"/>
          <w:sz w:val="32"/>
          <w:szCs w:val="32"/>
        </w:rPr>
        <w:t>（二）精心组织实施。</w:t>
      </w:r>
      <w:r>
        <w:rPr>
          <w:rFonts w:hint="eastAsia" w:ascii="仿宋" w:hAnsi="仿宋" w:eastAsia="仿宋" w:cs="仿宋"/>
          <w:b w:val="0"/>
          <w:bCs w:val="0"/>
          <w:color w:val="auto"/>
          <w:spacing w:val="0"/>
          <w:w w:val="100"/>
          <w:sz w:val="32"/>
          <w:szCs w:val="32"/>
          <w:lang w:val="en-US" w:eastAsia="zh-CN"/>
        </w:rPr>
        <w:t>接收安置的</w:t>
      </w:r>
      <w:r>
        <w:rPr>
          <w:rFonts w:hint="eastAsia" w:ascii="仿宋" w:hAnsi="仿宋" w:eastAsia="仿宋" w:cs="仿宋"/>
          <w:b w:val="0"/>
          <w:bCs w:val="0"/>
          <w:color w:val="auto"/>
          <w:spacing w:val="0"/>
          <w:w w:val="100"/>
          <w:sz w:val="32"/>
          <w:szCs w:val="32"/>
        </w:rPr>
        <w:t>中</w:t>
      </w:r>
      <w:r>
        <w:rPr>
          <w:rFonts w:hint="eastAsia" w:ascii="仿宋" w:hAnsi="仿宋" w:eastAsia="仿宋" w:cs="仿宋"/>
          <w:color w:val="auto"/>
          <w:spacing w:val="0"/>
          <w:w w:val="100"/>
          <w:sz w:val="32"/>
          <w:szCs w:val="32"/>
        </w:rPr>
        <w:t>心学校按照“一生一档”完善安置学生信息档案。同时，广泛征求学生家长意见，做好学生上下学交通、饮食和住宿条件保障工作，可在秋季开学前做好学生在安置学校的各项适应工作，确保学生秋季开学能够顺利并快速适应新环境。</w:t>
      </w:r>
    </w:p>
    <w:p>
      <w:pPr>
        <w:pStyle w:val="4"/>
        <w:keepNext w:val="0"/>
        <w:keepLines w:val="0"/>
        <w:pageBreakBefore w:val="0"/>
        <w:widowControl w:val="0"/>
        <w:kinsoku/>
        <w:overflowPunct/>
        <w:topLinePunct w:val="0"/>
        <w:autoSpaceDE/>
        <w:autoSpaceDN/>
        <w:bidi w:val="0"/>
        <w:spacing w:line="600" w:lineRule="exact"/>
        <w:ind w:left="1" w:firstLine="644"/>
        <w:jc w:val="both"/>
        <w:rPr>
          <w:rFonts w:hint="eastAsia" w:ascii="仿宋" w:hAnsi="仿宋" w:eastAsia="仿宋" w:cs="仿宋"/>
          <w:color w:val="auto"/>
          <w:spacing w:val="0"/>
          <w:w w:val="100"/>
          <w:sz w:val="32"/>
          <w:szCs w:val="32"/>
          <w:lang w:eastAsia="zh-CN"/>
        </w:rPr>
      </w:pPr>
      <w:r>
        <w:rPr>
          <w:rFonts w:hint="eastAsia" w:ascii="楷体" w:hAnsi="楷体" w:eastAsia="楷体" w:cs="楷体"/>
          <w:b/>
          <w:bCs/>
          <w:color w:val="auto"/>
          <w:spacing w:val="0"/>
          <w:w w:val="100"/>
          <w:sz w:val="32"/>
          <w:szCs w:val="32"/>
        </w:rPr>
        <w:t>（三）加强监督指导。</w:t>
      </w:r>
      <w:r>
        <w:rPr>
          <w:rFonts w:hint="eastAsia" w:ascii="仿宋" w:hAnsi="仿宋" w:eastAsia="仿宋" w:cs="仿宋"/>
          <w:color w:val="auto"/>
          <w:spacing w:val="0"/>
          <w:w w:val="100"/>
          <w:sz w:val="32"/>
          <w:szCs w:val="32"/>
        </w:rPr>
        <w:t>县教体局要加强督促指导，在为学生安置提供便利条件方面开通“绿色通道”，安排专人做好学生学籍转接，快速落实困难学生资助。安排</w:t>
      </w:r>
      <w:r>
        <w:rPr>
          <w:rFonts w:hint="eastAsia" w:ascii="仿宋" w:hAnsi="仿宋" w:eastAsia="仿宋" w:cs="仿宋"/>
          <w:color w:val="auto"/>
          <w:spacing w:val="0"/>
          <w:w w:val="100"/>
          <w:sz w:val="32"/>
          <w:szCs w:val="32"/>
          <w:lang w:val="en-US" w:eastAsia="zh-CN"/>
        </w:rPr>
        <w:t>局机关蹲点领导干部和</w:t>
      </w:r>
      <w:r>
        <w:rPr>
          <w:rFonts w:hint="eastAsia" w:ascii="仿宋" w:hAnsi="仿宋" w:eastAsia="仿宋" w:cs="仿宋"/>
          <w:color w:val="auto"/>
          <w:spacing w:val="0"/>
          <w:w w:val="100"/>
          <w:sz w:val="32"/>
          <w:szCs w:val="32"/>
        </w:rPr>
        <w:t>责任督学蹲点中心学校，不定期对工作任务进行监督和检查，及时发现问题，提出建议，督促整改，确保学生安置工作平稳有序</w:t>
      </w:r>
      <w:r>
        <w:rPr>
          <w:rFonts w:hint="eastAsia" w:ascii="仿宋" w:hAnsi="仿宋" w:eastAsia="仿宋" w:cs="仿宋"/>
          <w:color w:val="auto"/>
          <w:spacing w:val="0"/>
          <w:w w:val="100"/>
          <w:sz w:val="32"/>
          <w:szCs w:val="32"/>
          <w:lang w:eastAsia="zh-CN"/>
        </w:rPr>
        <w:t>。</w:t>
      </w:r>
    </w:p>
    <w:p>
      <w:pPr>
        <w:keepNext w:val="0"/>
        <w:keepLines w:val="0"/>
        <w:pageBreakBefore w:val="0"/>
        <w:widowControl w:val="0"/>
        <w:kinsoku/>
        <w:overflowPunct/>
        <w:topLinePunct w:val="0"/>
        <w:autoSpaceDE/>
        <w:autoSpaceDN/>
        <w:bidi w:val="0"/>
        <w:rPr>
          <w:rFonts w:hint="eastAsia" w:ascii="仿宋" w:hAnsi="仿宋" w:eastAsia="仿宋" w:cs="仿宋"/>
          <w:color w:val="auto"/>
          <w:spacing w:val="0"/>
          <w:w w:val="100"/>
          <w:sz w:val="32"/>
          <w:szCs w:val="32"/>
          <w:lang w:eastAsia="zh-CN"/>
        </w:rPr>
      </w:pPr>
    </w:p>
    <w:p>
      <w:pPr>
        <w:pStyle w:val="4"/>
        <w:keepNext w:val="0"/>
        <w:keepLines w:val="0"/>
        <w:pageBreakBefore w:val="0"/>
        <w:widowControl w:val="0"/>
        <w:kinsoku/>
        <w:overflowPunct/>
        <w:topLinePunct w:val="0"/>
        <w:autoSpaceDE/>
        <w:autoSpaceDN/>
        <w:bidi w:val="0"/>
        <w:spacing w:line="600" w:lineRule="exact"/>
        <w:ind w:left="1" w:firstLine="644"/>
        <w:jc w:val="both"/>
        <w:rPr>
          <w:rFonts w:hint="eastAsia" w:ascii="仿宋" w:hAnsi="仿宋" w:eastAsia="仿宋" w:cs="仿宋"/>
          <w:color w:val="auto"/>
          <w:spacing w:val="0"/>
          <w:w w:val="100"/>
          <w:sz w:val="32"/>
          <w:szCs w:val="32"/>
          <w:lang w:eastAsia="zh-CN"/>
        </w:rPr>
      </w:pPr>
      <w:r>
        <w:rPr>
          <w:rFonts w:hint="eastAsia" w:ascii="仿宋" w:hAnsi="仿宋" w:eastAsia="仿宋" w:cs="仿宋"/>
          <w:color w:val="auto"/>
          <w:spacing w:val="0"/>
          <w:w w:val="100"/>
          <w:sz w:val="32"/>
          <w:szCs w:val="32"/>
        </w:rPr>
        <w:t>附件</w:t>
      </w:r>
      <w:r>
        <w:rPr>
          <w:rFonts w:hint="eastAsia" w:ascii="仿宋" w:hAnsi="仿宋" w:eastAsia="仿宋" w:cs="仿宋"/>
          <w:color w:val="auto"/>
          <w:spacing w:val="0"/>
          <w:w w:val="100"/>
          <w:sz w:val="32"/>
          <w:szCs w:val="32"/>
          <w:lang w:eastAsia="zh-CN"/>
        </w:rPr>
        <w:t>：</w:t>
      </w:r>
      <w:r>
        <w:rPr>
          <w:rFonts w:hint="eastAsia" w:ascii="仿宋" w:hAnsi="仿宋" w:eastAsia="仿宋" w:cs="仿宋"/>
          <w:color w:val="auto"/>
          <w:spacing w:val="0"/>
          <w:w w:val="100"/>
          <w:sz w:val="32"/>
          <w:szCs w:val="32"/>
        </w:rPr>
        <w:t>2-1</w:t>
      </w:r>
      <w:r>
        <w:rPr>
          <w:rFonts w:hint="eastAsia" w:ascii="仿宋" w:hAnsi="仿宋" w:eastAsia="仿宋" w:cs="仿宋"/>
          <w:color w:val="auto"/>
          <w:spacing w:val="0"/>
          <w:w w:val="100"/>
          <w:sz w:val="32"/>
          <w:szCs w:val="32"/>
          <w:lang w:val="en-US" w:eastAsia="zh-CN"/>
        </w:rPr>
        <w:t>德安县聂桥学校、高塘学校</w:t>
      </w:r>
      <w:r>
        <w:rPr>
          <w:rFonts w:hint="eastAsia" w:ascii="仿宋" w:hAnsi="仿宋" w:eastAsia="仿宋" w:cs="仿宋"/>
          <w:color w:val="auto"/>
          <w:spacing w:val="0"/>
          <w:w w:val="100"/>
          <w:sz w:val="32"/>
          <w:szCs w:val="32"/>
        </w:rPr>
        <w:t>学生安置情况统计表</w:t>
      </w:r>
    </w:p>
    <w:p>
      <w:pPr>
        <w:pStyle w:val="2"/>
        <w:keepNext w:val="0"/>
        <w:keepLines w:val="0"/>
        <w:pageBreakBefore w:val="0"/>
        <w:widowControl w:val="0"/>
        <w:kinsoku/>
        <w:overflowPunct/>
        <w:topLinePunct w:val="0"/>
        <w:autoSpaceDE/>
        <w:autoSpaceDN/>
        <w:bidi w:val="0"/>
        <w:rPr>
          <w:rFonts w:hint="eastAsia" w:ascii="仿宋" w:hAnsi="仿宋" w:eastAsia="仿宋" w:cs="仿宋"/>
          <w:color w:val="auto"/>
          <w:spacing w:val="0"/>
          <w:w w:val="100"/>
          <w:sz w:val="32"/>
          <w:szCs w:val="32"/>
          <w:lang w:eastAsia="zh-CN"/>
        </w:rPr>
      </w:pPr>
    </w:p>
    <w:p>
      <w:pPr>
        <w:pStyle w:val="2"/>
        <w:keepNext w:val="0"/>
        <w:keepLines w:val="0"/>
        <w:pageBreakBefore w:val="0"/>
        <w:widowControl w:val="0"/>
        <w:kinsoku/>
        <w:overflowPunct/>
        <w:topLinePunct w:val="0"/>
        <w:autoSpaceDE/>
        <w:autoSpaceDN/>
        <w:bidi w:val="0"/>
        <w:rPr>
          <w:rFonts w:hint="eastAsia" w:ascii="仿宋" w:hAnsi="仿宋" w:eastAsia="仿宋" w:cs="仿宋"/>
          <w:color w:val="auto"/>
          <w:spacing w:val="0"/>
          <w:w w:val="100"/>
          <w:sz w:val="32"/>
          <w:szCs w:val="32"/>
          <w:lang w:eastAsia="zh-CN"/>
        </w:rPr>
      </w:pPr>
    </w:p>
    <w:p>
      <w:pPr>
        <w:pStyle w:val="4"/>
        <w:keepNext w:val="0"/>
        <w:keepLines w:val="0"/>
        <w:pageBreakBefore w:val="0"/>
        <w:widowControl w:val="0"/>
        <w:kinsoku/>
        <w:wordWrap/>
        <w:overflowPunct/>
        <w:topLinePunct w:val="0"/>
        <w:autoSpaceDE/>
        <w:autoSpaceDN/>
        <w:bidi w:val="0"/>
        <w:adjustRightInd w:val="0"/>
        <w:snapToGrid w:val="0"/>
        <w:spacing w:line="240" w:lineRule="atLeast"/>
        <w:jc w:val="both"/>
        <w:rPr>
          <w:rFonts w:hint="eastAsia" w:ascii="黑体" w:hAnsi="黑体" w:eastAsia="黑体" w:cs="黑体"/>
          <w:b w:val="0"/>
          <w:bCs w:val="0"/>
          <w:color w:val="auto"/>
          <w:spacing w:val="0"/>
          <w:w w:val="100"/>
          <w:sz w:val="32"/>
          <w:szCs w:val="32"/>
        </w:rPr>
        <w:sectPr>
          <w:headerReference r:id="rId3" w:type="default"/>
          <w:footerReference r:id="rId4" w:type="default"/>
          <w:pgSz w:w="11906" w:h="16839"/>
          <w:pgMar w:top="2098" w:right="1474" w:bottom="1984" w:left="1587" w:header="0" w:footer="981" w:gutter="0"/>
          <w:pgNumType w:fmt="numberInDash"/>
          <w:cols w:space="0" w:num="1"/>
          <w:rtlGutter w:val="0"/>
          <w:docGrid w:linePitch="0" w:charSpace="0"/>
        </w:sectPr>
      </w:pPr>
    </w:p>
    <w:p>
      <w:pPr>
        <w:pStyle w:val="4"/>
        <w:keepNext w:val="0"/>
        <w:keepLines w:val="0"/>
        <w:pageBreakBefore w:val="0"/>
        <w:widowControl w:val="0"/>
        <w:kinsoku/>
        <w:wordWrap/>
        <w:overflowPunct/>
        <w:topLinePunct w:val="0"/>
        <w:autoSpaceDE/>
        <w:autoSpaceDN/>
        <w:bidi w:val="0"/>
        <w:adjustRightInd w:val="0"/>
        <w:snapToGrid w:val="0"/>
        <w:spacing w:line="240" w:lineRule="atLeast"/>
        <w:jc w:val="both"/>
        <w:rPr>
          <w:rFonts w:hint="eastAsia" w:cs="仿宋"/>
          <w:b w:val="0"/>
          <w:bCs w:val="0"/>
          <w:color w:val="auto"/>
          <w:spacing w:val="0"/>
          <w:w w:val="100"/>
          <w:sz w:val="32"/>
          <w:szCs w:val="32"/>
          <w:lang w:val="en-US" w:eastAsia="zh-CN"/>
        </w:rPr>
      </w:pPr>
      <w:r>
        <w:rPr>
          <w:rFonts w:hint="eastAsia" w:ascii="黑体" w:hAnsi="黑体" w:eastAsia="黑体" w:cs="黑体"/>
          <w:b w:val="0"/>
          <w:bCs w:val="0"/>
          <w:color w:val="auto"/>
          <w:spacing w:val="0"/>
          <w:w w:val="100"/>
          <w:sz w:val="32"/>
          <w:szCs w:val="32"/>
        </w:rPr>
        <w:t>附件2</w:t>
      </w:r>
      <w:r>
        <w:rPr>
          <w:rFonts w:hint="eastAsia" w:ascii="仿宋" w:hAnsi="仿宋" w:eastAsia="仿宋" w:cs="仿宋"/>
          <w:b w:val="0"/>
          <w:bCs w:val="0"/>
          <w:color w:val="auto"/>
          <w:spacing w:val="0"/>
          <w:w w:val="100"/>
          <w:sz w:val="32"/>
          <w:szCs w:val="32"/>
        </w:rPr>
        <w:t>-1</w:t>
      </w:r>
      <w:r>
        <w:rPr>
          <w:rFonts w:hint="eastAsia" w:cs="仿宋"/>
          <w:b w:val="0"/>
          <w:bCs w:val="0"/>
          <w:color w:val="auto"/>
          <w:spacing w:val="0"/>
          <w:w w:val="100"/>
          <w:sz w:val="32"/>
          <w:szCs w:val="32"/>
          <w:lang w:eastAsia="zh-CN"/>
        </w:rPr>
        <w:t>：</w:t>
      </w:r>
      <w:r>
        <w:rPr>
          <w:rFonts w:hint="eastAsia" w:cs="仿宋"/>
          <w:b w:val="0"/>
          <w:bCs w:val="0"/>
          <w:color w:val="auto"/>
          <w:spacing w:val="0"/>
          <w:w w:val="100"/>
          <w:sz w:val="32"/>
          <w:szCs w:val="32"/>
          <w:lang w:val="en-US" w:eastAsia="zh-CN"/>
        </w:rPr>
        <w:t xml:space="preserve">            </w:t>
      </w:r>
    </w:p>
    <w:p>
      <w:pPr>
        <w:pStyle w:val="4"/>
        <w:keepNext w:val="0"/>
        <w:keepLines w:val="0"/>
        <w:pageBreakBefore w:val="0"/>
        <w:widowControl w:val="0"/>
        <w:kinsoku/>
        <w:wordWrap/>
        <w:overflowPunct/>
        <w:topLinePunct w:val="0"/>
        <w:autoSpaceDE/>
        <w:autoSpaceDN/>
        <w:bidi w:val="0"/>
        <w:adjustRightInd w:val="0"/>
        <w:snapToGrid w:val="0"/>
        <w:spacing w:line="240" w:lineRule="atLeast"/>
        <w:jc w:val="center"/>
        <w:rPr>
          <w:rFonts w:hint="eastAsia" w:ascii="黑体" w:hAnsi="黑体" w:eastAsia="仿宋" w:cs="黑体"/>
          <w:b w:val="0"/>
          <w:bCs w:val="0"/>
          <w:color w:val="auto"/>
          <w:spacing w:val="0"/>
          <w:w w:val="100"/>
          <w:sz w:val="44"/>
          <w:szCs w:val="44"/>
          <w:lang w:eastAsia="zh-CN"/>
        </w:rPr>
      </w:pPr>
      <w:r>
        <w:rPr>
          <w:rFonts w:hint="eastAsia" w:ascii="方正小标宋简体" w:hAnsi="方正小标宋简体" w:eastAsia="方正小标宋简体" w:cs="方正小标宋简体"/>
          <w:color w:val="auto"/>
          <w:spacing w:val="0"/>
          <w:w w:val="100"/>
          <w:sz w:val="44"/>
          <w:szCs w:val="44"/>
          <w:lang w:val="en-US" w:eastAsia="zh-CN"/>
        </w:rPr>
        <w:t>德安县聂桥学校、高塘学校</w:t>
      </w:r>
      <w:r>
        <w:rPr>
          <w:rFonts w:hint="eastAsia" w:ascii="方正小标宋简体" w:hAnsi="方正小标宋简体" w:eastAsia="方正小标宋简体" w:cs="方正小标宋简体"/>
          <w:color w:val="auto"/>
          <w:spacing w:val="0"/>
          <w:w w:val="100"/>
          <w:sz w:val="44"/>
          <w:szCs w:val="44"/>
        </w:rPr>
        <w:t>学生安置情况统计表</w:t>
      </w:r>
    </w:p>
    <w:tbl>
      <w:tblPr>
        <w:tblStyle w:val="11"/>
        <w:tblW w:w="142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1"/>
        <w:gridCol w:w="682"/>
        <w:gridCol w:w="767"/>
        <w:gridCol w:w="661"/>
        <w:gridCol w:w="692"/>
        <w:gridCol w:w="676"/>
        <w:gridCol w:w="692"/>
        <w:gridCol w:w="709"/>
        <w:gridCol w:w="85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exact"/>
          <w:tblHeader/>
          <w:jc w:val="center"/>
        </w:trPr>
        <w:tc>
          <w:tcPr>
            <w:tcW w:w="831" w:type="dxa"/>
            <w:vMerge w:val="restart"/>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tLeast"/>
              <w:jc w:val="center"/>
              <w:textAlignment w:val="center"/>
              <w:rPr>
                <w:rFonts w:hint="eastAsia" w:ascii="宋体" w:hAnsi="宋体" w:eastAsia="宋体" w:cs="宋体"/>
                <w:b w:val="0"/>
                <w:bCs w:val="0"/>
                <w:color w:val="auto"/>
                <w:spacing w:val="0"/>
                <w:w w:val="100"/>
                <w:sz w:val="21"/>
                <w:szCs w:val="21"/>
              </w:rPr>
            </w:pPr>
            <w:r>
              <w:rPr>
                <w:rFonts w:hint="eastAsia" w:ascii="宋体" w:hAnsi="宋体" w:eastAsia="宋体" w:cs="宋体"/>
                <w:b w:val="0"/>
                <w:bCs w:val="0"/>
                <w:i w:val="0"/>
                <w:iCs w:val="0"/>
                <w:snapToGrid w:val="0"/>
                <w:color w:val="auto"/>
                <w:spacing w:val="0"/>
                <w:w w:val="100"/>
                <w:kern w:val="0"/>
                <w:sz w:val="21"/>
                <w:szCs w:val="21"/>
                <w:u w:val="none"/>
                <w:lang w:val="en-US" w:eastAsia="zh-CN" w:bidi="ar"/>
              </w:rPr>
              <w:t>学校</w:t>
            </w:r>
          </w:p>
        </w:tc>
        <w:tc>
          <w:tcPr>
            <w:tcW w:w="682" w:type="dxa"/>
            <w:vMerge w:val="restart"/>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tLeast"/>
              <w:jc w:val="center"/>
              <w:textAlignment w:val="center"/>
              <w:rPr>
                <w:rFonts w:hint="eastAsia" w:ascii="宋体" w:hAnsi="宋体" w:eastAsia="宋体" w:cs="宋体"/>
                <w:b w:val="0"/>
                <w:bCs w:val="0"/>
                <w:color w:val="auto"/>
                <w:spacing w:val="0"/>
                <w:w w:val="100"/>
                <w:sz w:val="21"/>
                <w:szCs w:val="21"/>
              </w:rPr>
            </w:pPr>
            <w:r>
              <w:rPr>
                <w:rFonts w:hint="eastAsia" w:ascii="宋体" w:hAnsi="宋体" w:eastAsia="宋体" w:cs="宋体"/>
                <w:b w:val="0"/>
                <w:bCs w:val="0"/>
                <w:i w:val="0"/>
                <w:iCs w:val="0"/>
                <w:snapToGrid w:val="0"/>
                <w:color w:val="auto"/>
                <w:spacing w:val="0"/>
                <w:w w:val="100"/>
                <w:kern w:val="0"/>
                <w:sz w:val="21"/>
                <w:szCs w:val="21"/>
                <w:u w:val="none"/>
                <w:lang w:val="en-US" w:eastAsia="zh-CN" w:bidi="ar"/>
              </w:rPr>
              <w:t>秋季年级</w:t>
            </w:r>
          </w:p>
        </w:tc>
        <w:tc>
          <w:tcPr>
            <w:tcW w:w="767" w:type="dxa"/>
            <w:vMerge w:val="restart"/>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tLeast"/>
              <w:jc w:val="center"/>
              <w:textAlignment w:val="center"/>
              <w:rPr>
                <w:rFonts w:hint="eastAsia" w:ascii="宋体" w:hAnsi="宋体" w:eastAsia="宋体" w:cs="宋体"/>
                <w:b w:val="0"/>
                <w:bCs w:val="0"/>
                <w:color w:val="auto"/>
                <w:spacing w:val="0"/>
                <w:w w:val="100"/>
                <w:sz w:val="21"/>
                <w:szCs w:val="21"/>
              </w:rPr>
            </w:pPr>
            <w:r>
              <w:rPr>
                <w:rFonts w:hint="eastAsia" w:ascii="宋体" w:hAnsi="宋体" w:eastAsia="宋体" w:cs="宋体"/>
                <w:b w:val="0"/>
                <w:bCs w:val="0"/>
                <w:i w:val="0"/>
                <w:iCs w:val="0"/>
                <w:snapToGrid w:val="0"/>
                <w:color w:val="auto"/>
                <w:spacing w:val="0"/>
                <w:w w:val="100"/>
                <w:kern w:val="0"/>
                <w:sz w:val="21"/>
                <w:szCs w:val="21"/>
                <w:u w:val="none"/>
                <w:lang w:val="en-US" w:eastAsia="zh-CN" w:bidi="ar"/>
              </w:rPr>
              <w:t>在校</w:t>
            </w:r>
            <w:r>
              <w:rPr>
                <w:rFonts w:hint="eastAsia" w:ascii="宋体" w:hAnsi="宋体" w:eastAsia="宋体" w:cs="宋体"/>
                <w:b w:val="0"/>
                <w:bCs w:val="0"/>
                <w:i w:val="0"/>
                <w:iCs w:val="0"/>
                <w:snapToGrid w:val="0"/>
                <w:color w:val="auto"/>
                <w:spacing w:val="0"/>
                <w:w w:val="100"/>
                <w:kern w:val="0"/>
                <w:sz w:val="21"/>
                <w:szCs w:val="21"/>
                <w:u w:val="none"/>
                <w:lang w:val="en-US" w:eastAsia="zh-CN" w:bidi="ar"/>
              </w:rPr>
              <w:br w:type="textWrapping"/>
            </w:r>
            <w:r>
              <w:rPr>
                <w:rFonts w:hint="eastAsia" w:ascii="宋体" w:hAnsi="宋体" w:eastAsia="宋体" w:cs="宋体"/>
                <w:b w:val="0"/>
                <w:bCs w:val="0"/>
                <w:i w:val="0"/>
                <w:iCs w:val="0"/>
                <w:snapToGrid w:val="0"/>
                <w:color w:val="auto"/>
                <w:spacing w:val="0"/>
                <w:w w:val="100"/>
                <w:kern w:val="0"/>
                <w:sz w:val="21"/>
                <w:szCs w:val="21"/>
                <w:u w:val="none"/>
                <w:lang w:val="en-US" w:eastAsia="zh-CN" w:bidi="ar"/>
              </w:rPr>
              <w:t>人数</w:t>
            </w:r>
          </w:p>
        </w:tc>
        <w:tc>
          <w:tcPr>
            <w:tcW w:w="3430" w:type="dxa"/>
            <w:gridSpan w:val="5"/>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tLeast"/>
              <w:jc w:val="center"/>
              <w:textAlignment w:val="center"/>
              <w:rPr>
                <w:rFonts w:hint="eastAsia" w:ascii="宋体" w:hAnsi="宋体" w:eastAsia="宋体" w:cs="宋体"/>
                <w:b w:val="0"/>
                <w:bCs w:val="0"/>
                <w:i w:val="0"/>
                <w:iCs w:val="0"/>
                <w:snapToGrid w:val="0"/>
                <w:color w:val="auto"/>
                <w:spacing w:val="0"/>
                <w:w w:val="100"/>
                <w:kern w:val="0"/>
                <w:sz w:val="21"/>
                <w:szCs w:val="21"/>
                <w:u w:val="none"/>
                <w:lang w:val="en-US" w:eastAsia="zh-CN" w:bidi="ar"/>
              </w:rPr>
            </w:pPr>
            <w:r>
              <w:rPr>
                <w:rFonts w:hint="eastAsia" w:ascii="宋体" w:hAnsi="宋体" w:eastAsia="宋体" w:cs="宋体"/>
                <w:b w:val="0"/>
                <w:bCs w:val="0"/>
                <w:i w:val="0"/>
                <w:iCs w:val="0"/>
                <w:snapToGrid w:val="0"/>
                <w:color w:val="auto"/>
                <w:spacing w:val="0"/>
                <w:w w:val="100"/>
                <w:kern w:val="0"/>
                <w:sz w:val="21"/>
                <w:szCs w:val="21"/>
                <w:u w:val="none"/>
                <w:lang w:val="en-US" w:eastAsia="zh-CN" w:bidi="ar"/>
              </w:rPr>
              <w:t>安  置  意  向</w:t>
            </w:r>
          </w:p>
        </w:tc>
        <w:tc>
          <w:tcPr>
            <w:tcW w:w="8535" w:type="dxa"/>
            <w:vMerge w:val="restart"/>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tLeast"/>
              <w:jc w:val="center"/>
              <w:textAlignment w:val="center"/>
              <w:rPr>
                <w:rFonts w:hint="eastAsia" w:ascii="宋体" w:hAnsi="宋体" w:eastAsia="宋体" w:cs="宋体"/>
                <w:b w:val="0"/>
                <w:bCs w:val="0"/>
                <w:i w:val="0"/>
                <w:iCs w:val="0"/>
                <w:snapToGrid w:val="0"/>
                <w:color w:val="auto"/>
                <w:spacing w:val="0"/>
                <w:w w:val="100"/>
                <w:kern w:val="0"/>
                <w:sz w:val="21"/>
                <w:szCs w:val="21"/>
                <w:u w:val="none"/>
                <w:lang w:val="en-US" w:eastAsia="zh-CN" w:bidi="ar"/>
              </w:rPr>
            </w:pPr>
            <w:r>
              <w:rPr>
                <w:rFonts w:hint="eastAsia" w:ascii="宋体" w:hAnsi="宋体" w:eastAsia="宋体" w:cs="宋体"/>
                <w:b w:val="0"/>
                <w:bCs w:val="0"/>
                <w:i w:val="0"/>
                <w:iCs w:val="0"/>
                <w:snapToGrid w:val="0"/>
                <w:color w:val="auto"/>
                <w:spacing w:val="0"/>
                <w:w w:val="100"/>
                <w:kern w:val="0"/>
                <w:sz w:val="21"/>
                <w:szCs w:val="21"/>
                <w:u w:val="none"/>
                <w:lang w:val="en-US" w:eastAsia="zh-CN" w:bidi="ar"/>
              </w:rPr>
              <w:t>学生分流详细安置去向及意见</w:t>
            </w:r>
          </w:p>
          <w:p>
            <w:pPr>
              <w:keepNext w:val="0"/>
              <w:keepLines w:val="0"/>
              <w:pageBreakBefore w:val="0"/>
              <w:widowControl w:val="0"/>
              <w:suppressLineNumbers w:val="0"/>
              <w:kinsoku/>
              <w:wordWrap/>
              <w:overflowPunct/>
              <w:topLinePunct w:val="0"/>
              <w:autoSpaceDE/>
              <w:autoSpaceDN/>
              <w:bidi w:val="0"/>
              <w:adjustRightInd w:val="0"/>
              <w:snapToGrid w:val="0"/>
              <w:spacing w:line="240" w:lineRule="atLeast"/>
              <w:jc w:val="center"/>
              <w:textAlignment w:val="center"/>
              <w:rPr>
                <w:rFonts w:hint="eastAsia" w:ascii="宋体" w:hAnsi="宋体" w:eastAsia="宋体" w:cs="宋体"/>
                <w:b w:val="0"/>
                <w:bCs w:val="0"/>
                <w:i w:val="0"/>
                <w:iCs w:val="0"/>
                <w:snapToGrid w:val="0"/>
                <w:color w:val="auto"/>
                <w:spacing w:val="0"/>
                <w:w w:val="100"/>
                <w:kern w:val="0"/>
                <w:sz w:val="21"/>
                <w:szCs w:val="21"/>
                <w:u w:val="none"/>
                <w:lang w:val="en-US" w:eastAsia="zh-CN" w:bidi="ar"/>
              </w:rPr>
            </w:pPr>
            <w:r>
              <w:rPr>
                <w:rFonts w:hint="eastAsia" w:ascii="宋体" w:hAnsi="宋体" w:eastAsia="宋体" w:cs="宋体"/>
                <w:b w:val="0"/>
                <w:bCs w:val="0"/>
                <w:i w:val="0"/>
                <w:iCs w:val="0"/>
                <w:snapToGrid w:val="0"/>
                <w:color w:val="auto"/>
                <w:spacing w:val="0"/>
                <w:w w:val="100"/>
                <w:kern w:val="0"/>
                <w:sz w:val="21"/>
                <w:szCs w:val="21"/>
                <w:u w:val="none"/>
                <w:lang w:val="en-US" w:eastAsia="zh-CN" w:bidi="ar"/>
              </w:rPr>
              <w:t>（人员名单另见学校摸底表）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exact"/>
          <w:tblHeader/>
          <w:jc w:val="center"/>
        </w:trPr>
        <w:tc>
          <w:tcPr>
            <w:tcW w:w="831" w:type="dxa"/>
            <w:vMerge w:val="continue"/>
            <w:tcBorders>
              <w:tl2br w:val="nil"/>
              <w:tr2bl w:val="nil"/>
            </w:tcBorders>
            <w:noWrap/>
            <w:vAlign w:val="center"/>
          </w:tcPr>
          <w:p>
            <w:pPr>
              <w:keepNext w:val="0"/>
              <w:keepLines w:val="0"/>
              <w:pageBreakBefore w:val="0"/>
              <w:widowControl w:val="0"/>
              <w:kinsoku/>
              <w:overflowPunct/>
              <w:topLinePunct w:val="0"/>
              <w:autoSpaceDE/>
              <w:autoSpaceDN/>
              <w:bidi w:val="0"/>
              <w:jc w:val="center"/>
              <w:rPr>
                <w:rFonts w:hint="eastAsia" w:ascii="宋体" w:hAnsi="宋体" w:eastAsia="宋体" w:cs="宋体"/>
                <w:b w:val="0"/>
                <w:bCs w:val="0"/>
                <w:color w:val="auto"/>
                <w:spacing w:val="0"/>
                <w:w w:val="100"/>
                <w:sz w:val="21"/>
                <w:szCs w:val="21"/>
                <w:lang w:bidi="en-US"/>
              </w:rPr>
            </w:pPr>
          </w:p>
        </w:tc>
        <w:tc>
          <w:tcPr>
            <w:tcW w:w="682" w:type="dxa"/>
            <w:vMerge w:val="continue"/>
            <w:tcBorders>
              <w:tl2br w:val="nil"/>
              <w:tr2bl w:val="nil"/>
            </w:tcBorders>
            <w:noWrap/>
            <w:vAlign w:val="center"/>
          </w:tcPr>
          <w:p>
            <w:pPr>
              <w:keepNext w:val="0"/>
              <w:keepLines w:val="0"/>
              <w:pageBreakBefore w:val="0"/>
              <w:widowControl w:val="0"/>
              <w:kinsoku/>
              <w:overflowPunct/>
              <w:topLinePunct w:val="0"/>
              <w:autoSpaceDE/>
              <w:autoSpaceDN/>
              <w:bidi w:val="0"/>
              <w:jc w:val="center"/>
              <w:rPr>
                <w:rFonts w:hint="eastAsia" w:ascii="宋体" w:hAnsi="宋体" w:eastAsia="宋体" w:cs="宋体"/>
                <w:b w:val="0"/>
                <w:bCs w:val="0"/>
                <w:color w:val="auto"/>
                <w:spacing w:val="0"/>
                <w:w w:val="100"/>
                <w:sz w:val="21"/>
                <w:szCs w:val="21"/>
                <w:lang w:bidi="en-US"/>
              </w:rPr>
            </w:pPr>
          </w:p>
        </w:tc>
        <w:tc>
          <w:tcPr>
            <w:tcW w:w="767" w:type="dxa"/>
            <w:vMerge w:val="continue"/>
            <w:tcBorders>
              <w:tl2br w:val="nil"/>
              <w:tr2bl w:val="nil"/>
            </w:tcBorders>
            <w:noWrap/>
            <w:vAlign w:val="center"/>
          </w:tcPr>
          <w:p>
            <w:pPr>
              <w:keepNext w:val="0"/>
              <w:keepLines w:val="0"/>
              <w:pageBreakBefore w:val="0"/>
              <w:widowControl w:val="0"/>
              <w:kinsoku/>
              <w:overflowPunct/>
              <w:topLinePunct w:val="0"/>
              <w:autoSpaceDE/>
              <w:autoSpaceDN/>
              <w:bidi w:val="0"/>
              <w:jc w:val="center"/>
              <w:rPr>
                <w:rFonts w:hint="eastAsia" w:ascii="宋体" w:hAnsi="宋体" w:eastAsia="宋体" w:cs="宋体"/>
                <w:b w:val="0"/>
                <w:bCs w:val="0"/>
                <w:color w:val="auto"/>
                <w:spacing w:val="0"/>
                <w:w w:val="100"/>
                <w:sz w:val="21"/>
                <w:szCs w:val="21"/>
                <w:lang w:bidi="en-US"/>
              </w:rPr>
            </w:pPr>
          </w:p>
        </w:tc>
        <w:tc>
          <w:tcPr>
            <w:tcW w:w="1353" w:type="dxa"/>
            <w:gridSpan w:val="2"/>
            <w:tcBorders>
              <w:tl2br w:val="nil"/>
              <w:tr2bl w:val="nil"/>
            </w:tcBorders>
            <w:noWrap/>
            <w:vAlign w:val="center"/>
          </w:tcPr>
          <w:p>
            <w:pPr>
              <w:keepNext w:val="0"/>
              <w:keepLines w:val="0"/>
              <w:pageBreakBefore w:val="0"/>
              <w:widowControl w:val="0"/>
              <w:suppressLineNumbers w:val="0"/>
              <w:kinsoku/>
              <w:overflowPunct/>
              <w:topLinePunct w:val="0"/>
              <w:autoSpaceDE/>
              <w:autoSpaceDN/>
              <w:bidi w:val="0"/>
              <w:jc w:val="center"/>
              <w:textAlignment w:val="center"/>
              <w:rPr>
                <w:rFonts w:hint="eastAsia" w:ascii="宋体" w:hAnsi="宋体" w:eastAsia="宋体" w:cs="宋体"/>
                <w:b w:val="0"/>
                <w:bCs w:val="0"/>
                <w:i w:val="0"/>
                <w:iCs w:val="0"/>
                <w:snapToGrid w:val="0"/>
                <w:color w:val="auto"/>
                <w:spacing w:val="0"/>
                <w:w w:val="100"/>
                <w:kern w:val="0"/>
                <w:sz w:val="21"/>
                <w:szCs w:val="21"/>
                <w:u w:val="none"/>
                <w:lang w:val="en-US" w:eastAsia="zh-CN" w:bidi="ar"/>
              </w:rPr>
            </w:pPr>
            <w:r>
              <w:rPr>
                <w:rFonts w:hint="eastAsia" w:ascii="宋体" w:hAnsi="宋体" w:eastAsia="宋体" w:cs="宋体"/>
                <w:b w:val="0"/>
                <w:bCs w:val="0"/>
                <w:i w:val="0"/>
                <w:iCs w:val="0"/>
                <w:snapToGrid w:val="0"/>
                <w:color w:val="auto"/>
                <w:spacing w:val="0"/>
                <w:w w:val="100"/>
                <w:kern w:val="0"/>
                <w:sz w:val="21"/>
                <w:szCs w:val="21"/>
                <w:u w:val="none"/>
                <w:lang w:val="en-US" w:eastAsia="zh-CN" w:bidi="ar"/>
              </w:rPr>
              <w:t>小学阶段</w:t>
            </w:r>
          </w:p>
        </w:tc>
        <w:tc>
          <w:tcPr>
            <w:tcW w:w="2077" w:type="dxa"/>
            <w:gridSpan w:val="3"/>
            <w:tcBorders>
              <w:tl2br w:val="nil"/>
              <w:tr2bl w:val="nil"/>
            </w:tcBorders>
            <w:noWrap/>
            <w:vAlign w:val="center"/>
          </w:tcPr>
          <w:p>
            <w:pPr>
              <w:keepNext w:val="0"/>
              <w:keepLines w:val="0"/>
              <w:pageBreakBefore w:val="0"/>
              <w:widowControl w:val="0"/>
              <w:suppressLineNumbers w:val="0"/>
              <w:kinsoku/>
              <w:overflowPunct/>
              <w:topLinePunct w:val="0"/>
              <w:autoSpaceDE/>
              <w:autoSpaceDN/>
              <w:bidi w:val="0"/>
              <w:jc w:val="center"/>
              <w:textAlignment w:val="center"/>
              <w:rPr>
                <w:rFonts w:hint="eastAsia" w:ascii="宋体" w:hAnsi="宋体" w:eastAsia="宋体" w:cs="宋体"/>
                <w:b w:val="0"/>
                <w:bCs w:val="0"/>
                <w:i w:val="0"/>
                <w:iCs w:val="0"/>
                <w:snapToGrid w:val="0"/>
                <w:color w:val="auto"/>
                <w:spacing w:val="0"/>
                <w:w w:val="100"/>
                <w:kern w:val="0"/>
                <w:sz w:val="21"/>
                <w:szCs w:val="21"/>
                <w:u w:val="none"/>
                <w:lang w:val="en-US" w:eastAsia="zh-CN" w:bidi="ar"/>
              </w:rPr>
            </w:pPr>
            <w:r>
              <w:rPr>
                <w:rFonts w:hint="eastAsia" w:ascii="宋体" w:hAnsi="宋体" w:eastAsia="宋体" w:cs="宋体"/>
                <w:b w:val="0"/>
                <w:bCs w:val="0"/>
                <w:i w:val="0"/>
                <w:iCs w:val="0"/>
                <w:snapToGrid w:val="0"/>
                <w:color w:val="auto"/>
                <w:spacing w:val="0"/>
                <w:w w:val="100"/>
                <w:kern w:val="0"/>
                <w:sz w:val="21"/>
                <w:szCs w:val="21"/>
                <w:u w:val="none"/>
                <w:lang w:val="en-US" w:eastAsia="zh-CN" w:bidi="ar"/>
              </w:rPr>
              <w:t>初中阶段</w:t>
            </w:r>
          </w:p>
        </w:tc>
        <w:tc>
          <w:tcPr>
            <w:tcW w:w="8535" w:type="dxa"/>
            <w:vMerge w:val="continue"/>
            <w:tcBorders>
              <w:tl2br w:val="nil"/>
              <w:tr2bl w:val="nil"/>
            </w:tcBorders>
            <w:noWrap/>
            <w:vAlign w:val="center"/>
          </w:tcPr>
          <w:p>
            <w:pPr>
              <w:keepNext w:val="0"/>
              <w:keepLines w:val="0"/>
              <w:pageBreakBefore w:val="0"/>
              <w:widowControl w:val="0"/>
              <w:suppressLineNumbers w:val="0"/>
              <w:kinsoku/>
              <w:overflowPunct/>
              <w:topLinePunct w:val="0"/>
              <w:autoSpaceDE/>
              <w:autoSpaceDN/>
              <w:bidi w:val="0"/>
              <w:jc w:val="center"/>
              <w:textAlignment w:val="center"/>
              <w:rPr>
                <w:rFonts w:hint="eastAsia" w:ascii="宋体" w:hAnsi="宋体" w:eastAsia="宋体" w:cs="宋体"/>
                <w:b w:val="0"/>
                <w:bCs w:val="0"/>
                <w:i w:val="0"/>
                <w:iCs w:val="0"/>
                <w:snapToGrid w:val="0"/>
                <w:color w:val="auto"/>
                <w:spacing w:val="0"/>
                <w:w w:val="1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exact"/>
          <w:tblHeader/>
          <w:jc w:val="center"/>
        </w:trPr>
        <w:tc>
          <w:tcPr>
            <w:tcW w:w="831" w:type="dxa"/>
            <w:vMerge w:val="continue"/>
            <w:tcBorders>
              <w:tl2br w:val="nil"/>
              <w:tr2bl w:val="nil"/>
            </w:tcBorders>
            <w:noWrap/>
            <w:vAlign w:val="center"/>
          </w:tcPr>
          <w:p>
            <w:pPr>
              <w:keepNext w:val="0"/>
              <w:keepLines w:val="0"/>
              <w:pageBreakBefore w:val="0"/>
              <w:widowControl w:val="0"/>
              <w:kinsoku/>
              <w:overflowPunct/>
              <w:topLinePunct w:val="0"/>
              <w:autoSpaceDE/>
              <w:autoSpaceDN/>
              <w:bidi w:val="0"/>
              <w:jc w:val="center"/>
              <w:rPr>
                <w:rFonts w:hint="eastAsia" w:ascii="宋体" w:hAnsi="宋体" w:eastAsia="宋体" w:cs="宋体"/>
                <w:b w:val="0"/>
                <w:bCs w:val="0"/>
                <w:color w:val="auto"/>
                <w:spacing w:val="0"/>
                <w:w w:val="100"/>
                <w:sz w:val="21"/>
                <w:szCs w:val="21"/>
                <w:lang w:bidi="en-US"/>
              </w:rPr>
            </w:pPr>
          </w:p>
        </w:tc>
        <w:tc>
          <w:tcPr>
            <w:tcW w:w="682" w:type="dxa"/>
            <w:vMerge w:val="continue"/>
            <w:tcBorders>
              <w:tl2br w:val="nil"/>
              <w:tr2bl w:val="nil"/>
            </w:tcBorders>
            <w:noWrap/>
            <w:vAlign w:val="center"/>
          </w:tcPr>
          <w:p>
            <w:pPr>
              <w:keepNext w:val="0"/>
              <w:keepLines w:val="0"/>
              <w:pageBreakBefore w:val="0"/>
              <w:widowControl w:val="0"/>
              <w:kinsoku/>
              <w:overflowPunct/>
              <w:topLinePunct w:val="0"/>
              <w:autoSpaceDE/>
              <w:autoSpaceDN/>
              <w:bidi w:val="0"/>
              <w:jc w:val="center"/>
              <w:rPr>
                <w:rFonts w:hint="eastAsia" w:ascii="宋体" w:hAnsi="宋体" w:eastAsia="宋体" w:cs="宋体"/>
                <w:b w:val="0"/>
                <w:bCs w:val="0"/>
                <w:color w:val="auto"/>
                <w:spacing w:val="0"/>
                <w:w w:val="100"/>
                <w:sz w:val="21"/>
                <w:szCs w:val="21"/>
                <w:lang w:bidi="en-US"/>
              </w:rPr>
            </w:pPr>
          </w:p>
        </w:tc>
        <w:tc>
          <w:tcPr>
            <w:tcW w:w="767" w:type="dxa"/>
            <w:vMerge w:val="continue"/>
            <w:tcBorders>
              <w:tl2br w:val="nil"/>
              <w:tr2bl w:val="nil"/>
            </w:tcBorders>
            <w:noWrap/>
            <w:vAlign w:val="center"/>
          </w:tcPr>
          <w:p>
            <w:pPr>
              <w:keepNext w:val="0"/>
              <w:keepLines w:val="0"/>
              <w:pageBreakBefore w:val="0"/>
              <w:widowControl w:val="0"/>
              <w:kinsoku/>
              <w:overflowPunct/>
              <w:topLinePunct w:val="0"/>
              <w:autoSpaceDE/>
              <w:autoSpaceDN/>
              <w:bidi w:val="0"/>
              <w:jc w:val="center"/>
              <w:rPr>
                <w:rFonts w:hint="eastAsia" w:ascii="宋体" w:hAnsi="宋体" w:eastAsia="宋体" w:cs="宋体"/>
                <w:b w:val="0"/>
                <w:bCs w:val="0"/>
                <w:color w:val="auto"/>
                <w:spacing w:val="0"/>
                <w:w w:val="100"/>
                <w:sz w:val="21"/>
                <w:szCs w:val="21"/>
                <w:lang w:bidi="en-US"/>
              </w:rPr>
            </w:pPr>
          </w:p>
        </w:tc>
        <w:tc>
          <w:tcPr>
            <w:tcW w:w="661" w:type="dxa"/>
            <w:tcBorders>
              <w:tl2br w:val="nil"/>
              <w:tr2bl w:val="nil"/>
            </w:tcBorders>
            <w:noWrap/>
            <w:vAlign w:val="center"/>
          </w:tcPr>
          <w:p>
            <w:pPr>
              <w:keepNext w:val="0"/>
              <w:keepLines w:val="0"/>
              <w:pageBreakBefore w:val="0"/>
              <w:widowControl w:val="0"/>
              <w:suppressLineNumbers w:val="0"/>
              <w:kinsoku/>
              <w:overflowPunct/>
              <w:topLinePunct w:val="0"/>
              <w:autoSpaceDE/>
              <w:autoSpaceDN/>
              <w:bidi w:val="0"/>
              <w:jc w:val="center"/>
              <w:textAlignment w:val="center"/>
              <w:rPr>
                <w:rFonts w:hint="eastAsia" w:ascii="宋体" w:hAnsi="宋体" w:eastAsia="宋体" w:cs="宋体"/>
                <w:b w:val="0"/>
                <w:bCs w:val="0"/>
                <w:color w:val="auto"/>
                <w:spacing w:val="0"/>
                <w:w w:val="100"/>
                <w:sz w:val="21"/>
                <w:szCs w:val="21"/>
                <w:lang w:bidi="en-US"/>
              </w:rPr>
            </w:pPr>
            <w:r>
              <w:rPr>
                <w:rFonts w:hint="eastAsia" w:ascii="宋体" w:hAnsi="宋体" w:eastAsia="宋体" w:cs="宋体"/>
                <w:b w:val="0"/>
                <w:bCs w:val="0"/>
                <w:i w:val="0"/>
                <w:iCs w:val="0"/>
                <w:snapToGrid w:val="0"/>
                <w:color w:val="auto"/>
                <w:spacing w:val="0"/>
                <w:w w:val="100"/>
                <w:kern w:val="0"/>
                <w:sz w:val="21"/>
                <w:szCs w:val="21"/>
                <w:u w:val="none"/>
                <w:lang w:val="en-US" w:eastAsia="zh-CN" w:bidi="ar"/>
              </w:rPr>
              <w:t>城区</w:t>
            </w:r>
            <w:r>
              <w:rPr>
                <w:rFonts w:hint="eastAsia" w:ascii="宋体" w:hAnsi="宋体" w:eastAsia="宋体" w:cs="宋体"/>
                <w:b w:val="0"/>
                <w:bCs w:val="0"/>
                <w:i w:val="0"/>
                <w:iCs w:val="0"/>
                <w:snapToGrid w:val="0"/>
                <w:color w:val="auto"/>
                <w:spacing w:val="0"/>
                <w:w w:val="100"/>
                <w:kern w:val="0"/>
                <w:sz w:val="21"/>
                <w:szCs w:val="21"/>
                <w:u w:val="none"/>
                <w:lang w:val="en-US" w:eastAsia="zh-CN" w:bidi="ar"/>
              </w:rPr>
              <w:br w:type="textWrapping"/>
            </w:r>
            <w:r>
              <w:rPr>
                <w:rFonts w:hint="eastAsia" w:ascii="宋体" w:hAnsi="宋体" w:eastAsia="宋体" w:cs="宋体"/>
                <w:b w:val="0"/>
                <w:bCs w:val="0"/>
                <w:i w:val="0"/>
                <w:iCs w:val="0"/>
                <w:snapToGrid w:val="0"/>
                <w:color w:val="auto"/>
                <w:spacing w:val="0"/>
                <w:w w:val="100"/>
                <w:kern w:val="0"/>
                <w:sz w:val="21"/>
                <w:szCs w:val="21"/>
                <w:u w:val="none"/>
                <w:lang w:val="en-US" w:eastAsia="zh-CN" w:bidi="ar"/>
              </w:rPr>
              <w:t>小学</w:t>
            </w:r>
          </w:p>
        </w:tc>
        <w:tc>
          <w:tcPr>
            <w:tcW w:w="692" w:type="dxa"/>
            <w:tcBorders>
              <w:tl2br w:val="nil"/>
              <w:tr2bl w:val="nil"/>
            </w:tcBorders>
            <w:noWrap/>
            <w:vAlign w:val="center"/>
          </w:tcPr>
          <w:p>
            <w:pPr>
              <w:keepNext w:val="0"/>
              <w:keepLines w:val="0"/>
              <w:pageBreakBefore w:val="0"/>
              <w:widowControl w:val="0"/>
              <w:suppressLineNumbers w:val="0"/>
              <w:kinsoku/>
              <w:overflowPunct/>
              <w:topLinePunct w:val="0"/>
              <w:autoSpaceDE/>
              <w:autoSpaceDN/>
              <w:bidi w:val="0"/>
              <w:jc w:val="center"/>
              <w:textAlignment w:val="center"/>
              <w:rPr>
                <w:rFonts w:hint="eastAsia" w:ascii="宋体" w:hAnsi="宋体" w:eastAsia="宋体" w:cs="宋体"/>
                <w:b w:val="0"/>
                <w:bCs w:val="0"/>
                <w:color w:val="auto"/>
                <w:spacing w:val="0"/>
                <w:w w:val="100"/>
                <w:sz w:val="21"/>
                <w:szCs w:val="21"/>
              </w:rPr>
            </w:pPr>
            <w:r>
              <w:rPr>
                <w:rFonts w:hint="eastAsia" w:ascii="宋体" w:hAnsi="宋体" w:eastAsia="宋体" w:cs="宋体"/>
                <w:b w:val="0"/>
                <w:bCs w:val="0"/>
                <w:i w:val="0"/>
                <w:iCs w:val="0"/>
                <w:snapToGrid w:val="0"/>
                <w:color w:val="auto"/>
                <w:spacing w:val="0"/>
                <w:w w:val="100"/>
                <w:kern w:val="0"/>
                <w:sz w:val="21"/>
                <w:szCs w:val="21"/>
                <w:u w:val="none"/>
                <w:lang w:val="en-US" w:eastAsia="zh-CN" w:bidi="ar"/>
              </w:rPr>
              <w:t>农村</w:t>
            </w:r>
            <w:r>
              <w:rPr>
                <w:rFonts w:hint="eastAsia" w:ascii="宋体" w:hAnsi="宋体" w:eastAsia="宋体" w:cs="宋体"/>
                <w:b w:val="0"/>
                <w:bCs w:val="0"/>
                <w:i w:val="0"/>
                <w:iCs w:val="0"/>
                <w:snapToGrid w:val="0"/>
                <w:color w:val="auto"/>
                <w:spacing w:val="0"/>
                <w:w w:val="100"/>
                <w:kern w:val="0"/>
                <w:sz w:val="21"/>
                <w:szCs w:val="21"/>
                <w:u w:val="none"/>
                <w:lang w:val="en-US" w:eastAsia="zh-CN" w:bidi="ar"/>
              </w:rPr>
              <w:br w:type="textWrapping"/>
            </w:r>
            <w:r>
              <w:rPr>
                <w:rFonts w:hint="eastAsia" w:ascii="宋体" w:hAnsi="宋体" w:eastAsia="宋体" w:cs="宋体"/>
                <w:b w:val="0"/>
                <w:bCs w:val="0"/>
                <w:i w:val="0"/>
                <w:iCs w:val="0"/>
                <w:snapToGrid w:val="0"/>
                <w:color w:val="auto"/>
                <w:spacing w:val="0"/>
                <w:w w:val="100"/>
                <w:kern w:val="0"/>
                <w:sz w:val="21"/>
                <w:szCs w:val="21"/>
                <w:u w:val="none"/>
                <w:lang w:val="en-US" w:eastAsia="zh-CN" w:bidi="ar"/>
              </w:rPr>
              <w:t>小学</w:t>
            </w:r>
          </w:p>
        </w:tc>
        <w:tc>
          <w:tcPr>
            <w:tcW w:w="676" w:type="dxa"/>
            <w:tcBorders>
              <w:tl2br w:val="nil"/>
              <w:tr2bl w:val="nil"/>
            </w:tcBorders>
            <w:noWrap/>
            <w:vAlign w:val="center"/>
          </w:tcPr>
          <w:p>
            <w:pPr>
              <w:keepNext w:val="0"/>
              <w:keepLines w:val="0"/>
              <w:pageBreakBefore w:val="0"/>
              <w:widowControl w:val="0"/>
              <w:suppressLineNumbers w:val="0"/>
              <w:kinsoku/>
              <w:overflowPunct/>
              <w:topLinePunct w:val="0"/>
              <w:autoSpaceDE/>
              <w:autoSpaceDN/>
              <w:bidi w:val="0"/>
              <w:jc w:val="center"/>
              <w:textAlignment w:val="center"/>
              <w:rPr>
                <w:rFonts w:hint="eastAsia" w:ascii="宋体" w:hAnsi="宋体" w:eastAsia="宋体" w:cs="宋体"/>
                <w:b w:val="0"/>
                <w:bCs w:val="0"/>
                <w:color w:val="auto"/>
                <w:spacing w:val="0"/>
                <w:w w:val="100"/>
                <w:sz w:val="21"/>
                <w:szCs w:val="21"/>
              </w:rPr>
            </w:pPr>
            <w:r>
              <w:rPr>
                <w:rFonts w:hint="eastAsia" w:ascii="宋体" w:hAnsi="宋体" w:eastAsia="宋体" w:cs="宋体"/>
                <w:b w:val="0"/>
                <w:bCs w:val="0"/>
                <w:i w:val="0"/>
                <w:iCs w:val="0"/>
                <w:snapToGrid w:val="0"/>
                <w:color w:val="auto"/>
                <w:spacing w:val="0"/>
                <w:w w:val="100"/>
                <w:kern w:val="0"/>
                <w:sz w:val="21"/>
                <w:szCs w:val="21"/>
                <w:u w:val="none"/>
                <w:lang w:val="en-US" w:eastAsia="zh-CN" w:bidi="ar"/>
              </w:rPr>
              <w:t>城区</w:t>
            </w:r>
            <w:r>
              <w:rPr>
                <w:rFonts w:hint="eastAsia" w:ascii="宋体" w:hAnsi="宋体" w:eastAsia="宋体" w:cs="宋体"/>
                <w:b w:val="0"/>
                <w:bCs w:val="0"/>
                <w:i w:val="0"/>
                <w:iCs w:val="0"/>
                <w:snapToGrid w:val="0"/>
                <w:color w:val="auto"/>
                <w:spacing w:val="0"/>
                <w:w w:val="100"/>
                <w:kern w:val="0"/>
                <w:sz w:val="21"/>
                <w:szCs w:val="21"/>
                <w:u w:val="none"/>
                <w:lang w:val="en-US" w:eastAsia="zh-CN" w:bidi="ar"/>
              </w:rPr>
              <w:br w:type="textWrapping"/>
            </w:r>
            <w:r>
              <w:rPr>
                <w:rFonts w:hint="eastAsia" w:ascii="宋体" w:hAnsi="宋体" w:eastAsia="宋体" w:cs="宋体"/>
                <w:b w:val="0"/>
                <w:bCs w:val="0"/>
                <w:i w:val="0"/>
                <w:iCs w:val="0"/>
                <w:snapToGrid w:val="0"/>
                <w:color w:val="auto"/>
                <w:spacing w:val="0"/>
                <w:w w:val="100"/>
                <w:kern w:val="0"/>
                <w:sz w:val="21"/>
                <w:szCs w:val="21"/>
                <w:u w:val="none"/>
                <w:lang w:val="en-US" w:eastAsia="zh-CN" w:bidi="ar"/>
              </w:rPr>
              <w:t>初中</w:t>
            </w:r>
          </w:p>
        </w:tc>
        <w:tc>
          <w:tcPr>
            <w:tcW w:w="692" w:type="dxa"/>
            <w:tcBorders>
              <w:tl2br w:val="nil"/>
              <w:tr2bl w:val="nil"/>
            </w:tcBorders>
            <w:noWrap/>
            <w:vAlign w:val="center"/>
          </w:tcPr>
          <w:p>
            <w:pPr>
              <w:keepNext w:val="0"/>
              <w:keepLines w:val="0"/>
              <w:pageBreakBefore w:val="0"/>
              <w:widowControl w:val="0"/>
              <w:suppressLineNumbers w:val="0"/>
              <w:kinsoku/>
              <w:overflowPunct/>
              <w:topLinePunct w:val="0"/>
              <w:autoSpaceDE/>
              <w:autoSpaceDN/>
              <w:bidi w:val="0"/>
              <w:jc w:val="center"/>
              <w:textAlignment w:val="center"/>
              <w:rPr>
                <w:rFonts w:hint="eastAsia" w:ascii="宋体" w:hAnsi="宋体" w:eastAsia="宋体" w:cs="宋体"/>
                <w:b w:val="0"/>
                <w:bCs w:val="0"/>
                <w:color w:val="auto"/>
                <w:spacing w:val="0"/>
                <w:w w:val="100"/>
                <w:sz w:val="21"/>
                <w:szCs w:val="21"/>
              </w:rPr>
            </w:pPr>
            <w:r>
              <w:rPr>
                <w:rFonts w:hint="eastAsia" w:ascii="宋体" w:hAnsi="宋体" w:eastAsia="宋体" w:cs="宋体"/>
                <w:b w:val="0"/>
                <w:bCs w:val="0"/>
                <w:i w:val="0"/>
                <w:iCs w:val="0"/>
                <w:snapToGrid w:val="0"/>
                <w:color w:val="auto"/>
                <w:spacing w:val="0"/>
                <w:w w:val="100"/>
                <w:kern w:val="0"/>
                <w:sz w:val="21"/>
                <w:szCs w:val="21"/>
                <w:u w:val="none"/>
                <w:lang w:val="en-US" w:eastAsia="zh-CN" w:bidi="ar"/>
              </w:rPr>
              <w:t>农村</w:t>
            </w:r>
            <w:r>
              <w:rPr>
                <w:rFonts w:hint="eastAsia" w:ascii="宋体" w:hAnsi="宋体" w:eastAsia="宋体" w:cs="宋体"/>
                <w:b w:val="0"/>
                <w:bCs w:val="0"/>
                <w:i w:val="0"/>
                <w:iCs w:val="0"/>
                <w:snapToGrid w:val="0"/>
                <w:color w:val="auto"/>
                <w:spacing w:val="0"/>
                <w:w w:val="100"/>
                <w:kern w:val="0"/>
                <w:sz w:val="21"/>
                <w:szCs w:val="21"/>
                <w:u w:val="none"/>
                <w:lang w:val="en-US" w:eastAsia="zh-CN" w:bidi="ar"/>
              </w:rPr>
              <w:br w:type="textWrapping"/>
            </w:r>
            <w:r>
              <w:rPr>
                <w:rFonts w:hint="eastAsia" w:ascii="宋体" w:hAnsi="宋体" w:eastAsia="宋体" w:cs="宋体"/>
                <w:b w:val="0"/>
                <w:bCs w:val="0"/>
                <w:i w:val="0"/>
                <w:iCs w:val="0"/>
                <w:snapToGrid w:val="0"/>
                <w:color w:val="auto"/>
                <w:spacing w:val="0"/>
                <w:w w:val="100"/>
                <w:kern w:val="0"/>
                <w:sz w:val="21"/>
                <w:szCs w:val="21"/>
                <w:u w:val="none"/>
                <w:lang w:val="en-US" w:eastAsia="zh-CN" w:bidi="ar"/>
              </w:rPr>
              <w:t>初中</w:t>
            </w:r>
          </w:p>
        </w:tc>
        <w:tc>
          <w:tcPr>
            <w:tcW w:w="709" w:type="dxa"/>
            <w:tcBorders>
              <w:tl2br w:val="nil"/>
              <w:tr2bl w:val="nil"/>
            </w:tcBorders>
            <w:noWrap/>
            <w:vAlign w:val="center"/>
          </w:tcPr>
          <w:p>
            <w:pPr>
              <w:keepNext w:val="0"/>
              <w:keepLines w:val="0"/>
              <w:pageBreakBefore w:val="0"/>
              <w:widowControl w:val="0"/>
              <w:suppressLineNumbers w:val="0"/>
              <w:kinsoku/>
              <w:overflowPunct/>
              <w:topLinePunct w:val="0"/>
              <w:autoSpaceDE/>
              <w:autoSpaceDN/>
              <w:bidi w:val="0"/>
              <w:jc w:val="center"/>
              <w:textAlignment w:val="center"/>
              <w:rPr>
                <w:rFonts w:hint="default" w:ascii="宋体" w:hAnsi="宋体" w:eastAsia="宋体" w:cs="宋体"/>
                <w:b w:val="0"/>
                <w:bCs w:val="0"/>
                <w:i w:val="0"/>
                <w:iCs w:val="0"/>
                <w:snapToGrid w:val="0"/>
                <w:color w:val="auto"/>
                <w:spacing w:val="0"/>
                <w:w w:val="100"/>
                <w:kern w:val="0"/>
                <w:sz w:val="21"/>
                <w:szCs w:val="21"/>
                <w:u w:val="none"/>
                <w:lang w:val="en-US" w:eastAsia="zh-CN" w:bidi="ar"/>
              </w:rPr>
            </w:pPr>
            <w:r>
              <w:rPr>
                <w:rFonts w:hint="eastAsia" w:ascii="宋体" w:hAnsi="宋体" w:eastAsia="宋体" w:cs="宋体"/>
                <w:b w:val="0"/>
                <w:bCs w:val="0"/>
                <w:i w:val="0"/>
                <w:iCs w:val="0"/>
                <w:snapToGrid w:val="0"/>
                <w:color w:val="auto"/>
                <w:spacing w:val="0"/>
                <w:w w:val="100"/>
                <w:kern w:val="0"/>
                <w:sz w:val="21"/>
                <w:szCs w:val="21"/>
                <w:u w:val="none"/>
                <w:lang w:val="en-US" w:eastAsia="zh-CN" w:bidi="ar"/>
              </w:rPr>
              <w:t>外县初中</w:t>
            </w:r>
          </w:p>
        </w:tc>
        <w:tc>
          <w:tcPr>
            <w:tcW w:w="8535" w:type="dxa"/>
            <w:vMerge w:val="continue"/>
            <w:tcBorders>
              <w:tl2br w:val="nil"/>
              <w:tr2bl w:val="nil"/>
            </w:tcBorders>
            <w:noWrap/>
            <w:vAlign w:val="center"/>
          </w:tcPr>
          <w:p>
            <w:pPr>
              <w:keepNext w:val="0"/>
              <w:keepLines w:val="0"/>
              <w:pageBreakBefore w:val="0"/>
              <w:widowControl w:val="0"/>
              <w:kinsoku/>
              <w:overflowPunct/>
              <w:topLinePunct w:val="0"/>
              <w:autoSpaceDE/>
              <w:autoSpaceDN/>
              <w:bidi w:val="0"/>
              <w:jc w:val="center"/>
              <w:rPr>
                <w:rFonts w:hint="eastAsia" w:ascii="宋体" w:hAnsi="宋体" w:eastAsia="宋体" w:cs="宋体"/>
                <w:b w:val="0"/>
                <w:bCs w:val="0"/>
                <w:color w:val="auto"/>
                <w:spacing w:val="0"/>
                <w:w w:val="1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exact"/>
          <w:tblHeader/>
          <w:jc w:val="center"/>
        </w:trPr>
        <w:tc>
          <w:tcPr>
            <w:tcW w:w="831" w:type="dxa"/>
            <w:vMerge w:val="restart"/>
            <w:tcBorders>
              <w:tl2br w:val="nil"/>
              <w:tr2bl w:val="nil"/>
            </w:tcBorders>
            <w:noWrap/>
            <w:vAlign w:val="center"/>
          </w:tcPr>
          <w:p>
            <w:pPr>
              <w:keepNext w:val="0"/>
              <w:keepLines w:val="0"/>
              <w:pageBreakBefore w:val="0"/>
              <w:widowControl w:val="0"/>
              <w:suppressLineNumbers w:val="0"/>
              <w:kinsoku/>
              <w:overflowPunct/>
              <w:topLinePunct w:val="0"/>
              <w:autoSpaceDE/>
              <w:autoSpaceDN/>
              <w:bidi w:val="0"/>
              <w:jc w:val="center"/>
              <w:textAlignment w:val="center"/>
              <w:rPr>
                <w:rFonts w:hint="eastAsia" w:ascii="宋体" w:hAnsi="宋体" w:eastAsia="宋体" w:cs="宋体"/>
                <w:b w:val="0"/>
                <w:bCs w:val="0"/>
                <w:color w:val="auto"/>
                <w:spacing w:val="0"/>
                <w:w w:val="100"/>
                <w:sz w:val="21"/>
                <w:szCs w:val="21"/>
                <w:lang w:bidi="en-US"/>
              </w:rPr>
            </w:pPr>
            <w:r>
              <w:rPr>
                <w:rFonts w:hint="eastAsia" w:ascii="宋体" w:hAnsi="宋体" w:eastAsia="宋体" w:cs="宋体"/>
                <w:b w:val="0"/>
                <w:bCs w:val="0"/>
                <w:i w:val="0"/>
                <w:iCs w:val="0"/>
                <w:snapToGrid w:val="0"/>
                <w:color w:val="auto"/>
                <w:spacing w:val="0"/>
                <w:w w:val="100"/>
                <w:kern w:val="0"/>
                <w:sz w:val="21"/>
                <w:szCs w:val="21"/>
                <w:u w:val="none"/>
                <w:lang w:val="en-US" w:eastAsia="zh-CN" w:bidi="ar"/>
              </w:rPr>
              <w:t>聂桥</w:t>
            </w:r>
            <w:r>
              <w:rPr>
                <w:rFonts w:hint="eastAsia" w:ascii="宋体" w:hAnsi="宋体" w:eastAsia="宋体" w:cs="宋体"/>
                <w:b w:val="0"/>
                <w:bCs w:val="0"/>
                <w:i w:val="0"/>
                <w:iCs w:val="0"/>
                <w:snapToGrid w:val="0"/>
                <w:color w:val="auto"/>
                <w:spacing w:val="0"/>
                <w:w w:val="100"/>
                <w:kern w:val="0"/>
                <w:sz w:val="21"/>
                <w:szCs w:val="21"/>
                <w:u w:val="none"/>
                <w:lang w:val="en-US" w:eastAsia="zh-CN" w:bidi="ar"/>
              </w:rPr>
              <w:br w:type="textWrapping"/>
            </w:r>
            <w:r>
              <w:rPr>
                <w:rFonts w:hint="eastAsia" w:ascii="宋体" w:hAnsi="宋体" w:eastAsia="宋体" w:cs="宋体"/>
                <w:b w:val="0"/>
                <w:bCs w:val="0"/>
                <w:i w:val="0"/>
                <w:iCs w:val="0"/>
                <w:snapToGrid w:val="0"/>
                <w:color w:val="auto"/>
                <w:spacing w:val="0"/>
                <w:w w:val="100"/>
                <w:kern w:val="0"/>
                <w:sz w:val="21"/>
                <w:szCs w:val="21"/>
                <w:u w:val="none"/>
                <w:lang w:val="en-US" w:eastAsia="zh-CN" w:bidi="ar"/>
              </w:rPr>
              <w:t>学校</w:t>
            </w:r>
          </w:p>
        </w:tc>
        <w:tc>
          <w:tcPr>
            <w:tcW w:w="682" w:type="dxa"/>
            <w:tcBorders>
              <w:tl2br w:val="nil"/>
              <w:tr2bl w:val="nil"/>
            </w:tcBorders>
            <w:noWrap/>
            <w:vAlign w:val="center"/>
          </w:tcPr>
          <w:p>
            <w:pPr>
              <w:keepNext w:val="0"/>
              <w:keepLines w:val="0"/>
              <w:pageBreakBefore w:val="0"/>
              <w:widowControl w:val="0"/>
              <w:suppressLineNumbers w:val="0"/>
              <w:kinsoku/>
              <w:overflowPunct/>
              <w:topLinePunct w:val="0"/>
              <w:autoSpaceDE/>
              <w:autoSpaceDN/>
              <w:bidi w:val="0"/>
              <w:jc w:val="center"/>
              <w:textAlignment w:val="center"/>
              <w:rPr>
                <w:rFonts w:hint="eastAsia" w:ascii="宋体" w:hAnsi="宋体" w:eastAsia="宋体" w:cs="宋体"/>
                <w:b w:val="0"/>
                <w:bCs w:val="0"/>
                <w:color w:val="auto"/>
                <w:spacing w:val="0"/>
                <w:w w:val="100"/>
                <w:sz w:val="21"/>
                <w:szCs w:val="21"/>
                <w:lang w:bidi="en-US"/>
              </w:rPr>
            </w:pPr>
            <w:r>
              <w:rPr>
                <w:rFonts w:hint="eastAsia" w:ascii="宋体" w:hAnsi="宋体" w:eastAsia="宋体" w:cs="宋体"/>
                <w:b w:val="0"/>
                <w:bCs w:val="0"/>
                <w:i w:val="0"/>
                <w:iCs w:val="0"/>
                <w:snapToGrid w:val="0"/>
                <w:color w:val="auto"/>
                <w:spacing w:val="0"/>
                <w:w w:val="100"/>
                <w:kern w:val="0"/>
                <w:sz w:val="21"/>
                <w:szCs w:val="21"/>
                <w:u w:val="none"/>
                <w:lang w:val="en-US" w:eastAsia="zh-CN" w:bidi="ar"/>
              </w:rPr>
              <w:t>一</w:t>
            </w:r>
          </w:p>
        </w:tc>
        <w:tc>
          <w:tcPr>
            <w:tcW w:w="767" w:type="dxa"/>
            <w:tcBorders>
              <w:tl2br w:val="nil"/>
              <w:tr2bl w:val="nil"/>
            </w:tcBorders>
            <w:noWrap/>
            <w:vAlign w:val="center"/>
          </w:tcPr>
          <w:p>
            <w:pPr>
              <w:keepNext w:val="0"/>
              <w:keepLines w:val="0"/>
              <w:pageBreakBefore w:val="0"/>
              <w:widowControl w:val="0"/>
              <w:suppressLineNumbers w:val="0"/>
              <w:kinsoku/>
              <w:overflowPunct/>
              <w:topLinePunct w:val="0"/>
              <w:autoSpaceDE/>
              <w:autoSpaceDN/>
              <w:bidi w:val="0"/>
              <w:jc w:val="center"/>
              <w:textAlignment w:val="center"/>
              <w:rPr>
                <w:rFonts w:hint="eastAsia" w:ascii="宋体" w:hAnsi="宋体" w:eastAsia="宋体" w:cs="宋体"/>
                <w:b w:val="0"/>
                <w:bCs w:val="0"/>
                <w:color w:val="auto"/>
                <w:spacing w:val="0"/>
                <w:w w:val="100"/>
                <w:sz w:val="21"/>
                <w:szCs w:val="21"/>
                <w:lang w:bidi="en-US"/>
              </w:rPr>
            </w:pPr>
            <w:r>
              <w:rPr>
                <w:rFonts w:hint="eastAsia" w:ascii="宋体" w:hAnsi="宋体" w:eastAsia="宋体" w:cs="宋体"/>
                <w:b w:val="0"/>
                <w:bCs w:val="0"/>
                <w:i w:val="0"/>
                <w:iCs w:val="0"/>
                <w:snapToGrid w:val="0"/>
                <w:color w:val="auto"/>
                <w:spacing w:val="0"/>
                <w:w w:val="100"/>
                <w:kern w:val="0"/>
                <w:sz w:val="21"/>
                <w:szCs w:val="21"/>
                <w:u w:val="none"/>
                <w:lang w:val="en-US" w:eastAsia="zh-CN" w:bidi="ar"/>
              </w:rPr>
              <w:t>4</w:t>
            </w:r>
          </w:p>
        </w:tc>
        <w:tc>
          <w:tcPr>
            <w:tcW w:w="661" w:type="dxa"/>
            <w:tcBorders>
              <w:tl2br w:val="nil"/>
              <w:tr2bl w:val="nil"/>
            </w:tcBorders>
            <w:noWrap/>
            <w:vAlign w:val="center"/>
          </w:tcPr>
          <w:p>
            <w:pPr>
              <w:keepNext w:val="0"/>
              <w:keepLines w:val="0"/>
              <w:pageBreakBefore w:val="0"/>
              <w:widowControl w:val="0"/>
              <w:suppressLineNumbers w:val="0"/>
              <w:kinsoku/>
              <w:overflowPunct/>
              <w:topLinePunct w:val="0"/>
              <w:autoSpaceDE/>
              <w:autoSpaceDN/>
              <w:bidi w:val="0"/>
              <w:jc w:val="center"/>
              <w:textAlignment w:val="center"/>
              <w:rPr>
                <w:rFonts w:hint="eastAsia" w:ascii="宋体" w:hAnsi="宋体" w:eastAsia="宋体" w:cs="宋体"/>
                <w:b w:val="0"/>
                <w:bCs w:val="0"/>
                <w:color w:val="auto"/>
                <w:spacing w:val="0"/>
                <w:w w:val="100"/>
                <w:sz w:val="21"/>
                <w:szCs w:val="21"/>
                <w:lang w:bidi="en-US"/>
              </w:rPr>
            </w:pPr>
            <w:r>
              <w:rPr>
                <w:rFonts w:hint="eastAsia" w:ascii="宋体" w:hAnsi="宋体" w:eastAsia="宋体" w:cs="宋体"/>
                <w:b w:val="0"/>
                <w:bCs w:val="0"/>
                <w:i w:val="0"/>
                <w:iCs w:val="0"/>
                <w:snapToGrid w:val="0"/>
                <w:color w:val="auto"/>
                <w:spacing w:val="0"/>
                <w:w w:val="100"/>
                <w:kern w:val="0"/>
                <w:sz w:val="21"/>
                <w:szCs w:val="21"/>
                <w:u w:val="none"/>
                <w:lang w:val="en-US" w:eastAsia="zh-CN" w:bidi="ar"/>
              </w:rPr>
              <w:t>1</w:t>
            </w:r>
          </w:p>
        </w:tc>
        <w:tc>
          <w:tcPr>
            <w:tcW w:w="692" w:type="dxa"/>
            <w:tcBorders>
              <w:tl2br w:val="nil"/>
              <w:tr2bl w:val="nil"/>
            </w:tcBorders>
            <w:noWrap/>
            <w:vAlign w:val="center"/>
          </w:tcPr>
          <w:p>
            <w:pPr>
              <w:keepNext w:val="0"/>
              <w:keepLines w:val="0"/>
              <w:pageBreakBefore w:val="0"/>
              <w:widowControl w:val="0"/>
              <w:kinsoku/>
              <w:overflowPunct/>
              <w:topLinePunct w:val="0"/>
              <w:autoSpaceDE/>
              <w:autoSpaceDN/>
              <w:bidi w:val="0"/>
              <w:jc w:val="center"/>
              <w:rPr>
                <w:rFonts w:hint="eastAsia" w:ascii="宋体" w:hAnsi="宋体" w:eastAsia="宋体" w:cs="宋体"/>
                <w:b w:val="0"/>
                <w:bCs w:val="0"/>
                <w:color w:val="auto"/>
                <w:spacing w:val="0"/>
                <w:w w:val="100"/>
                <w:sz w:val="21"/>
                <w:szCs w:val="21"/>
                <w:lang w:val="en-US" w:eastAsia="zh-CN"/>
              </w:rPr>
            </w:pPr>
            <w:r>
              <w:rPr>
                <w:rFonts w:hint="eastAsia" w:ascii="宋体" w:hAnsi="宋体" w:eastAsia="宋体" w:cs="宋体"/>
                <w:b w:val="0"/>
                <w:bCs w:val="0"/>
                <w:color w:val="auto"/>
                <w:spacing w:val="0"/>
                <w:w w:val="100"/>
                <w:sz w:val="21"/>
                <w:szCs w:val="21"/>
                <w:lang w:val="en-US" w:eastAsia="zh-CN"/>
              </w:rPr>
              <w:t>3</w:t>
            </w:r>
          </w:p>
        </w:tc>
        <w:tc>
          <w:tcPr>
            <w:tcW w:w="676" w:type="dxa"/>
            <w:tcBorders>
              <w:tl2br w:val="nil"/>
              <w:tr2bl w:val="nil"/>
            </w:tcBorders>
            <w:noWrap/>
            <w:vAlign w:val="center"/>
          </w:tcPr>
          <w:p>
            <w:pPr>
              <w:keepNext w:val="0"/>
              <w:keepLines w:val="0"/>
              <w:pageBreakBefore w:val="0"/>
              <w:widowControl w:val="0"/>
              <w:kinsoku/>
              <w:overflowPunct/>
              <w:topLinePunct w:val="0"/>
              <w:autoSpaceDE/>
              <w:autoSpaceDN/>
              <w:bidi w:val="0"/>
              <w:jc w:val="center"/>
              <w:rPr>
                <w:rFonts w:hint="eastAsia" w:ascii="宋体" w:hAnsi="宋体" w:eastAsia="宋体" w:cs="宋体"/>
                <w:b w:val="0"/>
                <w:bCs w:val="0"/>
                <w:color w:val="auto"/>
                <w:spacing w:val="0"/>
                <w:w w:val="100"/>
                <w:sz w:val="21"/>
                <w:szCs w:val="21"/>
              </w:rPr>
            </w:pPr>
          </w:p>
        </w:tc>
        <w:tc>
          <w:tcPr>
            <w:tcW w:w="692" w:type="dxa"/>
            <w:tcBorders>
              <w:tl2br w:val="nil"/>
              <w:tr2bl w:val="nil"/>
            </w:tcBorders>
            <w:noWrap/>
            <w:vAlign w:val="center"/>
          </w:tcPr>
          <w:p>
            <w:pPr>
              <w:keepNext w:val="0"/>
              <w:keepLines w:val="0"/>
              <w:pageBreakBefore w:val="0"/>
              <w:widowControl w:val="0"/>
              <w:kinsoku/>
              <w:overflowPunct/>
              <w:topLinePunct w:val="0"/>
              <w:autoSpaceDE/>
              <w:autoSpaceDN/>
              <w:bidi w:val="0"/>
              <w:jc w:val="center"/>
              <w:rPr>
                <w:rFonts w:hint="eastAsia" w:ascii="宋体" w:hAnsi="宋体" w:eastAsia="宋体" w:cs="宋体"/>
                <w:b w:val="0"/>
                <w:bCs w:val="0"/>
                <w:color w:val="auto"/>
                <w:spacing w:val="0"/>
                <w:w w:val="100"/>
                <w:sz w:val="21"/>
                <w:szCs w:val="21"/>
              </w:rPr>
            </w:pPr>
          </w:p>
        </w:tc>
        <w:tc>
          <w:tcPr>
            <w:tcW w:w="709" w:type="dxa"/>
            <w:tcBorders>
              <w:tl2br w:val="nil"/>
              <w:tr2bl w:val="nil"/>
            </w:tcBorders>
            <w:noWrap/>
            <w:vAlign w:val="center"/>
          </w:tcPr>
          <w:p>
            <w:pPr>
              <w:keepNext w:val="0"/>
              <w:keepLines w:val="0"/>
              <w:pageBreakBefore w:val="0"/>
              <w:widowControl w:val="0"/>
              <w:kinsoku/>
              <w:overflowPunct/>
              <w:topLinePunct w:val="0"/>
              <w:autoSpaceDE/>
              <w:autoSpaceDN/>
              <w:bidi w:val="0"/>
              <w:jc w:val="center"/>
              <w:rPr>
                <w:rFonts w:hint="eastAsia" w:ascii="宋体" w:hAnsi="宋体" w:eastAsia="宋体" w:cs="宋体"/>
                <w:b w:val="0"/>
                <w:bCs w:val="0"/>
                <w:color w:val="auto"/>
                <w:spacing w:val="0"/>
                <w:w w:val="100"/>
                <w:sz w:val="21"/>
                <w:szCs w:val="21"/>
              </w:rPr>
            </w:pPr>
          </w:p>
        </w:tc>
        <w:tc>
          <w:tcPr>
            <w:tcW w:w="8535" w:type="dxa"/>
            <w:tcBorders>
              <w:tl2br w:val="nil"/>
              <w:tr2bl w:val="nil"/>
            </w:tcBorders>
            <w:noWrap/>
            <w:vAlign w:val="center"/>
          </w:tcPr>
          <w:p>
            <w:pPr>
              <w:keepNext w:val="0"/>
              <w:keepLines w:val="0"/>
              <w:pageBreakBefore w:val="0"/>
              <w:widowControl w:val="0"/>
              <w:suppressLineNumbers w:val="0"/>
              <w:kinsoku/>
              <w:overflowPunct/>
              <w:topLinePunct w:val="0"/>
              <w:autoSpaceDE/>
              <w:autoSpaceDN/>
              <w:bidi w:val="0"/>
              <w:jc w:val="left"/>
              <w:textAlignment w:val="center"/>
              <w:rPr>
                <w:rFonts w:hint="eastAsia" w:ascii="宋体" w:hAnsi="宋体" w:eastAsia="宋体" w:cs="宋体"/>
                <w:b w:val="0"/>
                <w:bCs w:val="0"/>
                <w:color w:val="auto"/>
                <w:spacing w:val="0"/>
                <w:w w:val="100"/>
                <w:sz w:val="21"/>
                <w:szCs w:val="21"/>
              </w:rPr>
            </w:pPr>
            <w:r>
              <w:rPr>
                <w:rFonts w:hint="eastAsia" w:ascii="宋体" w:hAnsi="宋体" w:eastAsia="宋体" w:cs="宋体"/>
                <w:i w:val="0"/>
                <w:iCs w:val="0"/>
                <w:snapToGrid w:val="0"/>
                <w:color w:val="000000"/>
                <w:spacing w:val="0"/>
                <w:w w:val="100"/>
                <w:kern w:val="0"/>
                <w:sz w:val="22"/>
                <w:szCs w:val="22"/>
                <w:u w:val="none"/>
                <w:lang w:val="en-US" w:eastAsia="zh-CN" w:bidi="ar"/>
              </w:rPr>
              <w:t>共4人：蒲塘小学1人，丰林学校3人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exact"/>
          <w:tblHeader/>
          <w:jc w:val="center"/>
        </w:trPr>
        <w:tc>
          <w:tcPr>
            <w:tcW w:w="831" w:type="dxa"/>
            <w:vMerge w:val="continue"/>
            <w:tcBorders>
              <w:tl2br w:val="nil"/>
              <w:tr2bl w:val="nil"/>
            </w:tcBorders>
            <w:noWrap/>
            <w:vAlign w:val="center"/>
          </w:tcPr>
          <w:p>
            <w:pPr>
              <w:keepNext w:val="0"/>
              <w:keepLines w:val="0"/>
              <w:pageBreakBefore w:val="0"/>
              <w:widowControl w:val="0"/>
              <w:kinsoku/>
              <w:overflowPunct/>
              <w:topLinePunct w:val="0"/>
              <w:autoSpaceDE/>
              <w:autoSpaceDN/>
              <w:bidi w:val="0"/>
              <w:jc w:val="center"/>
              <w:rPr>
                <w:rFonts w:hint="eastAsia" w:ascii="宋体" w:hAnsi="宋体" w:eastAsia="宋体" w:cs="宋体"/>
                <w:b w:val="0"/>
                <w:bCs w:val="0"/>
                <w:color w:val="auto"/>
                <w:spacing w:val="0"/>
                <w:w w:val="100"/>
                <w:sz w:val="21"/>
                <w:szCs w:val="21"/>
                <w:lang w:bidi="en-US"/>
              </w:rPr>
            </w:pPr>
          </w:p>
        </w:tc>
        <w:tc>
          <w:tcPr>
            <w:tcW w:w="682" w:type="dxa"/>
            <w:tcBorders>
              <w:tl2br w:val="nil"/>
              <w:tr2bl w:val="nil"/>
            </w:tcBorders>
            <w:noWrap/>
            <w:vAlign w:val="center"/>
          </w:tcPr>
          <w:p>
            <w:pPr>
              <w:keepNext w:val="0"/>
              <w:keepLines w:val="0"/>
              <w:pageBreakBefore w:val="0"/>
              <w:widowControl w:val="0"/>
              <w:suppressLineNumbers w:val="0"/>
              <w:kinsoku/>
              <w:overflowPunct/>
              <w:topLinePunct w:val="0"/>
              <w:autoSpaceDE/>
              <w:autoSpaceDN/>
              <w:bidi w:val="0"/>
              <w:jc w:val="center"/>
              <w:textAlignment w:val="center"/>
              <w:rPr>
                <w:rFonts w:hint="eastAsia" w:ascii="宋体" w:hAnsi="宋体" w:eastAsia="宋体" w:cs="宋体"/>
                <w:b w:val="0"/>
                <w:bCs w:val="0"/>
                <w:color w:val="auto"/>
                <w:spacing w:val="0"/>
                <w:w w:val="100"/>
                <w:sz w:val="21"/>
                <w:szCs w:val="21"/>
                <w:lang w:bidi="en-US"/>
              </w:rPr>
            </w:pPr>
            <w:r>
              <w:rPr>
                <w:rFonts w:hint="eastAsia" w:ascii="宋体" w:hAnsi="宋体" w:eastAsia="宋体" w:cs="宋体"/>
                <w:b w:val="0"/>
                <w:bCs w:val="0"/>
                <w:i w:val="0"/>
                <w:iCs w:val="0"/>
                <w:snapToGrid w:val="0"/>
                <w:color w:val="auto"/>
                <w:spacing w:val="0"/>
                <w:w w:val="100"/>
                <w:kern w:val="0"/>
                <w:sz w:val="21"/>
                <w:szCs w:val="21"/>
                <w:u w:val="none"/>
                <w:lang w:val="en-US" w:eastAsia="zh-CN" w:bidi="ar"/>
              </w:rPr>
              <w:t>二</w:t>
            </w:r>
          </w:p>
        </w:tc>
        <w:tc>
          <w:tcPr>
            <w:tcW w:w="767" w:type="dxa"/>
            <w:tcBorders>
              <w:tl2br w:val="nil"/>
              <w:tr2bl w:val="nil"/>
            </w:tcBorders>
            <w:noWrap/>
            <w:vAlign w:val="center"/>
          </w:tcPr>
          <w:p>
            <w:pPr>
              <w:keepNext w:val="0"/>
              <w:keepLines w:val="0"/>
              <w:pageBreakBefore w:val="0"/>
              <w:widowControl w:val="0"/>
              <w:suppressLineNumbers w:val="0"/>
              <w:kinsoku/>
              <w:overflowPunct/>
              <w:topLinePunct w:val="0"/>
              <w:autoSpaceDE/>
              <w:autoSpaceDN/>
              <w:bidi w:val="0"/>
              <w:jc w:val="center"/>
              <w:textAlignment w:val="center"/>
              <w:rPr>
                <w:rFonts w:hint="eastAsia" w:ascii="宋体" w:hAnsi="宋体" w:eastAsia="宋体" w:cs="宋体"/>
                <w:b w:val="0"/>
                <w:bCs w:val="0"/>
                <w:color w:val="auto"/>
                <w:spacing w:val="0"/>
                <w:w w:val="100"/>
                <w:sz w:val="21"/>
                <w:szCs w:val="21"/>
                <w:lang w:bidi="en-US"/>
              </w:rPr>
            </w:pPr>
            <w:r>
              <w:rPr>
                <w:rFonts w:hint="eastAsia" w:ascii="宋体" w:hAnsi="宋体" w:eastAsia="宋体" w:cs="宋体"/>
                <w:b w:val="0"/>
                <w:bCs w:val="0"/>
                <w:i w:val="0"/>
                <w:iCs w:val="0"/>
                <w:snapToGrid w:val="0"/>
                <w:color w:val="auto"/>
                <w:spacing w:val="0"/>
                <w:w w:val="100"/>
                <w:kern w:val="0"/>
                <w:sz w:val="21"/>
                <w:szCs w:val="21"/>
                <w:u w:val="none"/>
                <w:lang w:val="en-US" w:eastAsia="zh-CN" w:bidi="ar"/>
              </w:rPr>
              <w:t>2</w:t>
            </w:r>
          </w:p>
        </w:tc>
        <w:tc>
          <w:tcPr>
            <w:tcW w:w="661" w:type="dxa"/>
            <w:tcBorders>
              <w:tl2br w:val="nil"/>
              <w:tr2bl w:val="nil"/>
            </w:tcBorders>
            <w:noWrap/>
            <w:vAlign w:val="center"/>
          </w:tcPr>
          <w:p>
            <w:pPr>
              <w:keepNext w:val="0"/>
              <w:keepLines w:val="0"/>
              <w:pageBreakBefore w:val="0"/>
              <w:widowControl w:val="0"/>
              <w:kinsoku/>
              <w:overflowPunct/>
              <w:topLinePunct w:val="0"/>
              <w:autoSpaceDE/>
              <w:autoSpaceDN/>
              <w:bidi w:val="0"/>
              <w:jc w:val="center"/>
              <w:rPr>
                <w:rFonts w:hint="eastAsia" w:ascii="宋体" w:hAnsi="宋体" w:eastAsia="宋体" w:cs="宋体"/>
                <w:b w:val="0"/>
                <w:bCs w:val="0"/>
                <w:color w:val="auto"/>
                <w:spacing w:val="0"/>
                <w:w w:val="100"/>
                <w:sz w:val="21"/>
                <w:szCs w:val="21"/>
                <w:lang w:bidi="en-US"/>
              </w:rPr>
            </w:pPr>
          </w:p>
        </w:tc>
        <w:tc>
          <w:tcPr>
            <w:tcW w:w="692" w:type="dxa"/>
            <w:tcBorders>
              <w:tl2br w:val="nil"/>
              <w:tr2bl w:val="nil"/>
            </w:tcBorders>
            <w:noWrap/>
            <w:vAlign w:val="center"/>
          </w:tcPr>
          <w:p>
            <w:pPr>
              <w:keepNext w:val="0"/>
              <w:keepLines w:val="0"/>
              <w:pageBreakBefore w:val="0"/>
              <w:widowControl w:val="0"/>
              <w:suppressLineNumbers w:val="0"/>
              <w:kinsoku/>
              <w:overflowPunct/>
              <w:topLinePunct w:val="0"/>
              <w:autoSpaceDE/>
              <w:autoSpaceDN/>
              <w:bidi w:val="0"/>
              <w:jc w:val="center"/>
              <w:textAlignment w:val="center"/>
              <w:rPr>
                <w:rFonts w:hint="eastAsia" w:ascii="宋体" w:hAnsi="宋体" w:eastAsia="宋体" w:cs="宋体"/>
                <w:b w:val="0"/>
                <w:bCs w:val="0"/>
                <w:color w:val="auto"/>
                <w:spacing w:val="0"/>
                <w:w w:val="100"/>
                <w:sz w:val="21"/>
                <w:szCs w:val="21"/>
                <w:lang w:val="en-US" w:eastAsia="zh-CN"/>
              </w:rPr>
            </w:pPr>
            <w:r>
              <w:rPr>
                <w:rFonts w:hint="eastAsia" w:ascii="宋体" w:hAnsi="宋体" w:eastAsia="宋体" w:cs="宋体"/>
                <w:b w:val="0"/>
                <w:bCs w:val="0"/>
                <w:color w:val="auto"/>
                <w:spacing w:val="0"/>
                <w:w w:val="100"/>
                <w:sz w:val="21"/>
                <w:szCs w:val="21"/>
                <w:lang w:val="en-US" w:eastAsia="zh-CN"/>
              </w:rPr>
              <w:t>2</w:t>
            </w:r>
          </w:p>
        </w:tc>
        <w:tc>
          <w:tcPr>
            <w:tcW w:w="676" w:type="dxa"/>
            <w:tcBorders>
              <w:tl2br w:val="nil"/>
              <w:tr2bl w:val="nil"/>
            </w:tcBorders>
            <w:noWrap/>
            <w:vAlign w:val="center"/>
          </w:tcPr>
          <w:p>
            <w:pPr>
              <w:keepNext w:val="0"/>
              <w:keepLines w:val="0"/>
              <w:pageBreakBefore w:val="0"/>
              <w:widowControl w:val="0"/>
              <w:kinsoku/>
              <w:overflowPunct/>
              <w:topLinePunct w:val="0"/>
              <w:autoSpaceDE/>
              <w:autoSpaceDN/>
              <w:bidi w:val="0"/>
              <w:jc w:val="center"/>
              <w:rPr>
                <w:rFonts w:hint="eastAsia" w:ascii="宋体" w:hAnsi="宋体" w:eastAsia="宋体" w:cs="宋体"/>
                <w:b w:val="0"/>
                <w:bCs w:val="0"/>
                <w:color w:val="auto"/>
                <w:spacing w:val="0"/>
                <w:w w:val="100"/>
                <w:sz w:val="21"/>
                <w:szCs w:val="21"/>
              </w:rPr>
            </w:pPr>
          </w:p>
        </w:tc>
        <w:tc>
          <w:tcPr>
            <w:tcW w:w="692" w:type="dxa"/>
            <w:tcBorders>
              <w:tl2br w:val="nil"/>
              <w:tr2bl w:val="nil"/>
            </w:tcBorders>
            <w:noWrap/>
            <w:vAlign w:val="center"/>
          </w:tcPr>
          <w:p>
            <w:pPr>
              <w:keepNext w:val="0"/>
              <w:keepLines w:val="0"/>
              <w:pageBreakBefore w:val="0"/>
              <w:widowControl w:val="0"/>
              <w:kinsoku/>
              <w:overflowPunct/>
              <w:topLinePunct w:val="0"/>
              <w:autoSpaceDE/>
              <w:autoSpaceDN/>
              <w:bidi w:val="0"/>
              <w:jc w:val="center"/>
              <w:rPr>
                <w:rFonts w:hint="eastAsia" w:ascii="宋体" w:hAnsi="宋体" w:eastAsia="宋体" w:cs="宋体"/>
                <w:b w:val="0"/>
                <w:bCs w:val="0"/>
                <w:color w:val="auto"/>
                <w:spacing w:val="0"/>
                <w:w w:val="100"/>
                <w:sz w:val="21"/>
                <w:szCs w:val="21"/>
              </w:rPr>
            </w:pPr>
          </w:p>
        </w:tc>
        <w:tc>
          <w:tcPr>
            <w:tcW w:w="709" w:type="dxa"/>
            <w:tcBorders>
              <w:tl2br w:val="nil"/>
              <w:tr2bl w:val="nil"/>
            </w:tcBorders>
            <w:noWrap/>
            <w:vAlign w:val="center"/>
          </w:tcPr>
          <w:p>
            <w:pPr>
              <w:keepNext w:val="0"/>
              <w:keepLines w:val="0"/>
              <w:pageBreakBefore w:val="0"/>
              <w:widowControl w:val="0"/>
              <w:kinsoku/>
              <w:overflowPunct/>
              <w:topLinePunct w:val="0"/>
              <w:autoSpaceDE/>
              <w:autoSpaceDN/>
              <w:bidi w:val="0"/>
              <w:jc w:val="center"/>
              <w:rPr>
                <w:rFonts w:hint="eastAsia" w:ascii="宋体" w:hAnsi="宋体" w:eastAsia="宋体" w:cs="宋体"/>
                <w:b w:val="0"/>
                <w:bCs w:val="0"/>
                <w:color w:val="auto"/>
                <w:spacing w:val="0"/>
                <w:w w:val="100"/>
                <w:sz w:val="21"/>
                <w:szCs w:val="21"/>
              </w:rPr>
            </w:pPr>
          </w:p>
        </w:tc>
        <w:tc>
          <w:tcPr>
            <w:tcW w:w="8535" w:type="dxa"/>
            <w:tcBorders>
              <w:tl2br w:val="nil"/>
              <w:tr2bl w:val="nil"/>
            </w:tcBorders>
            <w:noWrap/>
            <w:vAlign w:val="center"/>
          </w:tcPr>
          <w:p>
            <w:pPr>
              <w:keepNext w:val="0"/>
              <w:keepLines w:val="0"/>
              <w:pageBreakBefore w:val="0"/>
              <w:widowControl w:val="0"/>
              <w:suppressLineNumbers w:val="0"/>
              <w:kinsoku/>
              <w:overflowPunct/>
              <w:topLinePunct w:val="0"/>
              <w:autoSpaceDE/>
              <w:autoSpaceDN/>
              <w:bidi w:val="0"/>
              <w:jc w:val="left"/>
              <w:textAlignment w:val="center"/>
              <w:rPr>
                <w:rFonts w:hint="eastAsia" w:ascii="宋体" w:hAnsi="宋体" w:eastAsia="宋体" w:cs="宋体"/>
                <w:i w:val="0"/>
                <w:iCs w:val="0"/>
                <w:snapToGrid w:val="0"/>
                <w:color w:val="000000"/>
                <w:spacing w:val="0"/>
                <w:w w:val="100"/>
                <w:sz w:val="22"/>
                <w:szCs w:val="22"/>
                <w:u w:val="none"/>
                <w:lang w:val="en-US" w:eastAsia="en-US" w:bidi="ar-SA"/>
              </w:rPr>
            </w:pPr>
            <w:r>
              <w:rPr>
                <w:rFonts w:hint="eastAsia" w:ascii="宋体" w:hAnsi="宋体" w:eastAsia="宋体" w:cs="宋体"/>
                <w:i w:val="0"/>
                <w:iCs w:val="0"/>
                <w:snapToGrid w:val="0"/>
                <w:color w:val="000000"/>
                <w:spacing w:val="0"/>
                <w:w w:val="100"/>
                <w:kern w:val="0"/>
                <w:sz w:val="22"/>
                <w:szCs w:val="22"/>
                <w:u w:val="none"/>
                <w:lang w:val="en-US" w:eastAsia="zh-CN" w:bidi="ar"/>
              </w:rPr>
              <w:t>共2人：吴山学校1人，丰林学校1人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exact"/>
          <w:tblHeader/>
          <w:jc w:val="center"/>
        </w:trPr>
        <w:tc>
          <w:tcPr>
            <w:tcW w:w="831" w:type="dxa"/>
            <w:vMerge w:val="continue"/>
            <w:tcBorders>
              <w:tl2br w:val="nil"/>
              <w:tr2bl w:val="nil"/>
            </w:tcBorders>
            <w:noWrap/>
            <w:vAlign w:val="center"/>
          </w:tcPr>
          <w:p>
            <w:pPr>
              <w:keepNext w:val="0"/>
              <w:keepLines w:val="0"/>
              <w:pageBreakBefore w:val="0"/>
              <w:widowControl w:val="0"/>
              <w:kinsoku/>
              <w:overflowPunct/>
              <w:topLinePunct w:val="0"/>
              <w:autoSpaceDE/>
              <w:autoSpaceDN/>
              <w:bidi w:val="0"/>
              <w:jc w:val="center"/>
              <w:rPr>
                <w:rFonts w:hint="eastAsia" w:ascii="宋体" w:hAnsi="宋体" w:eastAsia="宋体" w:cs="宋体"/>
                <w:b w:val="0"/>
                <w:bCs w:val="0"/>
                <w:color w:val="auto"/>
                <w:spacing w:val="0"/>
                <w:w w:val="100"/>
                <w:sz w:val="21"/>
                <w:szCs w:val="21"/>
                <w:lang w:bidi="en-US"/>
              </w:rPr>
            </w:pPr>
          </w:p>
        </w:tc>
        <w:tc>
          <w:tcPr>
            <w:tcW w:w="682" w:type="dxa"/>
            <w:tcBorders>
              <w:tl2br w:val="nil"/>
              <w:tr2bl w:val="nil"/>
            </w:tcBorders>
            <w:noWrap/>
            <w:vAlign w:val="center"/>
          </w:tcPr>
          <w:p>
            <w:pPr>
              <w:keepNext w:val="0"/>
              <w:keepLines w:val="0"/>
              <w:pageBreakBefore w:val="0"/>
              <w:widowControl w:val="0"/>
              <w:suppressLineNumbers w:val="0"/>
              <w:kinsoku/>
              <w:overflowPunct/>
              <w:topLinePunct w:val="0"/>
              <w:autoSpaceDE/>
              <w:autoSpaceDN/>
              <w:bidi w:val="0"/>
              <w:jc w:val="center"/>
              <w:textAlignment w:val="center"/>
              <w:rPr>
                <w:rFonts w:hint="eastAsia" w:ascii="宋体" w:hAnsi="宋体" w:eastAsia="宋体" w:cs="宋体"/>
                <w:b w:val="0"/>
                <w:bCs w:val="0"/>
                <w:color w:val="auto"/>
                <w:spacing w:val="0"/>
                <w:w w:val="100"/>
                <w:sz w:val="21"/>
                <w:szCs w:val="21"/>
                <w:lang w:bidi="en-US"/>
              </w:rPr>
            </w:pPr>
            <w:r>
              <w:rPr>
                <w:rFonts w:hint="eastAsia" w:ascii="宋体" w:hAnsi="宋体" w:eastAsia="宋体" w:cs="宋体"/>
                <w:b w:val="0"/>
                <w:bCs w:val="0"/>
                <w:i w:val="0"/>
                <w:iCs w:val="0"/>
                <w:snapToGrid w:val="0"/>
                <w:color w:val="auto"/>
                <w:spacing w:val="0"/>
                <w:w w:val="100"/>
                <w:kern w:val="0"/>
                <w:sz w:val="21"/>
                <w:szCs w:val="21"/>
                <w:u w:val="none"/>
                <w:lang w:val="en-US" w:eastAsia="zh-CN" w:bidi="ar"/>
              </w:rPr>
              <w:t>三</w:t>
            </w:r>
          </w:p>
        </w:tc>
        <w:tc>
          <w:tcPr>
            <w:tcW w:w="767" w:type="dxa"/>
            <w:tcBorders>
              <w:tl2br w:val="nil"/>
              <w:tr2bl w:val="nil"/>
            </w:tcBorders>
            <w:noWrap/>
            <w:vAlign w:val="center"/>
          </w:tcPr>
          <w:p>
            <w:pPr>
              <w:keepNext w:val="0"/>
              <w:keepLines w:val="0"/>
              <w:pageBreakBefore w:val="0"/>
              <w:widowControl w:val="0"/>
              <w:suppressLineNumbers w:val="0"/>
              <w:kinsoku/>
              <w:overflowPunct/>
              <w:topLinePunct w:val="0"/>
              <w:autoSpaceDE/>
              <w:autoSpaceDN/>
              <w:bidi w:val="0"/>
              <w:jc w:val="center"/>
              <w:textAlignment w:val="center"/>
              <w:rPr>
                <w:rFonts w:hint="eastAsia" w:ascii="宋体" w:hAnsi="宋体" w:eastAsia="宋体" w:cs="宋体"/>
                <w:b w:val="0"/>
                <w:bCs w:val="0"/>
                <w:color w:val="auto"/>
                <w:spacing w:val="0"/>
                <w:w w:val="100"/>
                <w:sz w:val="21"/>
                <w:szCs w:val="21"/>
                <w:lang w:bidi="en-US"/>
              </w:rPr>
            </w:pPr>
            <w:r>
              <w:rPr>
                <w:rFonts w:hint="eastAsia" w:ascii="宋体" w:hAnsi="宋体" w:eastAsia="宋体" w:cs="宋体"/>
                <w:b w:val="0"/>
                <w:bCs w:val="0"/>
                <w:i w:val="0"/>
                <w:iCs w:val="0"/>
                <w:snapToGrid w:val="0"/>
                <w:color w:val="auto"/>
                <w:spacing w:val="0"/>
                <w:w w:val="100"/>
                <w:kern w:val="0"/>
                <w:sz w:val="21"/>
                <w:szCs w:val="21"/>
                <w:u w:val="none"/>
                <w:lang w:val="en-US" w:eastAsia="zh-CN" w:bidi="ar"/>
              </w:rPr>
              <w:t>3</w:t>
            </w:r>
          </w:p>
        </w:tc>
        <w:tc>
          <w:tcPr>
            <w:tcW w:w="661" w:type="dxa"/>
            <w:tcBorders>
              <w:tl2br w:val="nil"/>
              <w:tr2bl w:val="nil"/>
            </w:tcBorders>
            <w:noWrap/>
            <w:vAlign w:val="center"/>
          </w:tcPr>
          <w:p>
            <w:pPr>
              <w:keepNext w:val="0"/>
              <w:keepLines w:val="0"/>
              <w:pageBreakBefore w:val="0"/>
              <w:widowControl w:val="0"/>
              <w:suppressLineNumbers w:val="0"/>
              <w:kinsoku/>
              <w:overflowPunct/>
              <w:topLinePunct w:val="0"/>
              <w:autoSpaceDE/>
              <w:autoSpaceDN/>
              <w:bidi w:val="0"/>
              <w:jc w:val="center"/>
              <w:textAlignment w:val="center"/>
              <w:rPr>
                <w:rFonts w:hint="eastAsia" w:ascii="宋体" w:hAnsi="宋体" w:eastAsia="宋体" w:cs="宋体"/>
                <w:b w:val="0"/>
                <w:bCs w:val="0"/>
                <w:color w:val="auto"/>
                <w:spacing w:val="0"/>
                <w:w w:val="100"/>
                <w:sz w:val="21"/>
                <w:szCs w:val="21"/>
                <w:lang w:bidi="en-US"/>
              </w:rPr>
            </w:pPr>
          </w:p>
        </w:tc>
        <w:tc>
          <w:tcPr>
            <w:tcW w:w="692" w:type="dxa"/>
            <w:tcBorders>
              <w:tl2br w:val="nil"/>
              <w:tr2bl w:val="nil"/>
            </w:tcBorders>
            <w:noWrap/>
            <w:vAlign w:val="center"/>
          </w:tcPr>
          <w:p>
            <w:pPr>
              <w:keepNext w:val="0"/>
              <w:keepLines w:val="0"/>
              <w:pageBreakBefore w:val="0"/>
              <w:widowControl w:val="0"/>
              <w:suppressLineNumbers w:val="0"/>
              <w:kinsoku/>
              <w:overflowPunct/>
              <w:topLinePunct w:val="0"/>
              <w:autoSpaceDE/>
              <w:autoSpaceDN/>
              <w:bidi w:val="0"/>
              <w:jc w:val="center"/>
              <w:textAlignment w:val="center"/>
              <w:rPr>
                <w:rFonts w:hint="eastAsia" w:ascii="宋体" w:hAnsi="宋体" w:eastAsia="宋体" w:cs="宋体"/>
                <w:b w:val="0"/>
                <w:bCs w:val="0"/>
                <w:color w:val="auto"/>
                <w:spacing w:val="0"/>
                <w:w w:val="100"/>
                <w:sz w:val="21"/>
                <w:szCs w:val="21"/>
              </w:rPr>
            </w:pPr>
            <w:r>
              <w:rPr>
                <w:rFonts w:hint="eastAsia" w:ascii="宋体" w:hAnsi="宋体" w:eastAsia="宋体" w:cs="宋体"/>
                <w:b w:val="0"/>
                <w:bCs w:val="0"/>
                <w:i w:val="0"/>
                <w:iCs w:val="0"/>
                <w:snapToGrid w:val="0"/>
                <w:color w:val="auto"/>
                <w:spacing w:val="0"/>
                <w:w w:val="100"/>
                <w:kern w:val="0"/>
                <w:sz w:val="21"/>
                <w:szCs w:val="21"/>
                <w:u w:val="none"/>
                <w:lang w:val="en-US" w:eastAsia="zh-CN" w:bidi="ar"/>
              </w:rPr>
              <w:t>3</w:t>
            </w:r>
          </w:p>
        </w:tc>
        <w:tc>
          <w:tcPr>
            <w:tcW w:w="676" w:type="dxa"/>
            <w:tcBorders>
              <w:tl2br w:val="nil"/>
              <w:tr2bl w:val="nil"/>
            </w:tcBorders>
            <w:noWrap/>
            <w:vAlign w:val="center"/>
          </w:tcPr>
          <w:p>
            <w:pPr>
              <w:keepNext w:val="0"/>
              <w:keepLines w:val="0"/>
              <w:pageBreakBefore w:val="0"/>
              <w:widowControl w:val="0"/>
              <w:kinsoku/>
              <w:overflowPunct/>
              <w:topLinePunct w:val="0"/>
              <w:autoSpaceDE/>
              <w:autoSpaceDN/>
              <w:bidi w:val="0"/>
              <w:jc w:val="center"/>
              <w:rPr>
                <w:rFonts w:hint="eastAsia" w:ascii="宋体" w:hAnsi="宋体" w:eastAsia="宋体" w:cs="宋体"/>
                <w:b w:val="0"/>
                <w:bCs w:val="0"/>
                <w:color w:val="auto"/>
                <w:spacing w:val="0"/>
                <w:w w:val="100"/>
                <w:sz w:val="21"/>
                <w:szCs w:val="21"/>
              </w:rPr>
            </w:pPr>
          </w:p>
        </w:tc>
        <w:tc>
          <w:tcPr>
            <w:tcW w:w="692" w:type="dxa"/>
            <w:tcBorders>
              <w:tl2br w:val="nil"/>
              <w:tr2bl w:val="nil"/>
            </w:tcBorders>
            <w:noWrap/>
            <w:vAlign w:val="center"/>
          </w:tcPr>
          <w:p>
            <w:pPr>
              <w:keepNext w:val="0"/>
              <w:keepLines w:val="0"/>
              <w:pageBreakBefore w:val="0"/>
              <w:widowControl w:val="0"/>
              <w:kinsoku/>
              <w:overflowPunct/>
              <w:topLinePunct w:val="0"/>
              <w:autoSpaceDE/>
              <w:autoSpaceDN/>
              <w:bidi w:val="0"/>
              <w:jc w:val="center"/>
              <w:rPr>
                <w:rFonts w:hint="eastAsia" w:ascii="宋体" w:hAnsi="宋体" w:eastAsia="宋体" w:cs="宋体"/>
                <w:b w:val="0"/>
                <w:bCs w:val="0"/>
                <w:color w:val="auto"/>
                <w:spacing w:val="0"/>
                <w:w w:val="100"/>
                <w:sz w:val="21"/>
                <w:szCs w:val="21"/>
              </w:rPr>
            </w:pPr>
          </w:p>
        </w:tc>
        <w:tc>
          <w:tcPr>
            <w:tcW w:w="709" w:type="dxa"/>
            <w:tcBorders>
              <w:tl2br w:val="nil"/>
              <w:tr2bl w:val="nil"/>
            </w:tcBorders>
            <w:noWrap/>
            <w:vAlign w:val="center"/>
          </w:tcPr>
          <w:p>
            <w:pPr>
              <w:keepNext w:val="0"/>
              <w:keepLines w:val="0"/>
              <w:pageBreakBefore w:val="0"/>
              <w:widowControl w:val="0"/>
              <w:kinsoku/>
              <w:overflowPunct/>
              <w:topLinePunct w:val="0"/>
              <w:autoSpaceDE/>
              <w:autoSpaceDN/>
              <w:bidi w:val="0"/>
              <w:jc w:val="center"/>
              <w:rPr>
                <w:rFonts w:hint="eastAsia" w:ascii="宋体" w:hAnsi="宋体" w:eastAsia="宋体" w:cs="宋体"/>
                <w:b w:val="0"/>
                <w:bCs w:val="0"/>
                <w:color w:val="auto"/>
                <w:spacing w:val="0"/>
                <w:w w:val="100"/>
                <w:sz w:val="21"/>
                <w:szCs w:val="21"/>
              </w:rPr>
            </w:pPr>
          </w:p>
        </w:tc>
        <w:tc>
          <w:tcPr>
            <w:tcW w:w="8535" w:type="dxa"/>
            <w:tcBorders>
              <w:tl2br w:val="nil"/>
              <w:tr2bl w:val="nil"/>
            </w:tcBorders>
            <w:noWrap/>
            <w:vAlign w:val="center"/>
          </w:tcPr>
          <w:p>
            <w:pPr>
              <w:keepNext w:val="0"/>
              <w:keepLines w:val="0"/>
              <w:pageBreakBefore w:val="0"/>
              <w:widowControl w:val="0"/>
              <w:suppressLineNumbers w:val="0"/>
              <w:kinsoku/>
              <w:overflowPunct/>
              <w:topLinePunct w:val="0"/>
              <w:autoSpaceDE/>
              <w:autoSpaceDN/>
              <w:bidi w:val="0"/>
              <w:jc w:val="left"/>
              <w:textAlignment w:val="center"/>
              <w:rPr>
                <w:rFonts w:hint="eastAsia" w:ascii="宋体" w:hAnsi="宋体" w:eastAsia="宋体" w:cs="宋体"/>
                <w:i w:val="0"/>
                <w:iCs w:val="0"/>
                <w:snapToGrid w:val="0"/>
                <w:color w:val="000000"/>
                <w:spacing w:val="0"/>
                <w:w w:val="100"/>
                <w:sz w:val="22"/>
                <w:szCs w:val="22"/>
                <w:u w:val="none"/>
                <w:lang w:val="en-US" w:eastAsia="en-US" w:bidi="ar-SA"/>
              </w:rPr>
            </w:pPr>
            <w:r>
              <w:rPr>
                <w:rFonts w:hint="eastAsia" w:ascii="宋体" w:hAnsi="宋体" w:eastAsia="宋体" w:cs="宋体"/>
                <w:i w:val="0"/>
                <w:iCs w:val="0"/>
                <w:snapToGrid w:val="0"/>
                <w:color w:val="000000"/>
                <w:spacing w:val="0"/>
                <w:w w:val="100"/>
                <w:kern w:val="0"/>
                <w:sz w:val="22"/>
                <w:szCs w:val="22"/>
                <w:u w:val="none"/>
                <w:lang w:val="en-US" w:eastAsia="zh-CN" w:bidi="ar"/>
              </w:rPr>
              <w:t>共3人：丰林学校3人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exact"/>
          <w:tblHeader/>
          <w:jc w:val="center"/>
        </w:trPr>
        <w:tc>
          <w:tcPr>
            <w:tcW w:w="831" w:type="dxa"/>
            <w:vMerge w:val="continue"/>
            <w:tcBorders>
              <w:tl2br w:val="nil"/>
              <w:tr2bl w:val="nil"/>
            </w:tcBorders>
            <w:noWrap/>
            <w:vAlign w:val="center"/>
          </w:tcPr>
          <w:p>
            <w:pPr>
              <w:keepNext w:val="0"/>
              <w:keepLines w:val="0"/>
              <w:pageBreakBefore w:val="0"/>
              <w:widowControl w:val="0"/>
              <w:kinsoku/>
              <w:overflowPunct/>
              <w:topLinePunct w:val="0"/>
              <w:autoSpaceDE/>
              <w:autoSpaceDN/>
              <w:bidi w:val="0"/>
              <w:jc w:val="center"/>
              <w:rPr>
                <w:rFonts w:hint="eastAsia" w:ascii="宋体" w:hAnsi="宋体" w:eastAsia="宋体" w:cs="宋体"/>
                <w:b w:val="0"/>
                <w:bCs w:val="0"/>
                <w:color w:val="auto"/>
                <w:spacing w:val="0"/>
                <w:w w:val="100"/>
                <w:sz w:val="21"/>
                <w:szCs w:val="21"/>
                <w:lang w:bidi="en-US"/>
              </w:rPr>
            </w:pPr>
          </w:p>
        </w:tc>
        <w:tc>
          <w:tcPr>
            <w:tcW w:w="682" w:type="dxa"/>
            <w:tcBorders>
              <w:tl2br w:val="nil"/>
              <w:tr2bl w:val="nil"/>
            </w:tcBorders>
            <w:noWrap/>
            <w:vAlign w:val="center"/>
          </w:tcPr>
          <w:p>
            <w:pPr>
              <w:keepNext w:val="0"/>
              <w:keepLines w:val="0"/>
              <w:pageBreakBefore w:val="0"/>
              <w:widowControl w:val="0"/>
              <w:suppressLineNumbers w:val="0"/>
              <w:kinsoku/>
              <w:overflowPunct/>
              <w:topLinePunct w:val="0"/>
              <w:autoSpaceDE/>
              <w:autoSpaceDN/>
              <w:bidi w:val="0"/>
              <w:jc w:val="center"/>
              <w:textAlignment w:val="center"/>
              <w:rPr>
                <w:rFonts w:hint="eastAsia" w:ascii="宋体" w:hAnsi="宋体" w:eastAsia="宋体" w:cs="宋体"/>
                <w:b w:val="0"/>
                <w:bCs w:val="0"/>
                <w:color w:val="auto"/>
                <w:spacing w:val="0"/>
                <w:w w:val="100"/>
                <w:sz w:val="21"/>
                <w:szCs w:val="21"/>
                <w:lang w:bidi="en-US"/>
              </w:rPr>
            </w:pPr>
            <w:r>
              <w:rPr>
                <w:rFonts w:hint="eastAsia" w:ascii="宋体" w:hAnsi="宋体" w:eastAsia="宋体" w:cs="宋体"/>
                <w:b w:val="0"/>
                <w:bCs w:val="0"/>
                <w:i w:val="0"/>
                <w:iCs w:val="0"/>
                <w:snapToGrid w:val="0"/>
                <w:color w:val="auto"/>
                <w:spacing w:val="0"/>
                <w:w w:val="100"/>
                <w:kern w:val="0"/>
                <w:sz w:val="21"/>
                <w:szCs w:val="21"/>
                <w:u w:val="none"/>
                <w:lang w:val="en-US" w:eastAsia="zh-CN" w:bidi="ar"/>
              </w:rPr>
              <w:t>四</w:t>
            </w:r>
          </w:p>
        </w:tc>
        <w:tc>
          <w:tcPr>
            <w:tcW w:w="767" w:type="dxa"/>
            <w:tcBorders>
              <w:tl2br w:val="nil"/>
              <w:tr2bl w:val="nil"/>
            </w:tcBorders>
            <w:noWrap/>
            <w:vAlign w:val="center"/>
          </w:tcPr>
          <w:p>
            <w:pPr>
              <w:keepNext w:val="0"/>
              <w:keepLines w:val="0"/>
              <w:pageBreakBefore w:val="0"/>
              <w:widowControl w:val="0"/>
              <w:suppressLineNumbers w:val="0"/>
              <w:kinsoku/>
              <w:overflowPunct/>
              <w:topLinePunct w:val="0"/>
              <w:autoSpaceDE/>
              <w:autoSpaceDN/>
              <w:bidi w:val="0"/>
              <w:jc w:val="center"/>
              <w:textAlignment w:val="center"/>
              <w:rPr>
                <w:rFonts w:hint="eastAsia" w:ascii="宋体" w:hAnsi="宋体" w:eastAsia="宋体" w:cs="宋体"/>
                <w:b w:val="0"/>
                <w:bCs w:val="0"/>
                <w:color w:val="auto"/>
                <w:spacing w:val="0"/>
                <w:w w:val="100"/>
                <w:sz w:val="21"/>
                <w:szCs w:val="21"/>
                <w:lang w:bidi="en-US"/>
              </w:rPr>
            </w:pPr>
            <w:r>
              <w:rPr>
                <w:rFonts w:hint="eastAsia" w:ascii="宋体" w:hAnsi="宋体" w:eastAsia="宋体" w:cs="宋体"/>
                <w:b w:val="0"/>
                <w:bCs w:val="0"/>
                <w:i w:val="0"/>
                <w:iCs w:val="0"/>
                <w:snapToGrid w:val="0"/>
                <w:color w:val="auto"/>
                <w:spacing w:val="0"/>
                <w:w w:val="100"/>
                <w:kern w:val="0"/>
                <w:sz w:val="21"/>
                <w:szCs w:val="21"/>
                <w:u w:val="none"/>
                <w:lang w:val="en-US" w:eastAsia="zh-CN" w:bidi="ar"/>
              </w:rPr>
              <w:t>4</w:t>
            </w:r>
          </w:p>
        </w:tc>
        <w:tc>
          <w:tcPr>
            <w:tcW w:w="661" w:type="dxa"/>
            <w:tcBorders>
              <w:tl2br w:val="nil"/>
              <w:tr2bl w:val="nil"/>
            </w:tcBorders>
            <w:noWrap/>
            <w:vAlign w:val="center"/>
          </w:tcPr>
          <w:p>
            <w:pPr>
              <w:keepNext w:val="0"/>
              <w:keepLines w:val="0"/>
              <w:pageBreakBefore w:val="0"/>
              <w:widowControl w:val="0"/>
              <w:suppressLineNumbers w:val="0"/>
              <w:kinsoku/>
              <w:overflowPunct/>
              <w:topLinePunct w:val="0"/>
              <w:autoSpaceDE/>
              <w:autoSpaceDN/>
              <w:bidi w:val="0"/>
              <w:jc w:val="center"/>
              <w:textAlignment w:val="center"/>
              <w:rPr>
                <w:rFonts w:hint="eastAsia" w:ascii="宋体" w:hAnsi="宋体" w:eastAsia="宋体" w:cs="宋体"/>
                <w:b w:val="0"/>
                <w:bCs w:val="0"/>
                <w:color w:val="auto"/>
                <w:spacing w:val="0"/>
                <w:w w:val="100"/>
                <w:sz w:val="21"/>
                <w:szCs w:val="21"/>
                <w:lang w:bidi="en-US"/>
              </w:rPr>
            </w:pPr>
          </w:p>
        </w:tc>
        <w:tc>
          <w:tcPr>
            <w:tcW w:w="692" w:type="dxa"/>
            <w:tcBorders>
              <w:tl2br w:val="nil"/>
              <w:tr2bl w:val="nil"/>
            </w:tcBorders>
            <w:noWrap/>
            <w:vAlign w:val="center"/>
          </w:tcPr>
          <w:p>
            <w:pPr>
              <w:keepNext w:val="0"/>
              <w:keepLines w:val="0"/>
              <w:pageBreakBefore w:val="0"/>
              <w:widowControl w:val="0"/>
              <w:suppressLineNumbers w:val="0"/>
              <w:kinsoku/>
              <w:overflowPunct/>
              <w:topLinePunct w:val="0"/>
              <w:autoSpaceDE/>
              <w:autoSpaceDN/>
              <w:bidi w:val="0"/>
              <w:jc w:val="center"/>
              <w:textAlignment w:val="center"/>
              <w:rPr>
                <w:rFonts w:hint="eastAsia" w:ascii="宋体" w:hAnsi="宋体" w:eastAsia="宋体" w:cs="宋体"/>
                <w:b w:val="0"/>
                <w:bCs w:val="0"/>
                <w:color w:val="auto"/>
                <w:spacing w:val="0"/>
                <w:w w:val="100"/>
                <w:sz w:val="21"/>
                <w:szCs w:val="21"/>
              </w:rPr>
            </w:pPr>
            <w:r>
              <w:rPr>
                <w:rFonts w:hint="eastAsia" w:ascii="宋体" w:hAnsi="宋体" w:eastAsia="宋体" w:cs="宋体"/>
                <w:b w:val="0"/>
                <w:bCs w:val="0"/>
                <w:i w:val="0"/>
                <w:iCs w:val="0"/>
                <w:snapToGrid w:val="0"/>
                <w:color w:val="auto"/>
                <w:spacing w:val="0"/>
                <w:w w:val="100"/>
                <w:kern w:val="0"/>
                <w:sz w:val="21"/>
                <w:szCs w:val="21"/>
                <w:u w:val="none"/>
                <w:lang w:val="en-US" w:eastAsia="zh-CN" w:bidi="ar"/>
              </w:rPr>
              <w:t>4</w:t>
            </w:r>
          </w:p>
        </w:tc>
        <w:tc>
          <w:tcPr>
            <w:tcW w:w="676" w:type="dxa"/>
            <w:tcBorders>
              <w:tl2br w:val="nil"/>
              <w:tr2bl w:val="nil"/>
            </w:tcBorders>
            <w:noWrap/>
            <w:vAlign w:val="center"/>
          </w:tcPr>
          <w:p>
            <w:pPr>
              <w:keepNext w:val="0"/>
              <w:keepLines w:val="0"/>
              <w:pageBreakBefore w:val="0"/>
              <w:widowControl w:val="0"/>
              <w:kinsoku/>
              <w:overflowPunct/>
              <w:topLinePunct w:val="0"/>
              <w:autoSpaceDE/>
              <w:autoSpaceDN/>
              <w:bidi w:val="0"/>
              <w:jc w:val="center"/>
              <w:rPr>
                <w:rFonts w:hint="eastAsia" w:ascii="宋体" w:hAnsi="宋体" w:eastAsia="宋体" w:cs="宋体"/>
                <w:b w:val="0"/>
                <w:bCs w:val="0"/>
                <w:color w:val="auto"/>
                <w:spacing w:val="0"/>
                <w:w w:val="100"/>
                <w:sz w:val="21"/>
                <w:szCs w:val="21"/>
              </w:rPr>
            </w:pPr>
          </w:p>
        </w:tc>
        <w:tc>
          <w:tcPr>
            <w:tcW w:w="692" w:type="dxa"/>
            <w:tcBorders>
              <w:tl2br w:val="nil"/>
              <w:tr2bl w:val="nil"/>
            </w:tcBorders>
            <w:noWrap/>
            <w:vAlign w:val="center"/>
          </w:tcPr>
          <w:p>
            <w:pPr>
              <w:keepNext w:val="0"/>
              <w:keepLines w:val="0"/>
              <w:pageBreakBefore w:val="0"/>
              <w:widowControl w:val="0"/>
              <w:kinsoku/>
              <w:overflowPunct/>
              <w:topLinePunct w:val="0"/>
              <w:autoSpaceDE/>
              <w:autoSpaceDN/>
              <w:bidi w:val="0"/>
              <w:jc w:val="center"/>
              <w:rPr>
                <w:rFonts w:hint="eastAsia" w:ascii="宋体" w:hAnsi="宋体" w:eastAsia="宋体" w:cs="宋体"/>
                <w:b w:val="0"/>
                <w:bCs w:val="0"/>
                <w:color w:val="auto"/>
                <w:spacing w:val="0"/>
                <w:w w:val="100"/>
                <w:sz w:val="21"/>
                <w:szCs w:val="21"/>
              </w:rPr>
            </w:pPr>
          </w:p>
        </w:tc>
        <w:tc>
          <w:tcPr>
            <w:tcW w:w="709" w:type="dxa"/>
            <w:tcBorders>
              <w:tl2br w:val="nil"/>
              <w:tr2bl w:val="nil"/>
            </w:tcBorders>
            <w:noWrap/>
            <w:vAlign w:val="center"/>
          </w:tcPr>
          <w:p>
            <w:pPr>
              <w:keepNext w:val="0"/>
              <w:keepLines w:val="0"/>
              <w:pageBreakBefore w:val="0"/>
              <w:widowControl w:val="0"/>
              <w:kinsoku/>
              <w:overflowPunct/>
              <w:topLinePunct w:val="0"/>
              <w:autoSpaceDE/>
              <w:autoSpaceDN/>
              <w:bidi w:val="0"/>
              <w:jc w:val="center"/>
              <w:rPr>
                <w:rFonts w:hint="eastAsia" w:ascii="宋体" w:hAnsi="宋体" w:eastAsia="宋体" w:cs="宋体"/>
                <w:b w:val="0"/>
                <w:bCs w:val="0"/>
                <w:color w:val="auto"/>
                <w:spacing w:val="0"/>
                <w:w w:val="100"/>
                <w:sz w:val="21"/>
                <w:szCs w:val="21"/>
              </w:rPr>
            </w:pPr>
          </w:p>
        </w:tc>
        <w:tc>
          <w:tcPr>
            <w:tcW w:w="8535" w:type="dxa"/>
            <w:tcBorders>
              <w:tl2br w:val="nil"/>
              <w:tr2bl w:val="nil"/>
            </w:tcBorders>
            <w:noWrap/>
            <w:vAlign w:val="center"/>
          </w:tcPr>
          <w:p>
            <w:pPr>
              <w:keepNext w:val="0"/>
              <w:keepLines w:val="0"/>
              <w:pageBreakBefore w:val="0"/>
              <w:widowControl w:val="0"/>
              <w:suppressLineNumbers w:val="0"/>
              <w:kinsoku/>
              <w:overflowPunct/>
              <w:topLinePunct w:val="0"/>
              <w:autoSpaceDE/>
              <w:autoSpaceDN/>
              <w:bidi w:val="0"/>
              <w:jc w:val="left"/>
              <w:textAlignment w:val="center"/>
              <w:rPr>
                <w:rFonts w:hint="eastAsia" w:ascii="宋体" w:hAnsi="宋体" w:eastAsia="宋体" w:cs="宋体"/>
                <w:b w:val="0"/>
                <w:bCs w:val="0"/>
                <w:color w:val="auto"/>
                <w:spacing w:val="0"/>
                <w:w w:val="100"/>
                <w:sz w:val="21"/>
                <w:szCs w:val="21"/>
              </w:rPr>
            </w:pPr>
            <w:r>
              <w:rPr>
                <w:rStyle w:val="20"/>
                <w:snapToGrid w:val="0"/>
                <w:spacing w:val="0"/>
                <w:w w:val="100"/>
                <w:lang w:val="en-US" w:eastAsia="zh-CN" w:bidi="ar"/>
              </w:rPr>
              <w:t>共4人：丰林学校4人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exact"/>
          <w:tblHeader/>
          <w:jc w:val="center"/>
        </w:trPr>
        <w:tc>
          <w:tcPr>
            <w:tcW w:w="831" w:type="dxa"/>
            <w:vMerge w:val="continue"/>
            <w:tcBorders>
              <w:tl2br w:val="nil"/>
              <w:tr2bl w:val="nil"/>
            </w:tcBorders>
            <w:noWrap/>
            <w:vAlign w:val="center"/>
          </w:tcPr>
          <w:p>
            <w:pPr>
              <w:keepNext w:val="0"/>
              <w:keepLines w:val="0"/>
              <w:pageBreakBefore w:val="0"/>
              <w:widowControl w:val="0"/>
              <w:kinsoku/>
              <w:overflowPunct/>
              <w:topLinePunct w:val="0"/>
              <w:autoSpaceDE/>
              <w:autoSpaceDN/>
              <w:bidi w:val="0"/>
              <w:jc w:val="center"/>
              <w:rPr>
                <w:rFonts w:hint="eastAsia" w:ascii="宋体" w:hAnsi="宋体" w:eastAsia="宋体" w:cs="宋体"/>
                <w:b w:val="0"/>
                <w:bCs w:val="0"/>
                <w:color w:val="auto"/>
                <w:spacing w:val="0"/>
                <w:w w:val="100"/>
                <w:sz w:val="21"/>
                <w:szCs w:val="21"/>
                <w:lang w:bidi="en-US"/>
              </w:rPr>
            </w:pPr>
          </w:p>
        </w:tc>
        <w:tc>
          <w:tcPr>
            <w:tcW w:w="682" w:type="dxa"/>
            <w:tcBorders>
              <w:tl2br w:val="nil"/>
              <w:tr2bl w:val="nil"/>
            </w:tcBorders>
            <w:noWrap/>
            <w:vAlign w:val="center"/>
          </w:tcPr>
          <w:p>
            <w:pPr>
              <w:keepNext w:val="0"/>
              <w:keepLines w:val="0"/>
              <w:pageBreakBefore w:val="0"/>
              <w:widowControl w:val="0"/>
              <w:suppressLineNumbers w:val="0"/>
              <w:kinsoku/>
              <w:overflowPunct/>
              <w:topLinePunct w:val="0"/>
              <w:autoSpaceDE/>
              <w:autoSpaceDN/>
              <w:bidi w:val="0"/>
              <w:jc w:val="center"/>
              <w:textAlignment w:val="center"/>
              <w:rPr>
                <w:rFonts w:hint="eastAsia" w:ascii="宋体" w:hAnsi="宋体" w:eastAsia="宋体" w:cs="宋体"/>
                <w:b w:val="0"/>
                <w:bCs w:val="0"/>
                <w:color w:val="auto"/>
                <w:spacing w:val="0"/>
                <w:w w:val="100"/>
                <w:sz w:val="21"/>
                <w:szCs w:val="21"/>
                <w:lang w:bidi="en-US"/>
              </w:rPr>
            </w:pPr>
            <w:r>
              <w:rPr>
                <w:rFonts w:hint="eastAsia" w:ascii="宋体" w:hAnsi="宋体" w:eastAsia="宋体" w:cs="宋体"/>
                <w:b w:val="0"/>
                <w:bCs w:val="0"/>
                <w:i w:val="0"/>
                <w:iCs w:val="0"/>
                <w:snapToGrid w:val="0"/>
                <w:color w:val="auto"/>
                <w:spacing w:val="0"/>
                <w:w w:val="100"/>
                <w:kern w:val="0"/>
                <w:sz w:val="21"/>
                <w:szCs w:val="21"/>
                <w:u w:val="none"/>
                <w:lang w:val="en-US" w:eastAsia="zh-CN" w:bidi="ar"/>
              </w:rPr>
              <w:t>五</w:t>
            </w:r>
          </w:p>
        </w:tc>
        <w:tc>
          <w:tcPr>
            <w:tcW w:w="767" w:type="dxa"/>
            <w:tcBorders>
              <w:tl2br w:val="nil"/>
              <w:tr2bl w:val="nil"/>
            </w:tcBorders>
            <w:noWrap/>
            <w:vAlign w:val="center"/>
          </w:tcPr>
          <w:p>
            <w:pPr>
              <w:keepNext w:val="0"/>
              <w:keepLines w:val="0"/>
              <w:pageBreakBefore w:val="0"/>
              <w:widowControl w:val="0"/>
              <w:suppressLineNumbers w:val="0"/>
              <w:kinsoku/>
              <w:overflowPunct/>
              <w:topLinePunct w:val="0"/>
              <w:autoSpaceDE/>
              <w:autoSpaceDN/>
              <w:bidi w:val="0"/>
              <w:jc w:val="center"/>
              <w:textAlignment w:val="center"/>
              <w:rPr>
                <w:rFonts w:hint="eastAsia" w:ascii="宋体" w:hAnsi="宋体" w:eastAsia="宋体" w:cs="宋体"/>
                <w:b w:val="0"/>
                <w:bCs w:val="0"/>
                <w:color w:val="auto"/>
                <w:spacing w:val="0"/>
                <w:w w:val="100"/>
                <w:sz w:val="21"/>
                <w:szCs w:val="21"/>
                <w:lang w:bidi="en-US"/>
              </w:rPr>
            </w:pPr>
            <w:r>
              <w:rPr>
                <w:rFonts w:hint="eastAsia" w:ascii="宋体" w:hAnsi="宋体" w:eastAsia="宋体" w:cs="宋体"/>
                <w:b w:val="0"/>
                <w:bCs w:val="0"/>
                <w:i w:val="0"/>
                <w:iCs w:val="0"/>
                <w:snapToGrid w:val="0"/>
                <w:color w:val="auto"/>
                <w:spacing w:val="0"/>
                <w:w w:val="100"/>
                <w:kern w:val="0"/>
                <w:sz w:val="21"/>
                <w:szCs w:val="21"/>
                <w:u w:val="none"/>
                <w:lang w:val="en-US" w:eastAsia="zh-CN" w:bidi="ar"/>
              </w:rPr>
              <w:t>4</w:t>
            </w:r>
          </w:p>
        </w:tc>
        <w:tc>
          <w:tcPr>
            <w:tcW w:w="661" w:type="dxa"/>
            <w:tcBorders>
              <w:tl2br w:val="nil"/>
              <w:tr2bl w:val="nil"/>
            </w:tcBorders>
            <w:noWrap/>
            <w:vAlign w:val="center"/>
          </w:tcPr>
          <w:p>
            <w:pPr>
              <w:keepNext w:val="0"/>
              <w:keepLines w:val="0"/>
              <w:pageBreakBefore w:val="0"/>
              <w:widowControl w:val="0"/>
              <w:kinsoku/>
              <w:overflowPunct/>
              <w:topLinePunct w:val="0"/>
              <w:autoSpaceDE/>
              <w:autoSpaceDN/>
              <w:bidi w:val="0"/>
              <w:jc w:val="center"/>
              <w:rPr>
                <w:rFonts w:hint="eastAsia" w:ascii="宋体" w:hAnsi="宋体" w:eastAsia="宋体" w:cs="宋体"/>
                <w:b w:val="0"/>
                <w:bCs w:val="0"/>
                <w:color w:val="auto"/>
                <w:spacing w:val="0"/>
                <w:w w:val="100"/>
                <w:sz w:val="21"/>
                <w:szCs w:val="21"/>
                <w:lang w:val="en-US" w:eastAsia="zh-CN" w:bidi="en-US"/>
              </w:rPr>
            </w:pPr>
            <w:r>
              <w:rPr>
                <w:rFonts w:hint="eastAsia" w:ascii="宋体" w:hAnsi="宋体" w:eastAsia="宋体" w:cs="宋体"/>
                <w:b w:val="0"/>
                <w:bCs w:val="0"/>
                <w:color w:val="auto"/>
                <w:spacing w:val="0"/>
                <w:w w:val="100"/>
                <w:sz w:val="21"/>
                <w:szCs w:val="21"/>
                <w:lang w:val="en-US" w:eastAsia="zh-CN" w:bidi="en-US"/>
              </w:rPr>
              <w:t>1</w:t>
            </w:r>
          </w:p>
        </w:tc>
        <w:tc>
          <w:tcPr>
            <w:tcW w:w="692" w:type="dxa"/>
            <w:tcBorders>
              <w:tl2br w:val="nil"/>
              <w:tr2bl w:val="nil"/>
            </w:tcBorders>
            <w:noWrap/>
            <w:vAlign w:val="center"/>
          </w:tcPr>
          <w:p>
            <w:pPr>
              <w:keepNext w:val="0"/>
              <w:keepLines w:val="0"/>
              <w:pageBreakBefore w:val="0"/>
              <w:widowControl w:val="0"/>
              <w:kinsoku/>
              <w:overflowPunct/>
              <w:topLinePunct w:val="0"/>
              <w:autoSpaceDE/>
              <w:autoSpaceDN/>
              <w:bidi w:val="0"/>
              <w:jc w:val="center"/>
              <w:rPr>
                <w:rFonts w:hint="eastAsia" w:ascii="宋体" w:hAnsi="宋体" w:eastAsia="宋体" w:cs="宋体"/>
                <w:b w:val="0"/>
                <w:bCs w:val="0"/>
                <w:color w:val="auto"/>
                <w:spacing w:val="0"/>
                <w:w w:val="100"/>
                <w:sz w:val="21"/>
                <w:szCs w:val="21"/>
                <w:lang w:val="en-US" w:eastAsia="zh-CN"/>
              </w:rPr>
            </w:pPr>
            <w:r>
              <w:rPr>
                <w:rFonts w:hint="eastAsia" w:ascii="宋体" w:hAnsi="宋体" w:eastAsia="宋体" w:cs="宋体"/>
                <w:b w:val="0"/>
                <w:bCs w:val="0"/>
                <w:color w:val="auto"/>
                <w:spacing w:val="0"/>
                <w:w w:val="100"/>
                <w:sz w:val="21"/>
                <w:szCs w:val="21"/>
                <w:lang w:val="en-US" w:eastAsia="zh-CN"/>
              </w:rPr>
              <w:t>3</w:t>
            </w:r>
          </w:p>
        </w:tc>
        <w:tc>
          <w:tcPr>
            <w:tcW w:w="676" w:type="dxa"/>
            <w:tcBorders>
              <w:tl2br w:val="nil"/>
              <w:tr2bl w:val="nil"/>
            </w:tcBorders>
            <w:noWrap/>
            <w:vAlign w:val="center"/>
          </w:tcPr>
          <w:p>
            <w:pPr>
              <w:keepNext w:val="0"/>
              <w:keepLines w:val="0"/>
              <w:pageBreakBefore w:val="0"/>
              <w:widowControl w:val="0"/>
              <w:kinsoku/>
              <w:overflowPunct/>
              <w:topLinePunct w:val="0"/>
              <w:autoSpaceDE/>
              <w:autoSpaceDN/>
              <w:bidi w:val="0"/>
              <w:jc w:val="center"/>
              <w:rPr>
                <w:rFonts w:hint="eastAsia" w:ascii="宋体" w:hAnsi="宋体" w:eastAsia="宋体" w:cs="宋体"/>
                <w:b w:val="0"/>
                <w:bCs w:val="0"/>
                <w:color w:val="auto"/>
                <w:spacing w:val="0"/>
                <w:w w:val="100"/>
                <w:sz w:val="21"/>
                <w:szCs w:val="21"/>
              </w:rPr>
            </w:pPr>
          </w:p>
        </w:tc>
        <w:tc>
          <w:tcPr>
            <w:tcW w:w="692" w:type="dxa"/>
            <w:tcBorders>
              <w:tl2br w:val="nil"/>
              <w:tr2bl w:val="nil"/>
            </w:tcBorders>
            <w:noWrap/>
            <w:vAlign w:val="center"/>
          </w:tcPr>
          <w:p>
            <w:pPr>
              <w:keepNext w:val="0"/>
              <w:keepLines w:val="0"/>
              <w:pageBreakBefore w:val="0"/>
              <w:widowControl w:val="0"/>
              <w:kinsoku/>
              <w:overflowPunct/>
              <w:topLinePunct w:val="0"/>
              <w:autoSpaceDE/>
              <w:autoSpaceDN/>
              <w:bidi w:val="0"/>
              <w:jc w:val="center"/>
              <w:rPr>
                <w:rFonts w:hint="eastAsia" w:ascii="宋体" w:hAnsi="宋体" w:eastAsia="宋体" w:cs="宋体"/>
                <w:b w:val="0"/>
                <w:bCs w:val="0"/>
                <w:color w:val="auto"/>
                <w:spacing w:val="0"/>
                <w:w w:val="100"/>
                <w:sz w:val="21"/>
                <w:szCs w:val="21"/>
              </w:rPr>
            </w:pPr>
          </w:p>
        </w:tc>
        <w:tc>
          <w:tcPr>
            <w:tcW w:w="709" w:type="dxa"/>
            <w:tcBorders>
              <w:tl2br w:val="nil"/>
              <w:tr2bl w:val="nil"/>
            </w:tcBorders>
            <w:noWrap/>
            <w:vAlign w:val="center"/>
          </w:tcPr>
          <w:p>
            <w:pPr>
              <w:keepNext w:val="0"/>
              <w:keepLines w:val="0"/>
              <w:pageBreakBefore w:val="0"/>
              <w:widowControl w:val="0"/>
              <w:kinsoku/>
              <w:overflowPunct/>
              <w:topLinePunct w:val="0"/>
              <w:autoSpaceDE/>
              <w:autoSpaceDN/>
              <w:bidi w:val="0"/>
              <w:jc w:val="center"/>
              <w:rPr>
                <w:rFonts w:hint="eastAsia" w:ascii="宋体" w:hAnsi="宋体" w:eastAsia="宋体" w:cs="宋体"/>
                <w:b w:val="0"/>
                <w:bCs w:val="0"/>
                <w:color w:val="auto"/>
                <w:spacing w:val="0"/>
                <w:w w:val="100"/>
                <w:sz w:val="21"/>
                <w:szCs w:val="21"/>
              </w:rPr>
            </w:pPr>
          </w:p>
        </w:tc>
        <w:tc>
          <w:tcPr>
            <w:tcW w:w="8535" w:type="dxa"/>
            <w:tcBorders>
              <w:tl2br w:val="nil"/>
              <w:tr2bl w:val="nil"/>
            </w:tcBorders>
            <w:noWrap/>
            <w:vAlign w:val="center"/>
          </w:tcPr>
          <w:p>
            <w:pPr>
              <w:keepNext w:val="0"/>
              <w:keepLines w:val="0"/>
              <w:pageBreakBefore w:val="0"/>
              <w:widowControl w:val="0"/>
              <w:suppressLineNumbers w:val="0"/>
              <w:kinsoku/>
              <w:overflowPunct/>
              <w:topLinePunct w:val="0"/>
              <w:autoSpaceDE/>
              <w:autoSpaceDN/>
              <w:bidi w:val="0"/>
              <w:jc w:val="left"/>
              <w:textAlignment w:val="center"/>
              <w:rPr>
                <w:rFonts w:hint="eastAsia" w:ascii="宋体" w:hAnsi="宋体" w:eastAsia="宋体" w:cs="宋体"/>
                <w:b w:val="0"/>
                <w:bCs w:val="0"/>
                <w:color w:val="auto"/>
                <w:spacing w:val="0"/>
                <w:w w:val="100"/>
                <w:sz w:val="21"/>
                <w:szCs w:val="21"/>
              </w:rPr>
            </w:pPr>
            <w:r>
              <w:rPr>
                <w:rStyle w:val="20"/>
                <w:snapToGrid w:val="0"/>
                <w:spacing w:val="0"/>
                <w:w w:val="100"/>
                <w:lang w:val="en-US" w:eastAsia="zh-CN" w:bidi="ar"/>
              </w:rPr>
              <w:t>共4人：县五小1人，丰林学校3人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exact"/>
          <w:tblHeader/>
          <w:jc w:val="center"/>
        </w:trPr>
        <w:tc>
          <w:tcPr>
            <w:tcW w:w="831" w:type="dxa"/>
            <w:vMerge w:val="continue"/>
            <w:tcBorders>
              <w:tl2br w:val="nil"/>
              <w:tr2bl w:val="nil"/>
            </w:tcBorders>
            <w:noWrap/>
            <w:vAlign w:val="center"/>
          </w:tcPr>
          <w:p>
            <w:pPr>
              <w:keepNext w:val="0"/>
              <w:keepLines w:val="0"/>
              <w:pageBreakBefore w:val="0"/>
              <w:widowControl w:val="0"/>
              <w:kinsoku/>
              <w:overflowPunct/>
              <w:topLinePunct w:val="0"/>
              <w:autoSpaceDE/>
              <w:autoSpaceDN/>
              <w:bidi w:val="0"/>
              <w:jc w:val="center"/>
              <w:rPr>
                <w:rFonts w:hint="eastAsia" w:ascii="宋体" w:hAnsi="宋体" w:eastAsia="宋体" w:cs="宋体"/>
                <w:b w:val="0"/>
                <w:bCs w:val="0"/>
                <w:color w:val="auto"/>
                <w:spacing w:val="0"/>
                <w:w w:val="100"/>
                <w:sz w:val="21"/>
                <w:szCs w:val="21"/>
                <w:lang w:bidi="en-US"/>
              </w:rPr>
            </w:pPr>
          </w:p>
        </w:tc>
        <w:tc>
          <w:tcPr>
            <w:tcW w:w="682" w:type="dxa"/>
            <w:tcBorders>
              <w:tl2br w:val="nil"/>
              <w:tr2bl w:val="nil"/>
            </w:tcBorders>
            <w:noWrap/>
            <w:vAlign w:val="center"/>
          </w:tcPr>
          <w:p>
            <w:pPr>
              <w:keepNext w:val="0"/>
              <w:keepLines w:val="0"/>
              <w:pageBreakBefore w:val="0"/>
              <w:widowControl w:val="0"/>
              <w:suppressLineNumbers w:val="0"/>
              <w:kinsoku/>
              <w:overflowPunct/>
              <w:topLinePunct w:val="0"/>
              <w:autoSpaceDE/>
              <w:autoSpaceDN/>
              <w:bidi w:val="0"/>
              <w:jc w:val="center"/>
              <w:textAlignment w:val="center"/>
              <w:rPr>
                <w:rFonts w:hint="eastAsia" w:ascii="宋体" w:hAnsi="宋体" w:eastAsia="宋体" w:cs="宋体"/>
                <w:b w:val="0"/>
                <w:bCs w:val="0"/>
                <w:color w:val="auto"/>
                <w:spacing w:val="0"/>
                <w:w w:val="100"/>
                <w:sz w:val="21"/>
                <w:szCs w:val="21"/>
                <w:lang w:bidi="en-US"/>
              </w:rPr>
            </w:pPr>
            <w:r>
              <w:rPr>
                <w:rFonts w:hint="eastAsia" w:ascii="宋体" w:hAnsi="宋体" w:eastAsia="宋体" w:cs="宋体"/>
                <w:b w:val="0"/>
                <w:bCs w:val="0"/>
                <w:i w:val="0"/>
                <w:iCs w:val="0"/>
                <w:snapToGrid w:val="0"/>
                <w:color w:val="auto"/>
                <w:spacing w:val="0"/>
                <w:w w:val="100"/>
                <w:kern w:val="0"/>
                <w:sz w:val="21"/>
                <w:szCs w:val="21"/>
                <w:u w:val="none"/>
                <w:lang w:val="en-US" w:eastAsia="zh-CN" w:bidi="ar"/>
              </w:rPr>
              <w:t>六</w:t>
            </w:r>
          </w:p>
        </w:tc>
        <w:tc>
          <w:tcPr>
            <w:tcW w:w="767" w:type="dxa"/>
            <w:tcBorders>
              <w:tl2br w:val="nil"/>
              <w:tr2bl w:val="nil"/>
            </w:tcBorders>
            <w:noWrap/>
            <w:vAlign w:val="center"/>
          </w:tcPr>
          <w:p>
            <w:pPr>
              <w:keepNext w:val="0"/>
              <w:keepLines w:val="0"/>
              <w:pageBreakBefore w:val="0"/>
              <w:widowControl w:val="0"/>
              <w:suppressLineNumbers w:val="0"/>
              <w:kinsoku/>
              <w:overflowPunct/>
              <w:topLinePunct w:val="0"/>
              <w:autoSpaceDE/>
              <w:autoSpaceDN/>
              <w:bidi w:val="0"/>
              <w:jc w:val="center"/>
              <w:textAlignment w:val="center"/>
              <w:rPr>
                <w:rFonts w:hint="eastAsia" w:ascii="宋体" w:hAnsi="宋体" w:eastAsia="宋体" w:cs="宋体"/>
                <w:b w:val="0"/>
                <w:bCs w:val="0"/>
                <w:color w:val="auto"/>
                <w:spacing w:val="0"/>
                <w:w w:val="100"/>
                <w:sz w:val="21"/>
                <w:szCs w:val="21"/>
                <w:lang w:bidi="en-US"/>
              </w:rPr>
            </w:pPr>
            <w:r>
              <w:rPr>
                <w:rFonts w:hint="eastAsia" w:ascii="宋体" w:hAnsi="宋体" w:eastAsia="宋体" w:cs="宋体"/>
                <w:b w:val="0"/>
                <w:bCs w:val="0"/>
                <w:i w:val="0"/>
                <w:iCs w:val="0"/>
                <w:snapToGrid w:val="0"/>
                <w:color w:val="auto"/>
                <w:spacing w:val="0"/>
                <w:w w:val="100"/>
                <w:kern w:val="0"/>
                <w:sz w:val="21"/>
                <w:szCs w:val="21"/>
                <w:u w:val="none"/>
                <w:lang w:val="en-US" w:eastAsia="zh-CN" w:bidi="ar"/>
              </w:rPr>
              <w:t>4</w:t>
            </w:r>
          </w:p>
        </w:tc>
        <w:tc>
          <w:tcPr>
            <w:tcW w:w="661" w:type="dxa"/>
            <w:tcBorders>
              <w:tl2br w:val="nil"/>
              <w:tr2bl w:val="nil"/>
            </w:tcBorders>
            <w:noWrap/>
            <w:vAlign w:val="center"/>
          </w:tcPr>
          <w:p>
            <w:pPr>
              <w:keepNext w:val="0"/>
              <w:keepLines w:val="0"/>
              <w:pageBreakBefore w:val="0"/>
              <w:widowControl w:val="0"/>
              <w:kinsoku/>
              <w:overflowPunct/>
              <w:topLinePunct w:val="0"/>
              <w:autoSpaceDE/>
              <w:autoSpaceDN/>
              <w:bidi w:val="0"/>
              <w:jc w:val="center"/>
              <w:rPr>
                <w:rFonts w:hint="eastAsia" w:ascii="宋体" w:hAnsi="宋体" w:eastAsia="宋体" w:cs="宋体"/>
                <w:b w:val="0"/>
                <w:bCs w:val="0"/>
                <w:color w:val="auto"/>
                <w:spacing w:val="0"/>
                <w:w w:val="100"/>
                <w:sz w:val="21"/>
                <w:szCs w:val="21"/>
                <w:lang w:val="en-US" w:eastAsia="zh-CN" w:bidi="en-US"/>
              </w:rPr>
            </w:pPr>
            <w:r>
              <w:rPr>
                <w:rFonts w:hint="eastAsia" w:ascii="宋体" w:hAnsi="宋体" w:eastAsia="宋体" w:cs="宋体"/>
                <w:b w:val="0"/>
                <w:bCs w:val="0"/>
                <w:color w:val="auto"/>
                <w:spacing w:val="0"/>
                <w:w w:val="100"/>
                <w:sz w:val="21"/>
                <w:szCs w:val="21"/>
                <w:lang w:val="en-US" w:eastAsia="zh-CN" w:bidi="en-US"/>
              </w:rPr>
              <w:t>2</w:t>
            </w:r>
          </w:p>
        </w:tc>
        <w:tc>
          <w:tcPr>
            <w:tcW w:w="692" w:type="dxa"/>
            <w:tcBorders>
              <w:tl2br w:val="nil"/>
              <w:tr2bl w:val="nil"/>
            </w:tcBorders>
            <w:noWrap/>
            <w:vAlign w:val="center"/>
          </w:tcPr>
          <w:p>
            <w:pPr>
              <w:keepNext w:val="0"/>
              <w:keepLines w:val="0"/>
              <w:pageBreakBefore w:val="0"/>
              <w:widowControl w:val="0"/>
              <w:kinsoku/>
              <w:overflowPunct/>
              <w:topLinePunct w:val="0"/>
              <w:autoSpaceDE/>
              <w:autoSpaceDN/>
              <w:bidi w:val="0"/>
              <w:jc w:val="center"/>
              <w:rPr>
                <w:rFonts w:hint="eastAsia" w:ascii="宋体" w:hAnsi="宋体" w:eastAsia="宋体" w:cs="宋体"/>
                <w:b w:val="0"/>
                <w:bCs w:val="0"/>
                <w:color w:val="auto"/>
                <w:spacing w:val="0"/>
                <w:w w:val="100"/>
                <w:sz w:val="21"/>
                <w:szCs w:val="21"/>
                <w:lang w:val="en-US" w:eastAsia="zh-CN"/>
              </w:rPr>
            </w:pPr>
            <w:r>
              <w:rPr>
                <w:rFonts w:hint="eastAsia" w:ascii="宋体" w:hAnsi="宋体" w:eastAsia="宋体" w:cs="宋体"/>
                <w:b w:val="0"/>
                <w:bCs w:val="0"/>
                <w:color w:val="auto"/>
                <w:spacing w:val="0"/>
                <w:w w:val="100"/>
                <w:sz w:val="21"/>
                <w:szCs w:val="21"/>
                <w:lang w:val="en-US" w:eastAsia="zh-CN"/>
              </w:rPr>
              <w:t>2</w:t>
            </w:r>
          </w:p>
        </w:tc>
        <w:tc>
          <w:tcPr>
            <w:tcW w:w="676" w:type="dxa"/>
            <w:tcBorders>
              <w:tl2br w:val="nil"/>
              <w:tr2bl w:val="nil"/>
            </w:tcBorders>
            <w:noWrap/>
            <w:vAlign w:val="center"/>
          </w:tcPr>
          <w:p>
            <w:pPr>
              <w:keepNext w:val="0"/>
              <w:keepLines w:val="0"/>
              <w:pageBreakBefore w:val="0"/>
              <w:widowControl w:val="0"/>
              <w:suppressLineNumbers w:val="0"/>
              <w:kinsoku/>
              <w:overflowPunct/>
              <w:topLinePunct w:val="0"/>
              <w:autoSpaceDE/>
              <w:autoSpaceDN/>
              <w:bidi w:val="0"/>
              <w:jc w:val="center"/>
              <w:textAlignment w:val="center"/>
              <w:rPr>
                <w:rFonts w:hint="eastAsia" w:ascii="宋体" w:hAnsi="宋体" w:eastAsia="宋体" w:cs="宋体"/>
                <w:b w:val="0"/>
                <w:bCs w:val="0"/>
                <w:color w:val="auto"/>
                <w:spacing w:val="0"/>
                <w:w w:val="100"/>
                <w:sz w:val="21"/>
                <w:szCs w:val="21"/>
              </w:rPr>
            </w:pPr>
          </w:p>
        </w:tc>
        <w:tc>
          <w:tcPr>
            <w:tcW w:w="692" w:type="dxa"/>
            <w:tcBorders>
              <w:tl2br w:val="nil"/>
              <w:tr2bl w:val="nil"/>
            </w:tcBorders>
            <w:noWrap/>
            <w:vAlign w:val="center"/>
          </w:tcPr>
          <w:p>
            <w:pPr>
              <w:keepNext w:val="0"/>
              <w:keepLines w:val="0"/>
              <w:pageBreakBefore w:val="0"/>
              <w:widowControl w:val="0"/>
              <w:suppressLineNumbers w:val="0"/>
              <w:kinsoku/>
              <w:overflowPunct/>
              <w:topLinePunct w:val="0"/>
              <w:autoSpaceDE/>
              <w:autoSpaceDN/>
              <w:bidi w:val="0"/>
              <w:jc w:val="center"/>
              <w:textAlignment w:val="center"/>
              <w:rPr>
                <w:rFonts w:hint="eastAsia" w:ascii="宋体" w:hAnsi="宋体" w:eastAsia="宋体" w:cs="宋体"/>
                <w:b w:val="0"/>
                <w:bCs w:val="0"/>
                <w:color w:val="auto"/>
                <w:spacing w:val="0"/>
                <w:w w:val="100"/>
                <w:sz w:val="21"/>
                <w:szCs w:val="21"/>
              </w:rPr>
            </w:pPr>
          </w:p>
        </w:tc>
        <w:tc>
          <w:tcPr>
            <w:tcW w:w="709" w:type="dxa"/>
            <w:tcBorders>
              <w:tl2br w:val="nil"/>
              <w:tr2bl w:val="nil"/>
            </w:tcBorders>
            <w:noWrap/>
            <w:vAlign w:val="center"/>
          </w:tcPr>
          <w:p>
            <w:pPr>
              <w:keepNext w:val="0"/>
              <w:keepLines w:val="0"/>
              <w:pageBreakBefore w:val="0"/>
              <w:widowControl w:val="0"/>
              <w:suppressLineNumbers w:val="0"/>
              <w:kinsoku/>
              <w:overflowPunct/>
              <w:topLinePunct w:val="0"/>
              <w:autoSpaceDE/>
              <w:autoSpaceDN/>
              <w:bidi w:val="0"/>
              <w:jc w:val="center"/>
              <w:textAlignment w:val="center"/>
              <w:rPr>
                <w:rFonts w:hint="eastAsia" w:ascii="宋体" w:hAnsi="宋体" w:eastAsia="宋体" w:cs="宋体"/>
                <w:b w:val="0"/>
                <w:bCs w:val="0"/>
                <w:color w:val="auto"/>
                <w:spacing w:val="0"/>
                <w:w w:val="100"/>
                <w:sz w:val="21"/>
                <w:szCs w:val="21"/>
              </w:rPr>
            </w:pPr>
          </w:p>
        </w:tc>
        <w:tc>
          <w:tcPr>
            <w:tcW w:w="8535" w:type="dxa"/>
            <w:tcBorders>
              <w:tl2br w:val="nil"/>
              <w:tr2bl w:val="nil"/>
            </w:tcBorders>
            <w:noWrap/>
            <w:vAlign w:val="center"/>
          </w:tcPr>
          <w:p>
            <w:pPr>
              <w:keepNext w:val="0"/>
              <w:keepLines w:val="0"/>
              <w:pageBreakBefore w:val="0"/>
              <w:widowControl w:val="0"/>
              <w:suppressLineNumbers w:val="0"/>
              <w:kinsoku/>
              <w:overflowPunct/>
              <w:topLinePunct w:val="0"/>
              <w:autoSpaceDE/>
              <w:autoSpaceDN/>
              <w:bidi w:val="0"/>
              <w:jc w:val="left"/>
              <w:textAlignment w:val="center"/>
              <w:rPr>
                <w:rFonts w:hint="eastAsia" w:ascii="宋体" w:hAnsi="宋体" w:eastAsia="宋体" w:cs="宋体"/>
                <w:b w:val="0"/>
                <w:bCs w:val="0"/>
                <w:color w:val="auto"/>
                <w:spacing w:val="0"/>
                <w:w w:val="100"/>
                <w:sz w:val="21"/>
                <w:szCs w:val="21"/>
              </w:rPr>
            </w:pPr>
            <w:r>
              <w:rPr>
                <w:rFonts w:hint="eastAsia" w:ascii="宋体" w:hAnsi="宋体" w:eastAsia="宋体" w:cs="宋体"/>
                <w:i w:val="0"/>
                <w:iCs w:val="0"/>
                <w:snapToGrid w:val="0"/>
                <w:color w:val="000000"/>
                <w:spacing w:val="0"/>
                <w:w w:val="100"/>
                <w:kern w:val="0"/>
                <w:sz w:val="22"/>
                <w:szCs w:val="22"/>
                <w:u w:val="none"/>
                <w:lang w:val="en-US" w:eastAsia="zh-CN" w:bidi="ar"/>
              </w:rPr>
              <w:t>共4人：县一小1人，县三小1人，丰林学校2人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exact"/>
          <w:tblHeader/>
          <w:jc w:val="center"/>
        </w:trPr>
        <w:tc>
          <w:tcPr>
            <w:tcW w:w="831" w:type="dxa"/>
            <w:vMerge w:val="continue"/>
            <w:tcBorders>
              <w:tl2br w:val="nil"/>
              <w:tr2bl w:val="nil"/>
            </w:tcBorders>
            <w:noWrap/>
            <w:vAlign w:val="center"/>
          </w:tcPr>
          <w:p>
            <w:pPr>
              <w:keepNext w:val="0"/>
              <w:keepLines w:val="0"/>
              <w:pageBreakBefore w:val="0"/>
              <w:widowControl w:val="0"/>
              <w:kinsoku/>
              <w:overflowPunct/>
              <w:topLinePunct w:val="0"/>
              <w:autoSpaceDE/>
              <w:autoSpaceDN/>
              <w:bidi w:val="0"/>
              <w:jc w:val="center"/>
              <w:rPr>
                <w:rFonts w:hint="eastAsia" w:ascii="宋体" w:hAnsi="宋体" w:eastAsia="宋体" w:cs="宋体"/>
                <w:b w:val="0"/>
                <w:bCs w:val="0"/>
                <w:color w:val="auto"/>
                <w:spacing w:val="0"/>
                <w:w w:val="100"/>
                <w:sz w:val="21"/>
                <w:szCs w:val="21"/>
                <w:lang w:bidi="en-US"/>
              </w:rPr>
            </w:pPr>
          </w:p>
        </w:tc>
        <w:tc>
          <w:tcPr>
            <w:tcW w:w="682" w:type="dxa"/>
            <w:tcBorders>
              <w:tl2br w:val="nil"/>
              <w:tr2bl w:val="nil"/>
            </w:tcBorders>
            <w:noWrap/>
            <w:vAlign w:val="center"/>
          </w:tcPr>
          <w:p>
            <w:pPr>
              <w:keepNext w:val="0"/>
              <w:keepLines w:val="0"/>
              <w:pageBreakBefore w:val="0"/>
              <w:widowControl w:val="0"/>
              <w:suppressLineNumbers w:val="0"/>
              <w:kinsoku/>
              <w:overflowPunct/>
              <w:topLinePunct w:val="0"/>
              <w:autoSpaceDE/>
              <w:autoSpaceDN/>
              <w:bidi w:val="0"/>
              <w:jc w:val="center"/>
              <w:textAlignment w:val="center"/>
              <w:rPr>
                <w:rFonts w:hint="eastAsia" w:ascii="宋体" w:hAnsi="宋体" w:eastAsia="宋体" w:cs="宋体"/>
                <w:b w:val="0"/>
                <w:bCs w:val="0"/>
                <w:color w:val="auto"/>
                <w:spacing w:val="0"/>
                <w:w w:val="100"/>
                <w:sz w:val="21"/>
                <w:szCs w:val="21"/>
                <w:lang w:bidi="en-US"/>
              </w:rPr>
            </w:pPr>
            <w:r>
              <w:rPr>
                <w:rFonts w:hint="eastAsia" w:ascii="宋体" w:hAnsi="宋体" w:eastAsia="宋体" w:cs="宋体"/>
                <w:b w:val="0"/>
                <w:bCs w:val="0"/>
                <w:i w:val="0"/>
                <w:iCs w:val="0"/>
                <w:snapToGrid w:val="0"/>
                <w:color w:val="auto"/>
                <w:spacing w:val="0"/>
                <w:w w:val="100"/>
                <w:kern w:val="0"/>
                <w:sz w:val="21"/>
                <w:szCs w:val="21"/>
                <w:u w:val="none"/>
                <w:lang w:val="en-US" w:eastAsia="zh-CN" w:bidi="ar"/>
              </w:rPr>
              <w:t>七</w:t>
            </w:r>
          </w:p>
        </w:tc>
        <w:tc>
          <w:tcPr>
            <w:tcW w:w="767" w:type="dxa"/>
            <w:tcBorders>
              <w:tl2br w:val="nil"/>
              <w:tr2bl w:val="nil"/>
            </w:tcBorders>
            <w:noWrap/>
            <w:vAlign w:val="center"/>
          </w:tcPr>
          <w:p>
            <w:pPr>
              <w:keepNext w:val="0"/>
              <w:keepLines w:val="0"/>
              <w:pageBreakBefore w:val="0"/>
              <w:widowControl w:val="0"/>
              <w:suppressLineNumbers w:val="0"/>
              <w:kinsoku/>
              <w:overflowPunct/>
              <w:topLinePunct w:val="0"/>
              <w:autoSpaceDE/>
              <w:autoSpaceDN/>
              <w:bidi w:val="0"/>
              <w:jc w:val="center"/>
              <w:textAlignment w:val="center"/>
              <w:rPr>
                <w:rFonts w:hint="eastAsia" w:ascii="宋体" w:hAnsi="宋体" w:eastAsia="宋体" w:cs="宋体"/>
                <w:b w:val="0"/>
                <w:bCs w:val="0"/>
                <w:color w:val="auto"/>
                <w:spacing w:val="0"/>
                <w:w w:val="100"/>
                <w:sz w:val="21"/>
                <w:szCs w:val="21"/>
                <w:lang w:bidi="en-US"/>
              </w:rPr>
            </w:pPr>
            <w:r>
              <w:rPr>
                <w:rFonts w:hint="eastAsia" w:ascii="宋体" w:hAnsi="宋体" w:eastAsia="宋体" w:cs="宋体"/>
                <w:b w:val="0"/>
                <w:bCs w:val="0"/>
                <w:i w:val="0"/>
                <w:iCs w:val="0"/>
                <w:snapToGrid w:val="0"/>
                <w:color w:val="auto"/>
                <w:spacing w:val="0"/>
                <w:w w:val="100"/>
                <w:kern w:val="0"/>
                <w:sz w:val="21"/>
                <w:szCs w:val="21"/>
                <w:u w:val="none"/>
                <w:lang w:val="en-US" w:eastAsia="zh-CN" w:bidi="ar"/>
              </w:rPr>
              <w:t>7</w:t>
            </w:r>
          </w:p>
        </w:tc>
        <w:tc>
          <w:tcPr>
            <w:tcW w:w="661" w:type="dxa"/>
            <w:tcBorders>
              <w:tl2br w:val="nil"/>
              <w:tr2bl w:val="nil"/>
            </w:tcBorders>
            <w:noWrap/>
            <w:vAlign w:val="center"/>
          </w:tcPr>
          <w:p>
            <w:pPr>
              <w:keepNext w:val="0"/>
              <w:keepLines w:val="0"/>
              <w:pageBreakBefore w:val="0"/>
              <w:widowControl w:val="0"/>
              <w:kinsoku/>
              <w:overflowPunct/>
              <w:topLinePunct w:val="0"/>
              <w:autoSpaceDE/>
              <w:autoSpaceDN/>
              <w:bidi w:val="0"/>
              <w:jc w:val="center"/>
              <w:rPr>
                <w:rFonts w:hint="eastAsia" w:ascii="宋体" w:hAnsi="宋体" w:eastAsia="宋体" w:cs="宋体"/>
                <w:b w:val="0"/>
                <w:bCs w:val="0"/>
                <w:color w:val="auto"/>
                <w:spacing w:val="0"/>
                <w:w w:val="100"/>
                <w:sz w:val="21"/>
                <w:szCs w:val="21"/>
                <w:lang w:bidi="en-US"/>
              </w:rPr>
            </w:pPr>
          </w:p>
        </w:tc>
        <w:tc>
          <w:tcPr>
            <w:tcW w:w="692" w:type="dxa"/>
            <w:tcBorders>
              <w:tl2br w:val="nil"/>
              <w:tr2bl w:val="nil"/>
            </w:tcBorders>
            <w:noWrap/>
            <w:vAlign w:val="center"/>
          </w:tcPr>
          <w:p>
            <w:pPr>
              <w:keepNext w:val="0"/>
              <w:keepLines w:val="0"/>
              <w:pageBreakBefore w:val="0"/>
              <w:widowControl w:val="0"/>
              <w:kinsoku/>
              <w:overflowPunct/>
              <w:topLinePunct w:val="0"/>
              <w:autoSpaceDE/>
              <w:autoSpaceDN/>
              <w:bidi w:val="0"/>
              <w:jc w:val="center"/>
              <w:rPr>
                <w:rFonts w:hint="eastAsia" w:ascii="宋体" w:hAnsi="宋体" w:eastAsia="宋体" w:cs="宋体"/>
                <w:b w:val="0"/>
                <w:bCs w:val="0"/>
                <w:color w:val="auto"/>
                <w:spacing w:val="0"/>
                <w:w w:val="100"/>
                <w:sz w:val="21"/>
                <w:szCs w:val="21"/>
              </w:rPr>
            </w:pPr>
          </w:p>
        </w:tc>
        <w:tc>
          <w:tcPr>
            <w:tcW w:w="676" w:type="dxa"/>
            <w:tcBorders>
              <w:tl2br w:val="nil"/>
              <w:tr2bl w:val="nil"/>
            </w:tcBorders>
            <w:noWrap/>
            <w:vAlign w:val="center"/>
          </w:tcPr>
          <w:p>
            <w:pPr>
              <w:keepNext w:val="0"/>
              <w:keepLines w:val="0"/>
              <w:pageBreakBefore w:val="0"/>
              <w:widowControl w:val="0"/>
              <w:suppressLineNumbers w:val="0"/>
              <w:kinsoku/>
              <w:overflowPunct/>
              <w:topLinePunct w:val="0"/>
              <w:autoSpaceDE/>
              <w:autoSpaceDN/>
              <w:bidi w:val="0"/>
              <w:jc w:val="center"/>
              <w:textAlignment w:val="center"/>
              <w:rPr>
                <w:rFonts w:hint="eastAsia" w:ascii="宋体" w:hAnsi="宋体" w:eastAsia="宋体" w:cs="宋体"/>
                <w:b w:val="0"/>
                <w:bCs w:val="0"/>
                <w:color w:val="auto"/>
                <w:spacing w:val="0"/>
                <w:w w:val="100"/>
                <w:sz w:val="21"/>
                <w:szCs w:val="21"/>
              </w:rPr>
            </w:pPr>
            <w:r>
              <w:rPr>
                <w:rFonts w:hint="eastAsia" w:ascii="宋体" w:hAnsi="宋体" w:eastAsia="宋体" w:cs="宋体"/>
                <w:b w:val="0"/>
                <w:bCs w:val="0"/>
                <w:i w:val="0"/>
                <w:iCs w:val="0"/>
                <w:snapToGrid w:val="0"/>
                <w:color w:val="auto"/>
                <w:spacing w:val="0"/>
                <w:w w:val="100"/>
                <w:kern w:val="0"/>
                <w:sz w:val="21"/>
                <w:szCs w:val="21"/>
                <w:u w:val="none"/>
                <w:lang w:val="en-US" w:eastAsia="zh-CN" w:bidi="ar"/>
              </w:rPr>
              <w:t>2</w:t>
            </w:r>
          </w:p>
        </w:tc>
        <w:tc>
          <w:tcPr>
            <w:tcW w:w="692" w:type="dxa"/>
            <w:tcBorders>
              <w:tl2br w:val="nil"/>
              <w:tr2bl w:val="nil"/>
            </w:tcBorders>
            <w:noWrap/>
            <w:vAlign w:val="center"/>
          </w:tcPr>
          <w:p>
            <w:pPr>
              <w:keepNext w:val="0"/>
              <w:keepLines w:val="0"/>
              <w:pageBreakBefore w:val="0"/>
              <w:widowControl w:val="0"/>
              <w:suppressLineNumbers w:val="0"/>
              <w:kinsoku/>
              <w:overflowPunct/>
              <w:topLinePunct w:val="0"/>
              <w:autoSpaceDE/>
              <w:autoSpaceDN/>
              <w:bidi w:val="0"/>
              <w:jc w:val="center"/>
              <w:textAlignment w:val="center"/>
              <w:rPr>
                <w:rFonts w:hint="eastAsia" w:ascii="宋体" w:hAnsi="宋体" w:eastAsia="宋体" w:cs="宋体"/>
                <w:b w:val="0"/>
                <w:bCs w:val="0"/>
                <w:color w:val="auto"/>
                <w:spacing w:val="0"/>
                <w:w w:val="100"/>
                <w:sz w:val="21"/>
                <w:szCs w:val="21"/>
              </w:rPr>
            </w:pPr>
            <w:r>
              <w:rPr>
                <w:rFonts w:hint="eastAsia" w:ascii="宋体" w:hAnsi="宋体" w:eastAsia="宋体" w:cs="宋体"/>
                <w:b w:val="0"/>
                <w:bCs w:val="0"/>
                <w:i w:val="0"/>
                <w:iCs w:val="0"/>
                <w:snapToGrid w:val="0"/>
                <w:color w:val="auto"/>
                <w:spacing w:val="0"/>
                <w:w w:val="100"/>
                <w:kern w:val="0"/>
                <w:sz w:val="21"/>
                <w:szCs w:val="21"/>
                <w:u w:val="none"/>
                <w:lang w:val="en-US" w:eastAsia="zh-CN" w:bidi="ar"/>
              </w:rPr>
              <w:t>5</w:t>
            </w:r>
          </w:p>
        </w:tc>
        <w:tc>
          <w:tcPr>
            <w:tcW w:w="709" w:type="dxa"/>
            <w:tcBorders>
              <w:tl2br w:val="nil"/>
              <w:tr2bl w:val="nil"/>
            </w:tcBorders>
            <w:noWrap/>
            <w:vAlign w:val="center"/>
          </w:tcPr>
          <w:p>
            <w:pPr>
              <w:keepNext w:val="0"/>
              <w:keepLines w:val="0"/>
              <w:pageBreakBefore w:val="0"/>
              <w:widowControl w:val="0"/>
              <w:suppressLineNumbers w:val="0"/>
              <w:kinsoku/>
              <w:overflowPunct/>
              <w:topLinePunct w:val="0"/>
              <w:autoSpaceDE/>
              <w:autoSpaceDN/>
              <w:bidi w:val="0"/>
              <w:jc w:val="center"/>
              <w:textAlignment w:val="center"/>
              <w:rPr>
                <w:rFonts w:hint="eastAsia" w:ascii="宋体" w:hAnsi="宋体" w:eastAsia="宋体" w:cs="宋体"/>
                <w:b w:val="0"/>
                <w:bCs w:val="0"/>
                <w:i w:val="0"/>
                <w:iCs w:val="0"/>
                <w:snapToGrid w:val="0"/>
                <w:color w:val="auto"/>
                <w:spacing w:val="0"/>
                <w:w w:val="100"/>
                <w:kern w:val="0"/>
                <w:sz w:val="21"/>
                <w:szCs w:val="21"/>
                <w:u w:val="none"/>
                <w:lang w:val="en-US" w:eastAsia="zh-CN" w:bidi="ar"/>
              </w:rPr>
            </w:pPr>
          </w:p>
        </w:tc>
        <w:tc>
          <w:tcPr>
            <w:tcW w:w="8535" w:type="dxa"/>
            <w:tcBorders>
              <w:tl2br w:val="nil"/>
              <w:tr2bl w:val="nil"/>
            </w:tcBorders>
            <w:noWrap/>
            <w:vAlign w:val="center"/>
          </w:tcPr>
          <w:p>
            <w:pPr>
              <w:keepNext w:val="0"/>
              <w:keepLines w:val="0"/>
              <w:pageBreakBefore w:val="0"/>
              <w:widowControl w:val="0"/>
              <w:suppressLineNumbers w:val="0"/>
              <w:kinsoku/>
              <w:overflowPunct/>
              <w:topLinePunct w:val="0"/>
              <w:autoSpaceDE/>
              <w:autoSpaceDN/>
              <w:bidi w:val="0"/>
              <w:jc w:val="left"/>
              <w:textAlignment w:val="center"/>
              <w:rPr>
                <w:rFonts w:hint="eastAsia" w:ascii="宋体" w:hAnsi="宋体" w:eastAsia="宋体" w:cs="宋体"/>
                <w:b w:val="0"/>
                <w:bCs w:val="0"/>
                <w:color w:val="auto"/>
                <w:spacing w:val="0"/>
                <w:w w:val="100"/>
                <w:sz w:val="21"/>
                <w:szCs w:val="21"/>
              </w:rPr>
            </w:pPr>
            <w:r>
              <w:rPr>
                <w:rFonts w:hint="eastAsia" w:ascii="宋体" w:hAnsi="宋体" w:eastAsia="宋体" w:cs="宋体"/>
                <w:i w:val="0"/>
                <w:iCs w:val="0"/>
                <w:snapToGrid w:val="0"/>
                <w:color w:val="000000"/>
                <w:spacing w:val="0"/>
                <w:w w:val="100"/>
                <w:kern w:val="0"/>
                <w:sz w:val="22"/>
                <w:szCs w:val="22"/>
                <w:u w:val="none"/>
                <w:lang w:val="en-US" w:eastAsia="zh-CN" w:bidi="ar"/>
              </w:rPr>
              <w:t>共7人：县一中2人，丰林学校5人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exact"/>
          <w:tblHeader/>
          <w:jc w:val="center"/>
        </w:trPr>
        <w:tc>
          <w:tcPr>
            <w:tcW w:w="831" w:type="dxa"/>
            <w:vMerge w:val="continue"/>
            <w:tcBorders>
              <w:tl2br w:val="nil"/>
              <w:tr2bl w:val="nil"/>
            </w:tcBorders>
            <w:noWrap/>
            <w:vAlign w:val="center"/>
          </w:tcPr>
          <w:p>
            <w:pPr>
              <w:keepNext w:val="0"/>
              <w:keepLines w:val="0"/>
              <w:pageBreakBefore w:val="0"/>
              <w:widowControl w:val="0"/>
              <w:kinsoku/>
              <w:overflowPunct/>
              <w:topLinePunct w:val="0"/>
              <w:autoSpaceDE/>
              <w:autoSpaceDN/>
              <w:bidi w:val="0"/>
              <w:jc w:val="center"/>
              <w:rPr>
                <w:rFonts w:hint="eastAsia" w:ascii="宋体" w:hAnsi="宋体" w:eastAsia="宋体" w:cs="宋体"/>
                <w:b w:val="0"/>
                <w:bCs w:val="0"/>
                <w:color w:val="auto"/>
                <w:spacing w:val="0"/>
                <w:w w:val="100"/>
                <w:sz w:val="21"/>
                <w:szCs w:val="21"/>
                <w:lang w:bidi="en-US"/>
              </w:rPr>
            </w:pPr>
          </w:p>
        </w:tc>
        <w:tc>
          <w:tcPr>
            <w:tcW w:w="682" w:type="dxa"/>
            <w:tcBorders>
              <w:tl2br w:val="nil"/>
              <w:tr2bl w:val="nil"/>
            </w:tcBorders>
            <w:noWrap/>
            <w:vAlign w:val="center"/>
          </w:tcPr>
          <w:p>
            <w:pPr>
              <w:keepNext w:val="0"/>
              <w:keepLines w:val="0"/>
              <w:pageBreakBefore w:val="0"/>
              <w:widowControl w:val="0"/>
              <w:suppressLineNumbers w:val="0"/>
              <w:kinsoku/>
              <w:overflowPunct/>
              <w:topLinePunct w:val="0"/>
              <w:autoSpaceDE/>
              <w:autoSpaceDN/>
              <w:bidi w:val="0"/>
              <w:jc w:val="center"/>
              <w:textAlignment w:val="center"/>
              <w:rPr>
                <w:rFonts w:hint="eastAsia" w:ascii="宋体" w:hAnsi="宋体" w:eastAsia="宋体" w:cs="宋体"/>
                <w:b w:val="0"/>
                <w:bCs w:val="0"/>
                <w:color w:val="auto"/>
                <w:spacing w:val="0"/>
                <w:w w:val="100"/>
                <w:sz w:val="21"/>
                <w:szCs w:val="21"/>
                <w:lang w:bidi="en-US"/>
              </w:rPr>
            </w:pPr>
            <w:r>
              <w:rPr>
                <w:rFonts w:hint="eastAsia" w:ascii="宋体" w:hAnsi="宋体" w:eastAsia="宋体" w:cs="宋体"/>
                <w:b w:val="0"/>
                <w:bCs w:val="0"/>
                <w:i w:val="0"/>
                <w:iCs w:val="0"/>
                <w:snapToGrid w:val="0"/>
                <w:color w:val="auto"/>
                <w:spacing w:val="0"/>
                <w:w w:val="100"/>
                <w:kern w:val="0"/>
                <w:sz w:val="21"/>
                <w:szCs w:val="21"/>
                <w:u w:val="none"/>
                <w:lang w:val="en-US" w:eastAsia="zh-CN" w:bidi="ar"/>
              </w:rPr>
              <w:t>八</w:t>
            </w:r>
          </w:p>
        </w:tc>
        <w:tc>
          <w:tcPr>
            <w:tcW w:w="767" w:type="dxa"/>
            <w:tcBorders>
              <w:tl2br w:val="nil"/>
              <w:tr2bl w:val="nil"/>
            </w:tcBorders>
            <w:noWrap/>
            <w:vAlign w:val="center"/>
          </w:tcPr>
          <w:p>
            <w:pPr>
              <w:keepNext w:val="0"/>
              <w:keepLines w:val="0"/>
              <w:pageBreakBefore w:val="0"/>
              <w:widowControl w:val="0"/>
              <w:suppressLineNumbers w:val="0"/>
              <w:kinsoku/>
              <w:overflowPunct/>
              <w:topLinePunct w:val="0"/>
              <w:autoSpaceDE/>
              <w:autoSpaceDN/>
              <w:bidi w:val="0"/>
              <w:jc w:val="center"/>
              <w:textAlignment w:val="center"/>
              <w:rPr>
                <w:rFonts w:hint="eastAsia" w:ascii="宋体" w:hAnsi="宋体" w:eastAsia="宋体" w:cs="宋体"/>
                <w:b w:val="0"/>
                <w:bCs w:val="0"/>
                <w:color w:val="auto"/>
                <w:spacing w:val="0"/>
                <w:w w:val="100"/>
                <w:sz w:val="21"/>
                <w:szCs w:val="21"/>
                <w:lang w:bidi="en-US"/>
              </w:rPr>
            </w:pPr>
            <w:r>
              <w:rPr>
                <w:rFonts w:hint="eastAsia" w:ascii="宋体" w:hAnsi="宋体" w:eastAsia="宋体" w:cs="宋体"/>
                <w:b w:val="0"/>
                <w:bCs w:val="0"/>
                <w:i w:val="0"/>
                <w:iCs w:val="0"/>
                <w:snapToGrid w:val="0"/>
                <w:color w:val="auto"/>
                <w:spacing w:val="0"/>
                <w:w w:val="100"/>
                <w:kern w:val="0"/>
                <w:sz w:val="21"/>
                <w:szCs w:val="21"/>
                <w:u w:val="none"/>
                <w:lang w:val="en-US" w:eastAsia="zh-CN" w:bidi="ar"/>
              </w:rPr>
              <w:t>4</w:t>
            </w:r>
          </w:p>
        </w:tc>
        <w:tc>
          <w:tcPr>
            <w:tcW w:w="661" w:type="dxa"/>
            <w:tcBorders>
              <w:tl2br w:val="nil"/>
              <w:tr2bl w:val="nil"/>
            </w:tcBorders>
            <w:noWrap/>
            <w:vAlign w:val="center"/>
          </w:tcPr>
          <w:p>
            <w:pPr>
              <w:keepNext w:val="0"/>
              <w:keepLines w:val="0"/>
              <w:pageBreakBefore w:val="0"/>
              <w:widowControl w:val="0"/>
              <w:kinsoku/>
              <w:overflowPunct/>
              <w:topLinePunct w:val="0"/>
              <w:autoSpaceDE/>
              <w:autoSpaceDN/>
              <w:bidi w:val="0"/>
              <w:jc w:val="center"/>
              <w:rPr>
                <w:rFonts w:hint="eastAsia" w:ascii="宋体" w:hAnsi="宋体" w:eastAsia="宋体" w:cs="宋体"/>
                <w:b w:val="0"/>
                <w:bCs w:val="0"/>
                <w:color w:val="auto"/>
                <w:spacing w:val="0"/>
                <w:w w:val="100"/>
                <w:sz w:val="21"/>
                <w:szCs w:val="21"/>
                <w:lang w:bidi="en-US"/>
              </w:rPr>
            </w:pPr>
          </w:p>
        </w:tc>
        <w:tc>
          <w:tcPr>
            <w:tcW w:w="692" w:type="dxa"/>
            <w:tcBorders>
              <w:tl2br w:val="nil"/>
              <w:tr2bl w:val="nil"/>
            </w:tcBorders>
            <w:noWrap/>
            <w:vAlign w:val="center"/>
          </w:tcPr>
          <w:p>
            <w:pPr>
              <w:keepNext w:val="0"/>
              <w:keepLines w:val="0"/>
              <w:pageBreakBefore w:val="0"/>
              <w:widowControl w:val="0"/>
              <w:kinsoku/>
              <w:overflowPunct/>
              <w:topLinePunct w:val="0"/>
              <w:autoSpaceDE/>
              <w:autoSpaceDN/>
              <w:bidi w:val="0"/>
              <w:jc w:val="center"/>
              <w:rPr>
                <w:rFonts w:hint="eastAsia" w:ascii="宋体" w:hAnsi="宋体" w:eastAsia="宋体" w:cs="宋体"/>
                <w:b w:val="0"/>
                <w:bCs w:val="0"/>
                <w:color w:val="auto"/>
                <w:spacing w:val="0"/>
                <w:w w:val="100"/>
                <w:sz w:val="21"/>
                <w:szCs w:val="21"/>
              </w:rPr>
            </w:pPr>
          </w:p>
        </w:tc>
        <w:tc>
          <w:tcPr>
            <w:tcW w:w="676" w:type="dxa"/>
            <w:tcBorders>
              <w:tl2br w:val="nil"/>
              <w:tr2bl w:val="nil"/>
            </w:tcBorders>
            <w:noWrap/>
            <w:vAlign w:val="center"/>
          </w:tcPr>
          <w:p>
            <w:pPr>
              <w:keepNext w:val="0"/>
              <w:keepLines w:val="0"/>
              <w:pageBreakBefore w:val="0"/>
              <w:widowControl w:val="0"/>
              <w:suppressLineNumbers w:val="0"/>
              <w:kinsoku/>
              <w:overflowPunct/>
              <w:topLinePunct w:val="0"/>
              <w:autoSpaceDE/>
              <w:autoSpaceDN/>
              <w:bidi w:val="0"/>
              <w:jc w:val="center"/>
              <w:textAlignment w:val="center"/>
              <w:rPr>
                <w:rFonts w:hint="eastAsia" w:ascii="宋体" w:hAnsi="宋体" w:eastAsia="宋体" w:cs="宋体"/>
                <w:b w:val="0"/>
                <w:bCs w:val="0"/>
                <w:color w:val="auto"/>
                <w:spacing w:val="0"/>
                <w:w w:val="100"/>
                <w:sz w:val="21"/>
                <w:szCs w:val="21"/>
              </w:rPr>
            </w:pPr>
            <w:r>
              <w:rPr>
                <w:rFonts w:hint="eastAsia" w:ascii="宋体" w:hAnsi="宋体" w:eastAsia="宋体" w:cs="宋体"/>
                <w:b w:val="0"/>
                <w:bCs w:val="0"/>
                <w:i w:val="0"/>
                <w:iCs w:val="0"/>
                <w:snapToGrid w:val="0"/>
                <w:color w:val="auto"/>
                <w:spacing w:val="0"/>
                <w:w w:val="100"/>
                <w:kern w:val="0"/>
                <w:sz w:val="21"/>
                <w:szCs w:val="21"/>
                <w:u w:val="none"/>
                <w:lang w:val="en-US" w:eastAsia="zh-CN" w:bidi="ar"/>
              </w:rPr>
              <w:t>1</w:t>
            </w:r>
          </w:p>
        </w:tc>
        <w:tc>
          <w:tcPr>
            <w:tcW w:w="692" w:type="dxa"/>
            <w:tcBorders>
              <w:tl2br w:val="nil"/>
              <w:tr2bl w:val="nil"/>
            </w:tcBorders>
            <w:noWrap/>
            <w:vAlign w:val="center"/>
          </w:tcPr>
          <w:p>
            <w:pPr>
              <w:keepNext w:val="0"/>
              <w:keepLines w:val="0"/>
              <w:pageBreakBefore w:val="0"/>
              <w:widowControl w:val="0"/>
              <w:suppressLineNumbers w:val="0"/>
              <w:kinsoku/>
              <w:overflowPunct/>
              <w:topLinePunct w:val="0"/>
              <w:autoSpaceDE/>
              <w:autoSpaceDN/>
              <w:bidi w:val="0"/>
              <w:jc w:val="center"/>
              <w:textAlignment w:val="center"/>
              <w:rPr>
                <w:rFonts w:hint="eastAsia" w:ascii="宋体" w:hAnsi="宋体" w:eastAsia="宋体" w:cs="宋体"/>
                <w:b w:val="0"/>
                <w:bCs w:val="0"/>
                <w:color w:val="auto"/>
                <w:spacing w:val="0"/>
                <w:w w:val="100"/>
                <w:sz w:val="21"/>
                <w:szCs w:val="21"/>
              </w:rPr>
            </w:pPr>
            <w:r>
              <w:rPr>
                <w:rFonts w:hint="eastAsia" w:ascii="宋体" w:hAnsi="宋体" w:eastAsia="宋体" w:cs="宋体"/>
                <w:b w:val="0"/>
                <w:bCs w:val="0"/>
                <w:i w:val="0"/>
                <w:iCs w:val="0"/>
                <w:snapToGrid w:val="0"/>
                <w:color w:val="auto"/>
                <w:spacing w:val="0"/>
                <w:w w:val="100"/>
                <w:kern w:val="0"/>
                <w:sz w:val="21"/>
                <w:szCs w:val="21"/>
                <w:u w:val="none"/>
                <w:lang w:val="en-US" w:eastAsia="zh-CN" w:bidi="ar"/>
              </w:rPr>
              <w:t>3</w:t>
            </w:r>
          </w:p>
        </w:tc>
        <w:tc>
          <w:tcPr>
            <w:tcW w:w="709" w:type="dxa"/>
            <w:tcBorders>
              <w:tl2br w:val="nil"/>
              <w:tr2bl w:val="nil"/>
            </w:tcBorders>
            <w:noWrap/>
            <w:vAlign w:val="center"/>
          </w:tcPr>
          <w:p>
            <w:pPr>
              <w:keepNext w:val="0"/>
              <w:keepLines w:val="0"/>
              <w:pageBreakBefore w:val="0"/>
              <w:widowControl w:val="0"/>
              <w:suppressLineNumbers w:val="0"/>
              <w:kinsoku/>
              <w:overflowPunct/>
              <w:topLinePunct w:val="0"/>
              <w:autoSpaceDE/>
              <w:autoSpaceDN/>
              <w:bidi w:val="0"/>
              <w:jc w:val="center"/>
              <w:textAlignment w:val="center"/>
              <w:rPr>
                <w:rFonts w:hint="eastAsia" w:ascii="宋体" w:hAnsi="宋体" w:eastAsia="宋体" w:cs="宋体"/>
                <w:b w:val="0"/>
                <w:bCs w:val="0"/>
                <w:i w:val="0"/>
                <w:iCs w:val="0"/>
                <w:snapToGrid w:val="0"/>
                <w:color w:val="auto"/>
                <w:spacing w:val="0"/>
                <w:w w:val="100"/>
                <w:kern w:val="0"/>
                <w:sz w:val="21"/>
                <w:szCs w:val="21"/>
                <w:u w:val="none"/>
                <w:lang w:val="en-US" w:eastAsia="zh-CN" w:bidi="ar"/>
              </w:rPr>
            </w:pPr>
          </w:p>
        </w:tc>
        <w:tc>
          <w:tcPr>
            <w:tcW w:w="8535" w:type="dxa"/>
            <w:tcBorders>
              <w:tl2br w:val="nil"/>
              <w:tr2bl w:val="nil"/>
            </w:tcBorders>
            <w:noWrap/>
            <w:vAlign w:val="center"/>
          </w:tcPr>
          <w:p>
            <w:pPr>
              <w:keepNext w:val="0"/>
              <w:keepLines w:val="0"/>
              <w:pageBreakBefore w:val="0"/>
              <w:widowControl w:val="0"/>
              <w:suppressLineNumbers w:val="0"/>
              <w:kinsoku/>
              <w:overflowPunct/>
              <w:topLinePunct w:val="0"/>
              <w:autoSpaceDE/>
              <w:autoSpaceDN/>
              <w:bidi w:val="0"/>
              <w:jc w:val="left"/>
              <w:textAlignment w:val="center"/>
              <w:rPr>
                <w:rFonts w:hint="eastAsia" w:ascii="宋体" w:hAnsi="宋体" w:eastAsia="宋体" w:cs="宋体"/>
                <w:b w:val="0"/>
                <w:bCs w:val="0"/>
                <w:color w:val="auto"/>
                <w:spacing w:val="0"/>
                <w:w w:val="100"/>
                <w:sz w:val="21"/>
                <w:szCs w:val="21"/>
              </w:rPr>
            </w:pPr>
            <w:r>
              <w:rPr>
                <w:rStyle w:val="20"/>
                <w:snapToGrid w:val="0"/>
                <w:spacing w:val="0"/>
                <w:w w:val="100"/>
                <w:lang w:val="en-US" w:eastAsia="zh-CN" w:bidi="ar"/>
              </w:rPr>
              <w:t>共4人：县三中1人，丰林学校3人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exact"/>
          <w:tblHeader/>
          <w:jc w:val="center"/>
        </w:trPr>
        <w:tc>
          <w:tcPr>
            <w:tcW w:w="831" w:type="dxa"/>
            <w:vMerge w:val="continue"/>
            <w:tcBorders>
              <w:tl2br w:val="nil"/>
              <w:tr2bl w:val="nil"/>
            </w:tcBorders>
            <w:noWrap/>
            <w:vAlign w:val="center"/>
          </w:tcPr>
          <w:p>
            <w:pPr>
              <w:keepNext w:val="0"/>
              <w:keepLines w:val="0"/>
              <w:pageBreakBefore w:val="0"/>
              <w:widowControl w:val="0"/>
              <w:kinsoku/>
              <w:overflowPunct/>
              <w:topLinePunct w:val="0"/>
              <w:autoSpaceDE/>
              <w:autoSpaceDN/>
              <w:bidi w:val="0"/>
              <w:jc w:val="center"/>
              <w:rPr>
                <w:rFonts w:hint="eastAsia" w:ascii="宋体" w:hAnsi="宋体" w:eastAsia="宋体" w:cs="宋体"/>
                <w:b w:val="0"/>
                <w:bCs w:val="0"/>
                <w:color w:val="auto"/>
                <w:spacing w:val="0"/>
                <w:w w:val="100"/>
                <w:sz w:val="21"/>
                <w:szCs w:val="21"/>
                <w:lang w:bidi="en-US"/>
              </w:rPr>
            </w:pPr>
          </w:p>
        </w:tc>
        <w:tc>
          <w:tcPr>
            <w:tcW w:w="682" w:type="dxa"/>
            <w:tcBorders>
              <w:tl2br w:val="nil"/>
              <w:tr2bl w:val="nil"/>
            </w:tcBorders>
            <w:noWrap/>
            <w:vAlign w:val="center"/>
          </w:tcPr>
          <w:p>
            <w:pPr>
              <w:keepNext w:val="0"/>
              <w:keepLines w:val="0"/>
              <w:pageBreakBefore w:val="0"/>
              <w:widowControl w:val="0"/>
              <w:suppressLineNumbers w:val="0"/>
              <w:kinsoku/>
              <w:overflowPunct/>
              <w:topLinePunct w:val="0"/>
              <w:autoSpaceDE/>
              <w:autoSpaceDN/>
              <w:bidi w:val="0"/>
              <w:jc w:val="center"/>
              <w:textAlignment w:val="center"/>
              <w:rPr>
                <w:rFonts w:hint="eastAsia" w:ascii="宋体" w:hAnsi="宋体" w:eastAsia="宋体" w:cs="宋体"/>
                <w:b w:val="0"/>
                <w:bCs w:val="0"/>
                <w:color w:val="auto"/>
                <w:spacing w:val="0"/>
                <w:w w:val="100"/>
                <w:sz w:val="21"/>
                <w:szCs w:val="21"/>
                <w:lang w:bidi="en-US"/>
              </w:rPr>
            </w:pPr>
            <w:r>
              <w:rPr>
                <w:rFonts w:hint="eastAsia" w:ascii="宋体" w:hAnsi="宋体" w:eastAsia="宋体" w:cs="宋体"/>
                <w:b w:val="0"/>
                <w:bCs w:val="0"/>
                <w:i w:val="0"/>
                <w:iCs w:val="0"/>
                <w:snapToGrid w:val="0"/>
                <w:color w:val="auto"/>
                <w:spacing w:val="0"/>
                <w:w w:val="100"/>
                <w:kern w:val="0"/>
                <w:sz w:val="21"/>
                <w:szCs w:val="21"/>
                <w:u w:val="none"/>
                <w:lang w:val="en-US" w:eastAsia="zh-CN" w:bidi="ar"/>
              </w:rPr>
              <w:t>九</w:t>
            </w:r>
          </w:p>
        </w:tc>
        <w:tc>
          <w:tcPr>
            <w:tcW w:w="767" w:type="dxa"/>
            <w:tcBorders>
              <w:tl2br w:val="nil"/>
              <w:tr2bl w:val="nil"/>
            </w:tcBorders>
            <w:noWrap/>
            <w:vAlign w:val="center"/>
          </w:tcPr>
          <w:p>
            <w:pPr>
              <w:keepNext w:val="0"/>
              <w:keepLines w:val="0"/>
              <w:pageBreakBefore w:val="0"/>
              <w:widowControl w:val="0"/>
              <w:suppressLineNumbers w:val="0"/>
              <w:kinsoku/>
              <w:overflowPunct/>
              <w:topLinePunct w:val="0"/>
              <w:autoSpaceDE/>
              <w:autoSpaceDN/>
              <w:bidi w:val="0"/>
              <w:jc w:val="center"/>
              <w:textAlignment w:val="center"/>
              <w:rPr>
                <w:rFonts w:hint="default" w:ascii="宋体" w:hAnsi="宋体" w:eastAsia="宋体" w:cs="宋体"/>
                <w:b w:val="0"/>
                <w:bCs w:val="0"/>
                <w:color w:val="auto"/>
                <w:spacing w:val="0"/>
                <w:w w:val="100"/>
                <w:sz w:val="21"/>
                <w:szCs w:val="21"/>
                <w:lang w:val="en-US" w:bidi="en-US"/>
              </w:rPr>
            </w:pPr>
            <w:r>
              <w:rPr>
                <w:rFonts w:hint="eastAsia" w:ascii="宋体" w:hAnsi="宋体" w:eastAsia="宋体" w:cs="宋体"/>
                <w:b w:val="0"/>
                <w:bCs w:val="0"/>
                <w:i w:val="0"/>
                <w:iCs w:val="0"/>
                <w:snapToGrid w:val="0"/>
                <w:color w:val="auto"/>
                <w:spacing w:val="0"/>
                <w:w w:val="100"/>
                <w:kern w:val="0"/>
                <w:sz w:val="21"/>
                <w:szCs w:val="21"/>
                <w:u w:val="none"/>
                <w:lang w:val="en-US" w:eastAsia="zh-CN" w:bidi="ar"/>
              </w:rPr>
              <w:t>11</w:t>
            </w:r>
          </w:p>
        </w:tc>
        <w:tc>
          <w:tcPr>
            <w:tcW w:w="661" w:type="dxa"/>
            <w:tcBorders>
              <w:tl2br w:val="nil"/>
              <w:tr2bl w:val="nil"/>
            </w:tcBorders>
            <w:noWrap/>
            <w:vAlign w:val="center"/>
          </w:tcPr>
          <w:p>
            <w:pPr>
              <w:keepNext w:val="0"/>
              <w:keepLines w:val="0"/>
              <w:pageBreakBefore w:val="0"/>
              <w:widowControl w:val="0"/>
              <w:kinsoku/>
              <w:overflowPunct/>
              <w:topLinePunct w:val="0"/>
              <w:autoSpaceDE/>
              <w:autoSpaceDN/>
              <w:bidi w:val="0"/>
              <w:jc w:val="center"/>
              <w:rPr>
                <w:rFonts w:hint="eastAsia" w:ascii="宋体" w:hAnsi="宋体" w:eastAsia="宋体" w:cs="宋体"/>
                <w:b w:val="0"/>
                <w:bCs w:val="0"/>
                <w:color w:val="auto"/>
                <w:spacing w:val="0"/>
                <w:w w:val="100"/>
                <w:sz w:val="21"/>
                <w:szCs w:val="21"/>
                <w:lang w:bidi="en-US"/>
              </w:rPr>
            </w:pPr>
          </w:p>
        </w:tc>
        <w:tc>
          <w:tcPr>
            <w:tcW w:w="692" w:type="dxa"/>
            <w:tcBorders>
              <w:tl2br w:val="nil"/>
              <w:tr2bl w:val="nil"/>
            </w:tcBorders>
            <w:noWrap/>
            <w:vAlign w:val="center"/>
          </w:tcPr>
          <w:p>
            <w:pPr>
              <w:keepNext w:val="0"/>
              <w:keepLines w:val="0"/>
              <w:pageBreakBefore w:val="0"/>
              <w:widowControl w:val="0"/>
              <w:kinsoku/>
              <w:overflowPunct/>
              <w:topLinePunct w:val="0"/>
              <w:autoSpaceDE/>
              <w:autoSpaceDN/>
              <w:bidi w:val="0"/>
              <w:jc w:val="center"/>
              <w:rPr>
                <w:rFonts w:hint="eastAsia" w:ascii="宋体" w:hAnsi="宋体" w:eastAsia="宋体" w:cs="宋体"/>
                <w:b w:val="0"/>
                <w:bCs w:val="0"/>
                <w:color w:val="auto"/>
                <w:spacing w:val="0"/>
                <w:w w:val="100"/>
                <w:sz w:val="21"/>
                <w:szCs w:val="21"/>
              </w:rPr>
            </w:pPr>
          </w:p>
        </w:tc>
        <w:tc>
          <w:tcPr>
            <w:tcW w:w="676" w:type="dxa"/>
            <w:tcBorders>
              <w:tl2br w:val="nil"/>
              <w:tr2bl w:val="nil"/>
            </w:tcBorders>
            <w:noWrap/>
            <w:vAlign w:val="center"/>
          </w:tcPr>
          <w:p>
            <w:pPr>
              <w:keepNext w:val="0"/>
              <w:keepLines w:val="0"/>
              <w:pageBreakBefore w:val="0"/>
              <w:widowControl w:val="0"/>
              <w:kinsoku/>
              <w:overflowPunct/>
              <w:topLinePunct w:val="0"/>
              <w:autoSpaceDE/>
              <w:autoSpaceDN/>
              <w:bidi w:val="0"/>
              <w:jc w:val="center"/>
              <w:rPr>
                <w:rFonts w:hint="eastAsia" w:ascii="宋体" w:hAnsi="宋体" w:eastAsia="宋体" w:cs="宋体"/>
                <w:b w:val="0"/>
                <w:bCs w:val="0"/>
                <w:color w:val="auto"/>
                <w:spacing w:val="0"/>
                <w:w w:val="100"/>
                <w:sz w:val="21"/>
                <w:szCs w:val="21"/>
                <w:lang w:val="en-US" w:eastAsia="zh-CN"/>
              </w:rPr>
            </w:pPr>
            <w:r>
              <w:rPr>
                <w:rFonts w:hint="eastAsia" w:ascii="宋体" w:hAnsi="宋体" w:eastAsia="宋体" w:cs="宋体"/>
                <w:b w:val="0"/>
                <w:bCs w:val="0"/>
                <w:color w:val="auto"/>
                <w:spacing w:val="0"/>
                <w:w w:val="100"/>
                <w:sz w:val="21"/>
                <w:szCs w:val="21"/>
                <w:lang w:val="en-US" w:eastAsia="zh-CN"/>
              </w:rPr>
              <w:t>6</w:t>
            </w:r>
          </w:p>
        </w:tc>
        <w:tc>
          <w:tcPr>
            <w:tcW w:w="692" w:type="dxa"/>
            <w:tcBorders>
              <w:tl2br w:val="nil"/>
              <w:tr2bl w:val="nil"/>
            </w:tcBorders>
            <w:noWrap/>
            <w:vAlign w:val="center"/>
          </w:tcPr>
          <w:p>
            <w:pPr>
              <w:keepNext w:val="0"/>
              <w:keepLines w:val="0"/>
              <w:pageBreakBefore w:val="0"/>
              <w:widowControl w:val="0"/>
              <w:kinsoku/>
              <w:overflowPunct/>
              <w:topLinePunct w:val="0"/>
              <w:autoSpaceDE/>
              <w:autoSpaceDN/>
              <w:bidi w:val="0"/>
              <w:jc w:val="center"/>
              <w:rPr>
                <w:rFonts w:hint="eastAsia" w:ascii="宋体" w:hAnsi="宋体" w:eastAsia="宋体" w:cs="宋体"/>
                <w:b w:val="0"/>
                <w:bCs w:val="0"/>
                <w:color w:val="auto"/>
                <w:spacing w:val="0"/>
                <w:w w:val="100"/>
                <w:sz w:val="21"/>
                <w:szCs w:val="21"/>
                <w:lang w:val="en-US" w:eastAsia="zh-CN"/>
              </w:rPr>
            </w:pPr>
            <w:r>
              <w:rPr>
                <w:rFonts w:hint="eastAsia" w:ascii="宋体" w:hAnsi="宋体" w:eastAsia="宋体" w:cs="宋体"/>
                <w:b w:val="0"/>
                <w:bCs w:val="0"/>
                <w:color w:val="auto"/>
                <w:spacing w:val="0"/>
                <w:w w:val="100"/>
                <w:sz w:val="21"/>
                <w:szCs w:val="21"/>
                <w:lang w:val="en-US" w:eastAsia="zh-CN"/>
              </w:rPr>
              <w:t>5</w:t>
            </w:r>
          </w:p>
        </w:tc>
        <w:tc>
          <w:tcPr>
            <w:tcW w:w="709" w:type="dxa"/>
            <w:tcBorders>
              <w:tl2br w:val="nil"/>
              <w:tr2bl w:val="nil"/>
            </w:tcBorders>
            <w:noWrap/>
            <w:vAlign w:val="center"/>
          </w:tcPr>
          <w:p>
            <w:pPr>
              <w:keepNext w:val="0"/>
              <w:keepLines w:val="0"/>
              <w:pageBreakBefore w:val="0"/>
              <w:widowControl w:val="0"/>
              <w:kinsoku/>
              <w:overflowPunct/>
              <w:topLinePunct w:val="0"/>
              <w:autoSpaceDE/>
              <w:autoSpaceDN/>
              <w:bidi w:val="0"/>
              <w:jc w:val="center"/>
              <w:rPr>
                <w:rFonts w:hint="eastAsia" w:ascii="宋体" w:hAnsi="宋体" w:eastAsia="宋体" w:cs="宋体"/>
                <w:b w:val="0"/>
                <w:bCs w:val="0"/>
                <w:color w:val="auto"/>
                <w:spacing w:val="0"/>
                <w:w w:val="100"/>
                <w:sz w:val="21"/>
                <w:szCs w:val="21"/>
                <w:lang w:val="en-US" w:eastAsia="zh-CN"/>
              </w:rPr>
            </w:pPr>
          </w:p>
        </w:tc>
        <w:tc>
          <w:tcPr>
            <w:tcW w:w="8535" w:type="dxa"/>
            <w:tcBorders>
              <w:tl2br w:val="nil"/>
              <w:tr2bl w:val="nil"/>
            </w:tcBorders>
            <w:noWrap/>
            <w:vAlign w:val="center"/>
          </w:tcPr>
          <w:p>
            <w:pPr>
              <w:keepNext w:val="0"/>
              <w:keepLines w:val="0"/>
              <w:pageBreakBefore w:val="0"/>
              <w:widowControl w:val="0"/>
              <w:suppressLineNumbers w:val="0"/>
              <w:kinsoku/>
              <w:overflowPunct/>
              <w:topLinePunct w:val="0"/>
              <w:autoSpaceDE/>
              <w:autoSpaceDN/>
              <w:bidi w:val="0"/>
              <w:jc w:val="left"/>
              <w:textAlignment w:val="center"/>
              <w:rPr>
                <w:rFonts w:hint="eastAsia" w:ascii="宋体" w:hAnsi="宋体" w:eastAsia="宋体" w:cs="宋体"/>
                <w:b w:val="0"/>
                <w:bCs w:val="0"/>
                <w:color w:val="auto"/>
                <w:spacing w:val="0"/>
                <w:w w:val="100"/>
                <w:sz w:val="21"/>
                <w:szCs w:val="21"/>
              </w:rPr>
            </w:pPr>
            <w:r>
              <w:rPr>
                <w:rStyle w:val="20"/>
                <w:snapToGrid w:val="0"/>
                <w:spacing w:val="0"/>
                <w:w w:val="100"/>
                <w:lang w:val="en-US" w:eastAsia="zh-CN" w:bidi="ar"/>
              </w:rPr>
              <w:t>共11人：县一中4人，县三中2人，丰林学校5人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exact"/>
          <w:tblHeader/>
          <w:jc w:val="center"/>
        </w:trPr>
        <w:tc>
          <w:tcPr>
            <w:tcW w:w="831" w:type="dxa"/>
            <w:vMerge w:val="continue"/>
            <w:tcBorders>
              <w:tl2br w:val="nil"/>
              <w:tr2bl w:val="nil"/>
            </w:tcBorders>
            <w:noWrap/>
            <w:vAlign w:val="center"/>
          </w:tcPr>
          <w:p>
            <w:pPr>
              <w:keepNext w:val="0"/>
              <w:keepLines w:val="0"/>
              <w:pageBreakBefore w:val="0"/>
              <w:widowControl w:val="0"/>
              <w:kinsoku/>
              <w:overflowPunct/>
              <w:topLinePunct w:val="0"/>
              <w:autoSpaceDE/>
              <w:autoSpaceDN/>
              <w:bidi w:val="0"/>
              <w:jc w:val="center"/>
              <w:rPr>
                <w:rFonts w:hint="eastAsia" w:ascii="宋体" w:hAnsi="宋体" w:eastAsia="宋体" w:cs="宋体"/>
                <w:b w:val="0"/>
                <w:bCs w:val="0"/>
                <w:color w:val="auto"/>
                <w:spacing w:val="0"/>
                <w:w w:val="100"/>
                <w:sz w:val="21"/>
                <w:szCs w:val="21"/>
                <w:lang w:bidi="en-US"/>
              </w:rPr>
            </w:pPr>
          </w:p>
        </w:tc>
        <w:tc>
          <w:tcPr>
            <w:tcW w:w="682" w:type="dxa"/>
            <w:tcBorders>
              <w:tl2br w:val="nil"/>
              <w:tr2bl w:val="nil"/>
            </w:tcBorders>
            <w:noWrap/>
            <w:vAlign w:val="center"/>
          </w:tcPr>
          <w:p>
            <w:pPr>
              <w:keepNext w:val="0"/>
              <w:keepLines w:val="0"/>
              <w:pageBreakBefore w:val="0"/>
              <w:widowControl w:val="0"/>
              <w:suppressLineNumbers w:val="0"/>
              <w:kinsoku/>
              <w:overflowPunct/>
              <w:topLinePunct w:val="0"/>
              <w:autoSpaceDE/>
              <w:autoSpaceDN/>
              <w:bidi w:val="0"/>
              <w:jc w:val="center"/>
              <w:textAlignment w:val="center"/>
              <w:rPr>
                <w:rFonts w:hint="eastAsia" w:ascii="宋体" w:hAnsi="宋体" w:eastAsia="宋体" w:cs="宋体"/>
                <w:b/>
                <w:bCs/>
                <w:color w:val="auto"/>
                <w:spacing w:val="0"/>
                <w:w w:val="100"/>
                <w:sz w:val="21"/>
                <w:szCs w:val="21"/>
                <w:lang w:bidi="en-US"/>
              </w:rPr>
            </w:pPr>
            <w:r>
              <w:rPr>
                <w:rFonts w:hint="eastAsia" w:ascii="宋体" w:hAnsi="宋体" w:eastAsia="宋体" w:cs="宋体"/>
                <w:b/>
                <w:bCs/>
                <w:i w:val="0"/>
                <w:iCs w:val="0"/>
                <w:snapToGrid w:val="0"/>
                <w:color w:val="auto"/>
                <w:spacing w:val="0"/>
                <w:w w:val="100"/>
                <w:kern w:val="0"/>
                <w:sz w:val="21"/>
                <w:szCs w:val="21"/>
                <w:u w:val="none"/>
                <w:lang w:val="en-US" w:eastAsia="zh-CN" w:bidi="ar"/>
              </w:rPr>
              <w:t>小计</w:t>
            </w:r>
          </w:p>
        </w:tc>
        <w:tc>
          <w:tcPr>
            <w:tcW w:w="767" w:type="dxa"/>
            <w:tcBorders>
              <w:tl2br w:val="nil"/>
              <w:tr2bl w:val="nil"/>
            </w:tcBorders>
            <w:noWrap/>
            <w:vAlign w:val="center"/>
          </w:tcPr>
          <w:p>
            <w:pPr>
              <w:keepNext w:val="0"/>
              <w:keepLines w:val="0"/>
              <w:pageBreakBefore w:val="0"/>
              <w:widowControl w:val="0"/>
              <w:suppressLineNumbers w:val="0"/>
              <w:kinsoku/>
              <w:overflowPunct/>
              <w:topLinePunct w:val="0"/>
              <w:autoSpaceDE/>
              <w:autoSpaceDN/>
              <w:bidi w:val="0"/>
              <w:jc w:val="center"/>
              <w:textAlignment w:val="center"/>
              <w:rPr>
                <w:rFonts w:hint="eastAsia" w:ascii="宋体" w:hAnsi="宋体" w:eastAsia="宋体" w:cs="宋体"/>
                <w:b/>
                <w:bCs/>
                <w:color w:val="auto"/>
                <w:spacing w:val="0"/>
                <w:w w:val="100"/>
                <w:sz w:val="21"/>
                <w:szCs w:val="21"/>
                <w:lang w:bidi="en-US"/>
              </w:rPr>
            </w:pPr>
            <w:r>
              <w:rPr>
                <w:rFonts w:hint="eastAsia" w:ascii="宋体" w:hAnsi="宋体" w:eastAsia="宋体" w:cs="宋体"/>
                <w:b/>
                <w:bCs/>
                <w:i w:val="0"/>
                <w:iCs w:val="0"/>
                <w:snapToGrid w:val="0"/>
                <w:color w:val="auto"/>
                <w:spacing w:val="0"/>
                <w:w w:val="100"/>
                <w:kern w:val="0"/>
                <w:sz w:val="21"/>
                <w:szCs w:val="21"/>
                <w:u w:val="none"/>
                <w:lang w:val="en-US" w:eastAsia="zh-CN" w:bidi="ar"/>
              </w:rPr>
              <w:t>43</w:t>
            </w:r>
          </w:p>
        </w:tc>
        <w:tc>
          <w:tcPr>
            <w:tcW w:w="661" w:type="dxa"/>
            <w:tcBorders>
              <w:tl2br w:val="nil"/>
              <w:tr2bl w:val="nil"/>
            </w:tcBorders>
            <w:noWrap/>
            <w:vAlign w:val="center"/>
          </w:tcPr>
          <w:p>
            <w:pPr>
              <w:keepNext w:val="0"/>
              <w:keepLines w:val="0"/>
              <w:pageBreakBefore w:val="0"/>
              <w:widowControl w:val="0"/>
              <w:kinsoku/>
              <w:overflowPunct/>
              <w:topLinePunct w:val="0"/>
              <w:autoSpaceDE/>
              <w:autoSpaceDN/>
              <w:bidi w:val="0"/>
              <w:jc w:val="center"/>
              <w:rPr>
                <w:rFonts w:hint="eastAsia" w:ascii="宋体" w:hAnsi="宋体" w:eastAsia="宋体" w:cs="宋体"/>
                <w:b/>
                <w:bCs/>
                <w:color w:val="auto"/>
                <w:spacing w:val="0"/>
                <w:w w:val="100"/>
                <w:sz w:val="21"/>
                <w:szCs w:val="21"/>
                <w:lang w:val="en-US" w:eastAsia="zh-CN" w:bidi="en-US"/>
              </w:rPr>
            </w:pPr>
            <w:r>
              <w:rPr>
                <w:rFonts w:hint="eastAsia" w:ascii="宋体" w:hAnsi="宋体" w:eastAsia="宋体" w:cs="宋体"/>
                <w:b/>
                <w:bCs/>
                <w:color w:val="auto"/>
                <w:spacing w:val="0"/>
                <w:w w:val="100"/>
                <w:sz w:val="21"/>
                <w:szCs w:val="21"/>
                <w:lang w:val="en-US" w:eastAsia="zh-CN" w:bidi="en-US"/>
              </w:rPr>
              <w:t>4</w:t>
            </w:r>
          </w:p>
        </w:tc>
        <w:tc>
          <w:tcPr>
            <w:tcW w:w="692" w:type="dxa"/>
            <w:tcBorders>
              <w:tl2br w:val="nil"/>
              <w:tr2bl w:val="nil"/>
            </w:tcBorders>
            <w:noWrap/>
            <w:vAlign w:val="center"/>
          </w:tcPr>
          <w:p>
            <w:pPr>
              <w:keepNext w:val="0"/>
              <w:keepLines w:val="0"/>
              <w:pageBreakBefore w:val="0"/>
              <w:widowControl w:val="0"/>
              <w:kinsoku/>
              <w:overflowPunct/>
              <w:topLinePunct w:val="0"/>
              <w:autoSpaceDE/>
              <w:autoSpaceDN/>
              <w:bidi w:val="0"/>
              <w:jc w:val="center"/>
              <w:rPr>
                <w:rFonts w:hint="default" w:ascii="宋体" w:hAnsi="宋体" w:eastAsia="宋体" w:cs="宋体"/>
                <w:b/>
                <w:bCs/>
                <w:color w:val="auto"/>
                <w:spacing w:val="0"/>
                <w:w w:val="100"/>
                <w:sz w:val="21"/>
                <w:szCs w:val="21"/>
                <w:lang w:val="en-US" w:eastAsia="zh-CN"/>
              </w:rPr>
            </w:pPr>
            <w:r>
              <w:rPr>
                <w:rFonts w:hint="eastAsia" w:ascii="宋体" w:hAnsi="宋体" w:eastAsia="宋体" w:cs="宋体"/>
                <w:b/>
                <w:bCs/>
                <w:color w:val="auto"/>
                <w:spacing w:val="0"/>
                <w:w w:val="100"/>
                <w:sz w:val="21"/>
                <w:szCs w:val="21"/>
                <w:lang w:val="en-US" w:eastAsia="zh-CN"/>
              </w:rPr>
              <w:t>17</w:t>
            </w:r>
          </w:p>
        </w:tc>
        <w:tc>
          <w:tcPr>
            <w:tcW w:w="676" w:type="dxa"/>
            <w:tcBorders>
              <w:tl2br w:val="nil"/>
              <w:tr2bl w:val="nil"/>
            </w:tcBorders>
            <w:noWrap/>
            <w:vAlign w:val="center"/>
          </w:tcPr>
          <w:p>
            <w:pPr>
              <w:keepNext w:val="0"/>
              <w:keepLines w:val="0"/>
              <w:pageBreakBefore w:val="0"/>
              <w:widowControl w:val="0"/>
              <w:kinsoku/>
              <w:overflowPunct/>
              <w:topLinePunct w:val="0"/>
              <w:autoSpaceDE/>
              <w:autoSpaceDN/>
              <w:bidi w:val="0"/>
              <w:jc w:val="center"/>
              <w:rPr>
                <w:rFonts w:hint="eastAsia" w:ascii="宋体" w:hAnsi="宋体" w:eastAsia="宋体" w:cs="宋体"/>
                <w:b/>
                <w:bCs/>
                <w:color w:val="auto"/>
                <w:spacing w:val="0"/>
                <w:w w:val="100"/>
                <w:sz w:val="21"/>
                <w:szCs w:val="21"/>
                <w:lang w:val="en-US" w:eastAsia="zh-CN"/>
              </w:rPr>
            </w:pPr>
            <w:r>
              <w:rPr>
                <w:rFonts w:hint="eastAsia" w:ascii="宋体" w:hAnsi="宋体" w:eastAsia="宋体" w:cs="宋体"/>
                <w:b/>
                <w:bCs/>
                <w:color w:val="auto"/>
                <w:spacing w:val="0"/>
                <w:w w:val="100"/>
                <w:sz w:val="21"/>
                <w:szCs w:val="21"/>
                <w:lang w:val="en-US" w:eastAsia="zh-CN"/>
              </w:rPr>
              <w:t>9</w:t>
            </w:r>
          </w:p>
        </w:tc>
        <w:tc>
          <w:tcPr>
            <w:tcW w:w="692" w:type="dxa"/>
            <w:tcBorders>
              <w:tl2br w:val="nil"/>
              <w:tr2bl w:val="nil"/>
            </w:tcBorders>
            <w:noWrap/>
            <w:vAlign w:val="center"/>
          </w:tcPr>
          <w:p>
            <w:pPr>
              <w:keepNext w:val="0"/>
              <w:keepLines w:val="0"/>
              <w:pageBreakBefore w:val="0"/>
              <w:widowControl w:val="0"/>
              <w:kinsoku/>
              <w:overflowPunct/>
              <w:topLinePunct w:val="0"/>
              <w:autoSpaceDE/>
              <w:autoSpaceDN/>
              <w:bidi w:val="0"/>
              <w:jc w:val="center"/>
              <w:rPr>
                <w:rFonts w:hint="default" w:ascii="宋体" w:hAnsi="宋体" w:eastAsia="宋体" w:cs="宋体"/>
                <w:b/>
                <w:bCs/>
                <w:color w:val="auto"/>
                <w:spacing w:val="0"/>
                <w:w w:val="100"/>
                <w:sz w:val="21"/>
                <w:szCs w:val="21"/>
                <w:lang w:val="en-US" w:eastAsia="zh-CN"/>
              </w:rPr>
            </w:pPr>
            <w:r>
              <w:rPr>
                <w:rFonts w:hint="eastAsia" w:ascii="宋体" w:hAnsi="宋体" w:eastAsia="宋体" w:cs="宋体"/>
                <w:b/>
                <w:bCs/>
                <w:color w:val="auto"/>
                <w:spacing w:val="0"/>
                <w:w w:val="100"/>
                <w:sz w:val="21"/>
                <w:szCs w:val="21"/>
                <w:lang w:val="en-US" w:eastAsia="zh-CN"/>
              </w:rPr>
              <w:t>13</w:t>
            </w:r>
          </w:p>
        </w:tc>
        <w:tc>
          <w:tcPr>
            <w:tcW w:w="709" w:type="dxa"/>
            <w:tcBorders>
              <w:tl2br w:val="nil"/>
              <w:tr2bl w:val="nil"/>
            </w:tcBorders>
            <w:noWrap/>
            <w:vAlign w:val="center"/>
          </w:tcPr>
          <w:p>
            <w:pPr>
              <w:keepNext w:val="0"/>
              <w:keepLines w:val="0"/>
              <w:pageBreakBefore w:val="0"/>
              <w:widowControl w:val="0"/>
              <w:kinsoku/>
              <w:overflowPunct/>
              <w:topLinePunct w:val="0"/>
              <w:autoSpaceDE/>
              <w:autoSpaceDN/>
              <w:bidi w:val="0"/>
              <w:jc w:val="center"/>
              <w:rPr>
                <w:rFonts w:hint="eastAsia" w:ascii="宋体" w:hAnsi="宋体" w:eastAsia="宋体" w:cs="宋体"/>
                <w:b/>
                <w:bCs/>
                <w:color w:val="auto"/>
                <w:spacing w:val="0"/>
                <w:w w:val="100"/>
                <w:sz w:val="21"/>
                <w:szCs w:val="21"/>
                <w:lang w:val="en-US" w:eastAsia="zh-CN"/>
              </w:rPr>
            </w:pPr>
          </w:p>
        </w:tc>
        <w:tc>
          <w:tcPr>
            <w:tcW w:w="8535" w:type="dxa"/>
            <w:tcBorders>
              <w:tl2br w:val="nil"/>
              <w:tr2bl w:val="nil"/>
            </w:tcBorders>
            <w:noWrap/>
            <w:vAlign w:val="center"/>
          </w:tcPr>
          <w:p>
            <w:pPr>
              <w:keepNext w:val="0"/>
              <w:keepLines w:val="0"/>
              <w:pageBreakBefore w:val="0"/>
              <w:widowControl w:val="0"/>
              <w:suppressLineNumbers w:val="0"/>
              <w:kinsoku/>
              <w:overflowPunct/>
              <w:topLinePunct w:val="0"/>
              <w:autoSpaceDE/>
              <w:autoSpaceDN/>
              <w:bidi w:val="0"/>
              <w:jc w:val="center"/>
              <w:textAlignment w:val="center"/>
              <w:rPr>
                <w:rFonts w:hint="default" w:ascii="宋体" w:hAnsi="宋体" w:eastAsia="宋体" w:cs="宋体"/>
                <w:b/>
                <w:bCs/>
                <w:color w:val="auto"/>
                <w:spacing w:val="0"/>
                <w:w w:val="100"/>
                <w:sz w:val="21"/>
                <w:szCs w:val="21"/>
                <w:lang w:val="en-US" w:eastAsia="zh-CN"/>
              </w:rPr>
            </w:pPr>
            <w:r>
              <w:rPr>
                <w:rFonts w:hint="eastAsia" w:ascii="宋体" w:hAnsi="宋体" w:eastAsia="宋体" w:cs="宋体"/>
                <w:b/>
                <w:bCs/>
                <w:i w:val="0"/>
                <w:iCs w:val="0"/>
                <w:snapToGrid w:val="0"/>
                <w:color w:val="auto"/>
                <w:spacing w:val="0"/>
                <w:w w:val="100"/>
                <w:kern w:val="0"/>
                <w:sz w:val="21"/>
                <w:szCs w:val="21"/>
                <w:u w:val="none"/>
                <w:lang w:val="en-US" w:eastAsia="zh-CN" w:bidi="ar"/>
              </w:rPr>
              <w:t>43人中除去县城学校和吴山学校就读外，共29名去丰林学校的学生需乘公交车上下学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exact"/>
          <w:tblHeader/>
          <w:jc w:val="center"/>
        </w:trPr>
        <w:tc>
          <w:tcPr>
            <w:tcW w:w="831" w:type="dxa"/>
            <w:vMerge w:val="restart"/>
            <w:tcBorders>
              <w:tl2br w:val="nil"/>
              <w:tr2bl w:val="nil"/>
            </w:tcBorders>
            <w:noWrap/>
            <w:vAlign w:val="center"/>
          </w:tcPr>
          <w:p>
            <w:pPr>
              <w:keepNext w:val="0"/>
              <w:keepLines w:val="0"/>
              <w:pageBreakBefore w:val="0"/>
              <w:widowControl w:val="0"/>
              <w:suppressLineNumbers w:val="0"/>
              <w:kinsoku/>
              <w:overflowPunct/>
              <w:topLinePunct w:val="0"/>
              <w:autoSpaceDE/>
              <w:autoSpaceDN/>
              <w:bidi w:val="0"/>
              <w:jc w:val="center"/>
              <w:textAlignment w:val="center"/>
              <w:rPr>
                <w:rFonts w:hint="eastAsia" w:ascii="宋体" w:hAnsi="宋体" w:eastAsia="宋体" w:cs="宋体"/>
                <w:b w:val="0"/>
                <w:bCs w:val="0"/>
                <w:color w:val="auto"/>
                <w:spacing w:val="0"/>
                <w:w w:val="100"/>
                <w:sz w:val="21"/>
                <w:szCs w:val="21"/>
                <w:lang w:bidi="en-US"/>
              </w:rPr>
            </w:pPr>
            <w:r>
              <w:rPr>
                <w:rFonts w:hint="eastAsia" w:ascii="宋体" w:hAnsi="宋体" w:eastAsia="宋体" w:cs="宋体"/>
                <w:b w:val="0"/>
                <w:bCs w:val="0"/>
                <w:i w:val="0"/>
                <w:iCs w:val="0"/>
                <w:snapToGrid w:val="0"/>
                <w:color w:val="auto"/>
                <w:spacing w:val="0"/>
                <w:w w:val="100"/>
                <w:kern w:val="0"/>
                <w:sz w:val="21"/>
                <w:szCs w:val="21"/>
                <w:u w:val="none"/>
                <w:lang w:val="en-US" w:eastAsia="zh-CN" w:bidi="ar"/>
              </w:rPr>
              <w:t>高塘</w:t>
            </w:r>
            <w:r>
              <w:rPr>
                <w:rFonts w:hint="eastAsia" w:ascii="宋体" w:hAnsi="宋体" w:eastAsia="宋体" w:cs="宋体"/>
                <w:b w:val="0"/>
                <w:bCs w:val="0"/>
                <w:i w:val="0"/>
                <w:iCs w:val="0"/>
                <w:snapToGrid w:val="0"/>
                <w:color w:val="auto"/>
                <w:spacing w:val="0"/>
                <w:w w:val="100"/>
                <w:kern w:val="0"/>
                <w:sz w:val="21"/>
                <w:szCs w:val="21"/>
                <w:u w:val="none"/>
                <w:lang w:val="en-US" w:eastAsia="zh-CN" w:bidi="ar"/>
              </w:rPr>
              <w:br w:type="textWrapping"/>
            </w:r>
            <w:r>
              <w:rPr>
                <w:rFonts w:hint="eastAsia" w:ascii="宋体" w:hAnsi="宋体" w:eastAsia="宋体" w:cs="宋体"/>
                <w:b w:val="0"/>
                <w:bCs w:val="0"/>
                <w:i w:val="0"/>
                <w:iCs w:val="0"/>
                <w:snapToGrid w:val="0"/>
                <w:color w:val="auto"/>
                <w:spacing w:val="0"/>
                <w:w w:val="100"/>
                <w:kern w:val="0"/>
                <w:sz w:val="21"/>
                <w:szCs w:val="21"/>
                <w:u w:val="none"/>
                <w:lang w:val="en-US" w:eastAsia="zh-CN" w:bidi="ar"/>
              </w:rPr>
              <w:t>学校</w:t>
            </w:r>
          </w:p>
        </w:tc>
        <w:tc>
          <w:tcPr>
            <w:tcW w:w="682" w:type="dxa"/>
            <w:tcBorders>
              <w:tl2br w:val="nil"/>
              <w:tr2bl w:val="nil"/>
            </w:tcBorders>
            <w:noWrap/>
            <w:vAlign w:val="center"/>
          </w:tcPr>
          <w:p>
            <w:pPr>
              <w:keepNext w:val="0"/>
              <w:keepLines w:val="0"/>
              <w:pageBreakBefore w:val="0"/>
              <w:widowControl w:val="0"/>
              <w:suppressLineNumbers w:val="0"/>
              <w:kinsoku/>
              <w:overflowPunct/>
              <w:topLinePunct w:val="0"/>
              <w:autoSpaceDE/>
              <w:autoSpaceDN/>
              <w:bidi w:val="0"/>
              <w:jc w:val="center"/>
              <w:textAlignment w:val="center"/>
              <w:rPr>
                <w:rFonts w:hint="eastAsia" w:ascii="宋体" w:hAnsi="宋体" w:eastAsia="宋体" w:cs="宋体"/>
                <w:b w:val="0"/>
                <w:bCs w:val="0"/>
                <w:color w:val="auto"/>
                <w:spacing w:val="0"/>
                <w:w w:val="100"/>
                <w:sz w:val="21"/>
                <w:szCs w:val="21"/>
                <w:lang w:bidi="en-US"/>
              </w:rPr>
            </w:pPr>
            <w:r>
              <w:rPr>
                <w:rFonts w:hint="eastAsia" w:ascii="宋体" w:hAnsi="宋体" w:eastAsia="宋体" w:cs="宋体"/>
                <w:b w:val="0"/>
                <w:bCs w:val="0"/>
                <w:i w:val="0"/>
                <w:iCs w:val="0"/>
                <w:snapToGrid w:val="0"/>
                <w:color w:val="auto"/>
                <w:spacing w:val="0"/>
                <w:w w:val="100"/>
                <w:kern w:val="0"/>
                <w:sz w:val="21"/>
                <w:szCs w:val="21"/>
                <w:u w:val="none"/>
                <w:lang w:val="en-US" w:eastAsia="zh-CN" w:bidi="ar"/>
              </w:rPr>
              <w:t>一</w:t>
            </w:r>
          </w:p>
        </w:tc>
        <w:tc>
          <w:tcPr>
            <w:tcW w:w="767" w:type="dxa"/>
            <w:tcBorders>
              <w:tl2br w:val="nil"/>
              <w:tr2bl w:val="nil"/>
            </w:tcBorders>
            <w:noWrap/>
            <w:vAlign w:val="center"/>
          </w:tcPr>
          <w:p>
            <w:pPr>
              <w:keepNext w:val="0"/>
              <w:keepLines w:val="0"/>
              <w:pageBreakBefore w:val="0"/>
              <w:widowControl w:val="0"/>
              <w:kinsoku/>
              <w:overflowPunct/>
              <w:topLinePunct w:val="0"/>
              <w:autoSpaceDE/>
              <w:autoSpaceDN/>
              <w:bidi w:val="0"/>
              <w:jc w:val="center"/>
              <w:rPr>
                <w:rFonts w:hint="eastAsia" w:ascii="宋体" w:hAnsi="宋体" w:eastAsia="宋体" w:cs="宋体"/>
                <w:b w:val="0"/>
                <w:bCs w:val="0"/>
                <w:color w:val="auto"/>
                <w:spacing w:val="0"/>
                <w:w w:val="100"/>
                <w:sz w:val="21"/>
                <w:szCs w:val="21"/>
                <w:lang w:bidi="en-US"/>
              </w:rPr>
            </w:pPr>
          </w:p>
        </w:tc>
        <w:tc>
          <w:tcPr>
            <w:tcW w:w="661" w:type="dxa"/>
            <w:tcBorders>
              <w:tl2br w:val="nil"/>
              <w:tr2bl w:val="nil"/>
            </w:tcBorders>
            <w:noWrap/>
            <w:vAlign w:val="center"/>
          </w:tcPr>
          <w:p>
            <w:pPr>
              <w:keepNext w:val="0"/>
              <w:keepLines w:val="0"/>
              <w:pageBreakBefore w:val="0"/>
              <w:widowControl w:val="0"/>
              <w:kinsoku/>
              <w:overflowPunct/>
              <w:topLinePunct w:val="0"/>
              <w:autoSpaceDE/>
              <w:autoSpaceDN/>
              <w:bidi w:val="0"/>
              <w:jc w:val="center"/>
              <w:rPr>
                <w:rFonts w:hint="eastAsia" w:ascii="宋体" w:hAnsi="宋体" w:eastAsia="宋体" w:cs="宋体"/>
                <w:b w:val="0"/>
                <w:bCs w:val="0"/>
                <w:color w:val="auto"/>
                <w:spacing w:val="0"/>
                <w:w w:val="100"/>
                <w:sz w:val="21"/>
                <w:szCs w:val="21"/>
                <w:lang w:bidi="en-US"/>
              </w:rPr>
            </w:pPr>
          </w:p>
        </w:tc>
        <w:tc>
          <w:tcPr>
            <w:tcW w:w="692" w:type="dxa"/>
            <w:tcBorders>
              <w:tl2br w:val="nil"/>
              <w:tr2bl w:val="nil"/>
            </w:tcBorders>
            <w:noWrap/>
            <w:vAlign w:val="center"/>
          </w:tcPr>
          <w:p>
            <w:pPr>
              <w:keepNext w:val="0"/>
              <w:keepLines w:val="0"/>
              <w:pageBreakBefore w:val="0"/>
              <w:widowControl w:val="0"/>
              <w:kinsoku/>
              <w:overflowPunct/>
              <w:topLinePunct w:val="0"/>
              <w:autoSpaceDE/>
              <w:autoSpaceDN/>
              <w:bidi w:val="0"/>
              <w:jc w:val="center"/>
              <w:rPr>
                <w:rFonts w:hint="eastAsia" w:ascii="宋体" w:hAnsi="宋体" w:eastAsia="宋体" w:cs="宋体"/>
                <w:b w:val="0"/>
                <w:bCs w:val="0"/>
                <w:color w:val="auto"/>
                <w:spacing w:val="0"/>
                <w:w w:val="100"/>
                <w:sz w:val="21"/>
                <w:szCs w:val="21"/>
              </w:rPr>
            </w:pPr>
          </w:p>
        </w:tc>
        <w:tc>
          <w:tcPr>
            <w:tcW w:w="676" w:type="dxa"/>
            <w:tcBorders>
              <w:tl2br w:val="nil"/>
              <w:tr2bl w:val="nil"/>
            </w:tcBorders>
            <w:noWrap/>
            <w:vAlign w:val="center"/>
          </w:tcPr>
          <w:p>
            <w:pPr>
              <w:keepNext w:val="0"/>
              <w:keepLines w:val="0"/>
              <w:pageBreakBefore w:val="0"/>
              <w:widowControl w:val="0"/>
              <w:kinsoku/>
              <w:overflowPunct/>
              <w:topLinePunct w:val="0"/>
              <w:autoSpaceDE/>
              <w:autoSpaceDN/>
              <w:bidi w:val="0"/>
              <w:jc w:val="center"/>
              <w:rPr>
                <w:rFonts w:hint="eastAsia" w:ascii="宋体" w:hAnsi="宋体" w:eastAsia="宋体" w:cs="宋体"/>
                <w:b w:val="0"/>
                <w:bCs w:val="0"/>
                <w:color w:val="auto"/>
                <w:spacing w:val="0"/>
                <w:w w:val="100"/>
                <w:sz w:val="21"/>
                <w:szCs w:val="21"/>
              </w:rPr>
            </w:pPr>
          </w:p>
        </w:tc>
        <w:tc>
          <w:tcPr>
            <w:tcW w:w="692" w:type="dxa"/>
            <w:tcBorders>
              <w:tl2br w:val="nil"/>
              <w:tr2bl w:val="nil"/>
            </w:tcBorders>
            <w:noWrap/>
            <w:vAlign w:val="center"/>
          </w:tcPr>
          <w:p>
            <w:pPr>
              <w:keepNext w:val="0"/>
              <w:keepLines w:val="0"/>
              <w:pageBreakBefore w:val="0"/>
              <w:widowControl w:val="0"/>
              <w:kinsoku/>
              <w:overflowPunct/>
              <w:topLinePunct w:val="0"/>
              <w:autoSpaceDE/>
              <w:autoSpaceDN/>
              <w:bidi w:val="0"/>
              <w:jc w:val="center"/>
              <w:rPr>
                <w:rFonts w:hint="eastAsia" w:ascii="宋体" w:hAnsi="宋体" w:eastAsia="宋体" w:cs="宋体"/>
                <w:b w:val="0"/>
                <w:bCs w:val="0"/>
                <w:color w:val="auto"/>
                <w:spacing w:val="0"/>
                <w:w w:val="100"/>
                <w:sz w:val="21"/>
                <w:szCs w:val="21"/>
              </w:rPr>
            </w:pPr>
          </w:p>
        </w:tc>
        <w:tc>
          <w:tcPr>
            <w:tcW w:w="709" w:type="dxa"/>
            <w:tcBorders>
              <w:tl2br w:val="nil"/>
              <w:tr2bl w:val="nil"/>
            </w:tcBorders>
            <w:noWrap/>
            <w:vAlign w:val="center"/>
          </w:tcPr>
          <w:p>
            <w:pPr>
              <w:keepNext w:val="0"/>
              <w:keepLines w:val="0"/>
              <w:pageBreakBefore w:val="0"/>
              <w:widowControl w:val="0"/>
              <w:kinsoku/>
              <w:overflowPunct/>
              <w:topLinePunct w:val="0"/>
              <w:autoSpaceDE/>
              <w:autoSpaceDN/>
              <w:bidi w:val="0"/>
              <w:jc w:val="center"/>
              <w:rPr>
                <w:rFonts w:hint="eastAsia" w:ascii="宋体" w:hAnsi="宋体" w:eastAsia="宋体" w:cs="宋体"/>
                <w:b w:val="0"/>
                <w:bCs w:val="0"/>
                <w:color w:val="auto"/>
                <w:spacing w:val="0"/>
                <w:w w:val="100"/>
                <w:sz w:val="21"/>
                <w:szCs w:val="21"/>
              </w:rPr>
            </w:pPr>
          </w:p>
        </w:tc>
        <w:tc>
          <w:tcPr>
            <w:tcW w:w="8535" w:type="dxa"/>
            <w:tcBorders>
              <w:tl2br w:val="nil"/>
              <w:tr2bl w:val="nil"/>
            </w:tcBorders>
            <w:noWrap/>
            <w:vAlign w:val="center"/>
          </w:tcPr>
          <w:p>
            <w:pPr>
              <w:keepNext w:val="0"/>
              <w:keepLines w:val="0"/>
              <w:pageBreakBefore w:val="0"/>
              <w:widowControl w:val="0"/>
              <w:kinsoku/>
              <w:overflowPunct/>
              <w:topLinePunct w:val="0"/>
              <w:autoSpaceDE/>
              <w:autoSpaceDN/>
              <w:bidi w:val="0"/>
              <w:jc w:val="left"/>
              <w:rPr>
                <w:rFonts w:hint="eastAsia" w:ascii="宋体" w:hAnsi="宋体" w:eastAsia="宋体" w:cs="宋体"/>
                <w:b w:val="0"/>
                <w:bCs w:val="0"/>
                <w:color w:val="auto"/>
                <w:spacing w:val="0"/>
                <w:w w:val="1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exact"/>
          <w:tblHeader/>
          <w:jc w:val="center"/>
        </w:trPr>
        <w:tc>
          <w:tcPr>
            <w:tcW w:w="831" w:type="dxa"/>
            <w:vMerge w:val="continue"/>
            <w:tcBorders>
              <w:tl2br w:val="nil"/>
              <w:tr2bl w:val="nil"/>
            </w:tcBorders>
            <w:noWrap/>
            <w:vAlign w:val="center"/>
          </w:tcPr>
          <w:p>
            <w:pPr>
              <w:keepNext w:val="0"/>
              <w:keepLines w:val="0"/>
              <w:pageBreakBefore w:val="0"/>
              <w:widowControl w:val="0"/>
              <w:suppressLineNumbers w:val="0"/>
              <w:kinsoku/>
              <w:overflowPunct/>
              <w:topLinePunct w:val="0"/>
              <w:autoSpaceDE/>
              <w:autoSpaceDN/>
              <w:bidi w:val="0"/>
              <w:jc w:val="center"/>
              <w:textAlignment w:val="center"/>
              <w:rPr>
                <w:rFonts w:hint="eastAsia" w:ascii="宋体" w:hAnsi="宋体" w:eastAsia="宋体" w:cs="宋体"/>
                <w:b w:val="0"/>
                <w:bCs w:val="0"/>
                <w:i w:val="0"/>
                <w:iCs w:val="0"/>
                <w:snapToGrid w:val="0"/>
                <w:color w:val="auto"/>
                <w:spacing w:val="0"/>
                <w:w w:val="100"/>
                <w:kern w:val="0"/>
                <w:sz w:val="21"/>
                <w:szCs w:val="21"/>
                <w:u w:val="none"/>
                <w:lang w:val="en-US" w:eastAsia="zh-CN" w:bidi="ar"/>
              </w:rPr>
            </w:pPr>
          </w:p>
        </w:tc>
        <w:tc>
          <w:tcPr>
            <w:tcW w:w="682" w:type="dxa"/>
            <w:tcBorders>
              <w:tl2br w:val="nil"/>
              <w:tr2bl w:val="nil"/>
            </w:tcBorders>
            <w:noWrap/>
            <w:vAlign w:val="center"/>
          </w:tcPr>
          <w:p>
            <w:pPr>
              <w:keepNext w:val="0"/>
              <w:keepLines w:val="0"/>
              <w:pageBreakBefore w:val="0"/>
              <w:widowControl w:val="0"/>
              <w:suppressLineNumbers w:val="0"/>
              <w:kinsoku/>
              <w:overflowPunct/>
              <w:topLinePunct w:val="0"/>
              <w:autoSpaceDE/>
              <w:autoSpaceDN/>
              <w:bidi w:val="0"/>
              <w:jc w:val="center"/>
              <w:textAlignment w:val="center"/>
              <w:rPr>
                <w:rFonts w:hint="eastAsia" w:ascii="宋体" w:hAnsi="宋体" w:eastAsia="宋体" w:cs="宋体"/>
                <w:b w:val="0"/>
                <w:bCs w:val="0"/>
                <w:i w:val="0"/>
                <w:iCs w:val="0"/>
                <w:snapToGrid w:val="0"/>
                <w:color w:val="auto"/>
                <w:spacing w:val="0"/>
                <w:w w:val="100"/>
                <w:kern w:val="0"/>
                <w:sz w:val="21"/>
                <w:szCs w:val="21"/>
                <w:u w:val="none"/>
                <w:lang w:val="en-US" w:eastAsia="zh-CN" w:bidi="ar"/>
              </w:rPr>
            </w:pPr>
            <w:r>
              <w:rPr>
                <w:rFonts w:hint="eastAsia" w:ascii="宋体" w:hAnsi="宋体" w:eastAsia="宋体" w:cs="宋体"/>
                <w:b w:val="0"/>
                <w:bCs w:val="0"/>
                <w:i w:val="0"/>
                <w:iCs w:val="0"/>
                <w:snapToGrid w:val="0"/>
                <w:color w:val="auto"/>
                <w:spacing w:val="0"/>
                <w:w w:val="100"/>
                <w:kern w:val="0"/>
                <w:sz w:val="21"/>
                <w:szCs w:val="21"/>
                <w:u w:val="none"/>
                <w:lang w:val="en-US" w:eastAsia="zh-CN" w:bidi="ar"/>
              </w:rPr>
              <w:t>二</w:t>
            </w:r>
          </w:p>
        </w:tc>
        <w:tc>
          <w:tcPr>
            <w:tcW w:w="767" w:type="dxa"/>
            <w:tcBorders>
              <w:tl2br w:val="nil"/>
              <w:tr2bl w:val="nil"/>
            </w:tcBorders>
            <w:noWrap/>
            <w:vAlign w:val="center"/>
          </w:tcPr>
          <w:p>
            <w:pPr>
              <w:keepNext w:val="0"/>
              <w:keepLines w:val="0"/>
              <w:pageBreakBefore w:val="0"/>
              <w:widowControl w:val="0"/>
              <w:kinsoku/>
              <w:overflowPunct/>
              <w:topLinePunct w:val="0"/>
              <w:autoSpaceDE/>
              <w:autoSpaceDN/>
              <w:bidi w:val="0"/>
              <w:jc w:val="center"/>
              <w:rPr>
                <w:rFonts w:hint="eastAsia" w:ascii="宋体" w:hAnsi="宋体" w:eastAsia="宋体" w:cs="宋体"/>
                <w:b w:val="0"/>
                <w:bCs w:val="0"/>
                <w:color w:val="auto"/>
                <w:spacing w:val="0"/>
                <w:w w:val="100"/>
                <w:sz w:val="21"/>
                <w:szCs w:val="21"/>
                <w:lang w:bidi="en-US"/>
              </w:rPr>
            </w:pPr>
          </w:p>
        </w:tc>
        <w:tc>
          <w:tcPr>
            <w:tcW w:w="661" w:type="dxa"/>
            <w:tcBorders>
              <w:tl2br w:val="nil"/>
              <w:tr2bl w:val="nil"/>
            </w:tcBorders>
            <w:noWrap/>
            <w:vAlign w:val="center"/>
          </w:tcPr>
          <w:p>
            <w:pPr>
              <w:keepNext w:val="0"/>
              <w:keepLines w:val="0"/>
              <w:pageBreakBefore w:val="0"/>
              <w:widowControl w:val="0"/>
              <w:kinsoku/>
              <w:overflowPunct/>
              <w:topLinePunct w:val="0"/>
              <w:autoSpaceDE/>
              <w:autoSpaceDN/>
              <w:bidi w:val="0"/>
              <w:jc w:val="center"/>
              <w:rPr>
                <w:rFonts w:hint="eastAsia" w:ascii="宋体" w:hAnsi="宋体" w:eastAsia="宋体" w:cs="宋体"/>
                <w:b w:val="0"/>
                <w:bCs w:val="0"/>
                <w:color w:val="auto"/>
                <w:spacing w:val="0"/>
                <w:w w:val="100"/>
                <w:sz w:val="21"/>
                <w:szCs w:val="21"/>
                <w:lang w:bidi="en-US"/>
              </w:rPr>
            </w:pPr>
          </w:p>
        </w:tc>
        <w:tc>
          <w:tcPr>
            <w:tcW w:w="692" w:type="dxa"/>
            <w:tcBorders>
              <w:tl2br w:val="nil"/>
              <w:tr2bl w:val="nil"/>
            </w:tcBorders>
            <w:noWrap/>
            <w:vAlign w:val="center"/>
          </w:tcPr>
          <w:p>
            <w:pPr>
              <w:keepNext w:val="0"/>
              <w:keepLines w:val="0"/>
              <w:pageBreakBefore w:val="0"/>
              <w:widowControl w:val="0"/>
              <w:kinsoku/>
              <w:overflowPunct/>
              <w:topLinePunct w:val="0"/>
              <w:autoSpaceDE/>
              <w:autoSpaceDN/>
              <w:bidi w:val="0"/>
              <w:jc w:val="center"/>
              <w:rPr>
                <w:rFonts w:hint="eastAsia" w:ascii="宋体" w:hAnsi="宋体" w:eastAsia="宋体" w:cs="宋体"/>
                <w:b w:val="0"/>
                <w:bCs w:val="0"/>
                <w:color w:val="auto"/>
                <w:spacing w:val="0"/>
                <w:w w:val="100"/>
                <w:sz w:val="21"/>
                <w:szCs w:val="21"/>
              </w:rPr>
            </w:pPr>
          </w:p>
        </w:tc>
        <w:tc>
          <w:tcPr>
            <w:tcW w:w="676" w:type="dxa"/>
            <w:tcBorders>
              <w:tl2br w:val="nil"/>
              <w:tr2bl w:val="nil"/>
            </w:tcBorders>
            <w:noWrap/>
            <w:vAlign w:val="center"/>
          </w:tcPr>
          <w:p>
            <w:pPr>
              <w:keepNext w:val="0"/>
              <w:keepLines w:val="0"/>
              <w:pageBreakBefore w:val="0"/>
              <w:widowControl w:val="0"/>
              <w:kinsoku/>
              <w:overflowPunct/>
              <w:topLinePunct w:val="0"/>
              <w:autoSpaceDE/>
              <w:autoSpaceDN/>
              <w:bidi w:val="0"/>
              <w:jc w:val="center"/>
              <w:rPr>
                <w:rFonts w:hint="eastAsia" w:ascii="宋体" w:hAnsi="宋体" w:eastAsia="宋体" w:cs="宋体"/>
                <w:b w:val="0"/>
                <w:bCs w:val="0"/>
                <w:color w:val="auto"/>
                <w:spacing w:val="0"/>
                <w:w w:val="100"/>
                <w:sz w:val="21"/>
                <w:szCs w:val="21"/>
              </w:rPr>
            </w:pPr>
          </w:p>
        </w:tc>
        <w:tc>
          <w:tcPr>
            <w:tcW w:w="692" w:type="dxa"/>
            <w:tcBorders>
              <w:tl2br w:val="nil"/>
              <w:tr2bl w:val="nil"/>
            </w:tcBorders>
            <w:noWrap/>
            <w:vAlign w:val="center"/>
          </w:tcPr>
          <w:p>
            <w:pPr>
              <w:keepNext w:val="0"/>
              <w:keepLines w:val="0"/>
              <w:pageBreakBefore w:val="0"/>
              <w:widowControl w:val="0"/>
              <w:kinsoku/>
              <w:overflowPunct/>
              <w:topLinePunct w:val="0"/>
              <w:autoSpaceDE/>
              <w:autoSpaceDN/>
              <w:bidi w:val="0"/>
              <w:jc w:val="center"/>
              <w:rPr>
                <w:rFonts w:hint="eastAsia" w:ascii="宋体" w:hAnsi="宋体" w:eastAsia="宋体" w:cs="宋体"/>
                <w:b w:val="0"/>
                <w:bCs w:val="0"/>
                <w:color w:val="auto"/>
                <w:spacing w:val="0"/>
                <w:w w:val="100"/>
                <w:sz w:val="21"/>
                <w:szCs w:val="21"/>
              </w:rPr>
            </w:pPr>
          </w:p>
        </w:tc>
        <w:tc>
          <w:tcPr>
            <w:tcW w:w="709" w:type="dxa"/>
            <w:tcBorders>
              <w:tl2br w:val="nil"/>
              <w:tr2bl w:val="nil"/>
            </w:tcBorders>
            <w:noWrap/>
            <w:vAlign w:val="center"/>
          </w:tcPr>
          <w:p>
            <w:pPr>
              <w:keepNext w:val="0"/>
              <w:keepLines w:val="0"/>
              <w:pageBreakBefore w:val="0"/>
              <w:widowControl w:val="0"/>
              <w:kinsoku/>
              <w:overflowPunct/>
              <w:topLinePunct w:val="0"/>
              <w:autoSpaceDE/>
              <w:autoSpaceDN/>
              <w:bidi w:val="0"/>
              <w:jc w:val="center"/>
              <w:rPr>
                <w:rFonts w:hint="eastAsia" w:ascii="宋体" w:hAnsi="宋体" w:eastAsia="宋体" w:cs="宋体"/>
                <w:b w:val="0"/>
                <w:bCs w:val="0"/>
                <w:color w:val="auto"/>
                <w:spacing w:val="0"/>
                <w:w w:val="100"/>
                <w:sz w:val="21"/>
                <w:szCs w:val="21"/>
              </w:rPr>
            </w:pPr>
          </w:p>
        </w:tc>
        <w:tc>
          <w:tcPr>
            <w:tcW w:w="8535" w:type="dxa"/>
            <w:tcBorders>
              <w:tl2br w:val="nil"/>
              <w:tr2bl w:val="nil"/>
            </w:tcBorders>
            <w:noWrap/>
            <w:vAlign w:val="center"/>
          </w:tcPr>
          <w:p>
            <w:pPr>
              <w:keepNext w:val="0"/>
              <w:keepLines w:val="0"/>
              <w:pageBreakBefore w:val="0"/>
              <w:widowControl w:val="0"/>
              <w:kinsoku/>
              <w:overflowPunct/>
              <w:topLinePunct w:val="0"/>
              <w:autoSpaceDE/>
              <w:autoSpaceDN/>
              <w:bidi w:val="0"/>
              <w:jc w:val="left"/>
              <w:rPr>
                <w:rFonts w:hint="eastAsia" w:ascii="宋体" w:hAnsi="宋体" w:eastAsia="宋体" w:cs="宋体"/>
                <w:b w:val="0"/>
                <w:bCs w:val="0"/>
                <w:color w:val="auto"/>
                <w:spacing w:val="0"/>
                <w:w w:val="1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exact"/>
          <w:tblHeader/>
          <w:jc w:val="center"/>
        </w:trPr>
        <w:tc>
          <w:tcPr>
            <w:tcW w:w="831" w:type="dxa"/>
            <w:vMerge w:val="continue"/>
            <w:tcBorders>
              <w:tl2br w:val="nil"/>
              <w:tr2bl w:val="nil"/>
            </w:tcBorders>
            <w:noWrap/>
            <w:vAlign w:val="center"/>
          </w:tcPr>
          <w:p>
            <w:pPr>
              <w:keepNext w:val="0"/>
              <w:keepLines w:val="0"/>
              <w:pageBreakBefore w:val="0"/>
              <w:widowControl w:val="0"/>
              <w:suppressLineNumbers w:val="0"/>
              <w:kinsoku/>
              <w:overflowPunct/>
              <w:topLinePunct w:val="0"/>
              <w:autoSpaceDE/>
              <w:autoSpaceDN/>
              <w:bidi w:val="0"/>
              <w:jc w:val="center"/>
              <w:textAlignment w:val="center"/>
              <w:rPr>
                <w:rFonts w:hint="eastAsia" w:ascii="宋体" w:hAnsi="宋体" w:eastAsia="宋体" w:cs="宋体"/>
                <w:b w:val="0"/>
                <w:bCs w:val="0"/>
                <w:i w:val="0"/>
                <w:iCs w:val="0"/>
                <w:snapToGrid w:val="0"/>
                <w:color w:val="auto"/>
                <w:spacing w:val="0"/>
                <w:w w:val="100"/>
                <w:kern w:val="0"/>
                <w:sz w:val="21"/>
                <w:szCs w:val="21"/>
                <w:u w:val="none"/>
                <w:lang w:val="en-US" w:eastAsia="zh-CN" w:bidi="ar"/>
              </w:rPr>
            </w:pPr>
          </w:p>
        </w:tc>
        <w:tc>
          <w:tcPr>
            <w:tcW w:w="682" w:type="dxa"/>
            <w:tcBorders>
              <w:tl2br w:val="nil"/>
              <w:tr2bl w:val="nil"/>
            </w:tcBorders>
            <w:noWrap/>
            <w:vAlign w:val="center"/>
          </w:tcPr>
          <w:p>
            <w:pPr>
              <w:keepNext w:val="0"/>
              <w:keepLines w:val="0"/>
              <w:pageBreakBefore w:val="0"/>
              <w:widowControl w:val="0"/>
              <w:suppressLineNumbers w:val="0"/>
              <w:kinsoku/>
              <w:overflowPunct/>
              <w:topLinePunct w:val="0"/>
              <w:autoSpaceDE/>
              <w:autoSpaceDN/>
              <w:bidi w:val="0"/>
              <w:jc w:val="center"/>
              <w:textAlignment w:val="center"/>
              <w:rPr>
                <w:rFonts w:hint="eastAsia" w:ascii="宋体" w:hAnsi="宋体" w:eastAsia="宋体" w:cs="宋体"/>
                <w:b w:val="0"/>
                <w:bCs w:val="0"/>
                <w:i w:val="0"/>
                <w:iCs w:val="0"/>
                <w:snapToGrid w:val="0"/>
                <w:color w:val="auto"/>
                <w:spacing w:val="0"/>
                <w:w w:val="100"/>
                <w:kern w:val="0"/>
                <w:sz w:val="21"/>
                <w:szCs w:val="21"/>
                <w:u w:val="none"/>
                <w:lang w:val="en-US" w:eastAsia="zh-CN" w:bidi="ar"/>
              </w:rPr>
            </w:pPr>
            <w:r>
              <w:rPr>
                <w:rFonts w:hint="eastAsia" w:ascii="宋体" w:hAnsi="宋体" w:eastAsia="宋体" w:cs="宋体"/>
                <w:b w:val="0"/>
                <w:bCs w:val="0"/>
                <w:i w:val="0"/>
                <w:iCs w:val="0"/>
                <w:snapToGrid w:val="0"/>
                <w:color w:val="auto"/>
                <w:spacing w:val="0"/>
                <w:w w:val="100"/>
                <w:kern w:val="0"/>
                <w:sz w:val="21"/>
                <w:szCs w:val="21"/>
                <w:u w:val="none"/>
                <w:lang w:val="en-US" w:eastAsia="zh-CN" w:bidi="ar"/>
              </w:rPr>
              <w:t>三</w:t>
            </w:r>
          </w:p>
        </w:tc>
        <w:tc>
          <w:tcPr>
            <w:tcW w:w="767" w:type="dxa"/>
            <w:tcBorders>
              <w:tl2br w:val="nil"/>
              <w:tr2bl w:val="nil"/>
            </w:tcBorders>
            <w:noWrap/>
            <w:vAlign w:val="center"/>
          </w:tcPr>
          <w:p>
            <w:pPr>
              <w:keepNext w:val="0"/>
              <w:keepLines w:val="0"/>
              <w:pageBreakBefore w:val="0"/>
              <w:widowControl w:val="0"/>
              <w:suppressLineNumbers w:val="0"/>
              <w:kinsoku/>
              <w:overflowPunct/>
              <w:topLinePunct w:val="0"/>
              <w:autoSpaceDE/>
              <w:autoSpaceDN/>
              <w:bidi w:val="0"/>
              <w:jc w:val="center"/>
              <w:textAlignment w:val="center"/>
              <w:rPr>
                <w:rFonts w:hint="eastAsia" w:ascii="宋体" w:hAnsi="宋体" w:eastAsia="宋体" w:cs="宋体"/>
                <w:b w:val="0"/>
                <w:bCs w:val="0"/>
                <w:color w:val="auto"/>
                <w:spacing w:val="0"/>
                <w:w w:val="100"/>
                <w:sz w:val="21"/>
                <w:szCs w:val="21"/>
                <w:lang w:bidi="en-US"/>
              </w:rPr>
            </w:pPr>
          </w:p>
        </w:tc>
        <w:tc>
          <w:tcPr>
            <w:tcW w:w="661" w:type="dxa"/>
            <w:tcBorders>
              <w:tl2br w:val="nil"/>
              <w:tr2bl w:val="nil"/>
            </w:tcBorders>
            <w:noWrap/>
            <w:vAlign w:val="center"/>
          </w:tcPr>
          <w:p>
            <w:pPr>
              <w:keepNext w:val="0"/>
              <w:keepLines w:val="0"/>
              <w:pageBreakBefore w:val="0"/>
              <w:widowControl w:val="0"/>
              <w:suppressLineNumbers w:val="0"/>
              <w:kinsoku/>
              <w:overflowPunct/>
              <w:topLinePunct w:val="0"/>
              <w:autoSpaceDE/>
              <w:autoSpaceDN/>
              <w:bidi w:val="0"/>
              <w:jc w:val="center"/>
              <w:textAlignment w:val="center"/>
              <w:rPr>
                <w:rFonts w:hint="eastAsia" w:ascii="宋体" w:hAnsi="宋体" w:eastAsia="宋体" w:cs="宋体"/>
                <w:b w:val="0"/>
                <w:bCs w:val="0"/>
                <w:color w:val="auto"/>
                <w:spacing w:val="0"/>
                <w:w w:val="100"/>
                <w:sz w:val="21"/>
                <w:szCs w:val="21"/>
                <w:lang w:bidi="en-US"/>
              </w:rPr>
            </w:pPr>
          </w:p>
        </w:tc>
        <w:tc>
          <w:tcPr>
            <w:tcW w:w="692" w:type="dxa"/>
            <w:tcBorders>
              <w:tl2br w:val="nil"/>
              <w:tr2bl w:val="nil"/>
            </w:tcBorders>
            <w:noWrap/>
            <w:vAlign w:val="center"/>
          </w:tcPr>
          <w:p>
            <w:pPr>
              <w:keepNext w:val="0"/>
              <w:keepLines w:val="0"/>
              <w:pageBreakBefore w:val="0"/>
              <w:widowControl w:val="0"/>
              <w:suppressLineNumbers w:val="0"/>
              <w:kinsoku/>
              <w:overflowPunct/>
              <w:topLinePunct w:val="0"/>
              <w:autoSpaceDE/>
              <w:autoSpaceDN/>
              <w:bidi w:val="0"/>
              <w:jc w:val="center"/>
              <w:textAlignment w:val="center"/>
              <w:rPr>
                <w:rFonts w:hint="eastAsia" w:ascii="宋体" w:hAnsi="宋体" w:eastAsia="宋体" w:cs="宋体"/>
                <w:b w:val="0"/>
                <w:bCs w:val="0"/>
                <w:color w:val="auto"/>
                <w:spacing w:val="0"/>
                <w:w w:val="100"/>
                <w:sz w:val="21"/>
                <w:szCs w:val="21"/>
              </w:rPr>
            </w:pPr>
          </w:p>
        </w:tc>
        <w:tc>
          <w:tcPr>
            <w:tcW w:w="676" w:type="dxa"/>
            <w:tcBorders>
              <w:tl2br w:val="nil"/>
              <w:tr2bl w:val="nil"/>
            </w:tcBorders>
            <w:noWrap/>
            <w:vAlign w:val="center"/>
          </w:tcPr>
          <w:p>
            <w:pPr>
              <w:keepNext w:val="0"/>
              <w:keepLines w:val="0"/>
              <w:pageBreakBefore w:val="0"/>
              <w:widowControl w:val="0"/>
              <w:kinsoku/>
              <w:overflowPunct/>
              <w:topLinePunct w:val="0"/>
              <w:autoSpaceDE/>
              <w:autoSpaceDN/>
              <w:bidi w:val="0"/>
              <w:jc w:val="center"/>
              <w:rPr>
                <w:rFonts w:hint="eastAsia" w:ascii="宋体" w:hAnsi="宋体" w:eastAsia="宋体" w:cs="宋体"/>
                <w:b w:val="0"/>
                <w:bCs w:val="0"/>
                <w:color w:val="auto"/>
                <w:spacing w:val="0"/>
                <w:w w:val="100"/>
                <w:sz w:val="21"/>
                <w:szCs w:val="21"/>
              </w:rPr>
            </w:pPr>
          </w:p>
        </w:tc>
        <w:tc>
          <w:tcPr>
            <w:tcW w:w="692" w:type="dxa"/>
            <w:tcBorders>
              <w:tl2br w:val="nil"/>
              <w:tr2bl w:val="nil"/>
            </w:tcBorders>
            <w:noWrap/>
            <w:vAlign w:val="center"/>
          </w:tcPr>
          <w:p>
            <w:pPr>
              <w:keepNext w:val="0"/>
              <w:keepLines w:val="0"/>
              <w:pageBreakBefore w:val="0"/>
              <w:widowControl w:val="0"/>
              <w:kinsoku/>
              <w:overflowPunct/>
              <w:topLinePunct w:val="0"/>
              <w:autoSpaceDE/>
              <w:autoSpaceDN/>
              <w:bidi w:val="0"/>
              <w:jc w:val="center"/>
              <w:rPr>
                <w:rFonts w:hint="eastAsia" w:ascii="宋体" w:hAnsi="宋体" w:eastAsia="宋体" w:cs="宋体"/>
                <w:b w:val="0"/>
                <w:bCs w:val="0"/>
                <w:color w:val="auto"/>
                <w:spacing w:val="0"/>
                <w:w w:val="100"/>
                <w:sz w:val="21"/>
                <w:szCs w:val="21"/>
              </w:rPr>
            </w:pPr>
          </w:p>
        </w:tc>
        <w:tc>
          <w:tcPr>
            <w:tcW w:w="709" w:type="dxa"/>
            <w:tcBorders>
              <w:tl2br w:val="nil"/>
              <w:tr2bl w:val="nil"/>
            </w:tcBorders>
            <w:noWrap/>
            <w:vAlign w:val="center"/>
          </w:tcPr>
          <w:p>
            <w:pPr>
              <w:keepNext w:val="0"/>
              <w:keepLines w:val="0"/>
              <w:pageBreakBefore w:val="0"/>
              <w:widowControl w:val="0"/>
              <w:kinsoku/>
              <w:overflowPunct/>
              <w:topLinePunct w:val="0"/>
              <w:autoSpaceDE/>
              <w:autoSpaceDN/>
              <w:bidi w:val="0"/>
              <w:jc w:val="center"/>
              <w:rPr>
                <w:rFonts w:hint="eastAsia" w:ascii="宋体" w:hAnsi="宋体" w:eastAsia="宋体" w:cs="宋体"/>
                <w:b w:val="0"/>
                <w:bCs w:val="0"/>
                <w:color w:val="auto"/>
                <w:spacing w:val="0"/>
                <w:w w:val="100"/>
                <w:sz w:val="21"/>
                <w:szCs w:val="21"/>
              </w:rPr>
            </w:pPr>
          </w:p>
        </w:tc>
        <w:tc>
          <w:tcPr>
            <w:tcW w:w="8535" w:type="dxa"/>
            <w:tcBorders>
              <w:tl2br w:val="nil"/>
              <w:tr2bl w:val="nil"/>
            </w:tcBorders>
            <w:noWrap/>
            <w:vAlign w:val="center"/>
          </w:tcPr>
          <w:p>
            <w:pPr>
              <w:keepNext w:val="0"/>
              <w:keepLines w:val="0"/>
              <w:pageBreakBefore w:val="0"/>
              <w:widowControl w:val="0"/>
              <w:kinsoku/>
              <w:overflowPunct/>
              <w:topLinePunct w:val="0"/>
              <w:autoSpaceDE/>
              <w:autoSpaceDN/>
              <w:bidi w:val="0"/>
              <w:rPr>
                <w:rFonts w:hint="eastAsia" w:ascii="宋体" w:hAnsi="宋体" w:eastAsia="宋体" w:cs="宋体"/>
                <w:b w:val="0"/>
                <w:bCs w:val="0"/>
                <w:color w:val="auto"/>
                <w:spacing w:val="0"/>
                <w:w w:val="1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exact"/>
          <w:tblHeader/>
          <w:jc w:val="center"/>
        </w:trPr>
        <w:tc>
          <w:tcPr>
            <w:tcW w:w="831" w:type="dxa"/>
            <w:vMerge w:val="continue"/>
            <w:tcBorders>
              <w:tl2br w:val="nil"/>
              <w:tr2bl w:val="nil"/>
            </w:tcBorders>
            <w:noWrap/>
            <w:vAlign w:val="center"/>
          </w:tcPr>
          <w:p>
            <w:pPr>
              <w:keepNext w:val="0"/>
              <w:keepLines w:val="0"/>
              <w:pageBreakBefore w:val="0"/>
              <w:widowControl w:val="0"/>
              <w:suppressLineNumbers w:val="0"/>
              <w:kinsoku/>
              <w:overflowPunct/>
              <w:topLinePunct w:val="0"/>
              <w:autoSpaceDE/>
              <w:autoSpaceDN/>
              <w:bidi w:val="0"/>
              <w:jc w:val="center"/>
              <w:textAlignment w:val="center"/>
              <w:rPr>
                <w:rFonts w:hint="eastAsia" w:ascii="宋体" w:hAnsi="宋体" w:eastAsia="宋体" w:cs="宋体"/>
                <w:b w:val="0"/>
                <w:bCs w:val="0"/>
                <w:i w:val="0"/>
                <w:iCs w:val="0"/>
                <w:snapToGrid w:val="0"/>
                <w:color w:val="auto"/>
                <w:spacing w:val="0"/>
                <w:w w:val="100"/>
                <w:kern w:val="0"/>
                <w:sz w:val="21"/>
                <w:szCs w:val="21"/>
                <w:u w:val="none"/>
                <w:lang w:val="en-US" w:eastAsia="zh-CN" w:bidi="ar"/>
              </w:rPr>
            </w:pPr>
          </w:p>
        </w:tc>
        <w:tc>
          <w:tcPr>
            <w:tcW w:w="682" w:type="dxa"/>
            <w:tcBorders>
              <w:tl2br w:val="nil"/>
              <w:tr2bl w:val="nil"/>
            </w:tcBorders>
            <w:noWrap/>
            <w:vAlign w:val="center"/>
          </w:tcPr>
          <w:p>
            <w:pPr>
              <w:keepNext w:val="0"/>
              <w:keepLines w:val="0"/>
              <w:pageBreakBefore w:val="0"/>
              <w:widowControl w:val="0"/>
              <w:suppressLineNumbers w:val="0"/>
              <w:kinsoku/>
              <w:overflowPunct/>
              <w:topLinePunct w:val="0"/>
              <w:autoSpaceDE/>
              <w:autoSpaceDN/>
              <w:bidi w:val="0"/>
              <w:jc w:val="center"/>
              <w:textAlignment w:val="center"/>
              <w:rPr>
                <w:rFonts w:hint="eastAsia" w:ascii="宋体" w:hAnsi="宋体" w:eastAsia="宋体" w:cs="宋体"/>
                <w:b w:val="0"/>
                <w:bCs w:val="0"/>
                <w:i w:val="0"/>
                <w:iCs w:val="0"/>
                <w:snapToGrid w:val="0"/>
                <w:color w:val="auto"/>
                <w:spacing w:val="0"/>
                <w:w w:val="100"/>
                <w:kern w:val="0"/>
                <w:sz w:val="21"/>
                <w:szCs w:val="21"/>
                <w:u w:val="none"/>
                <w:lang w:val="en-US" w:eastAsia="zh-CN" w:bidi="ar"/>
              </w:rPr>
            </w:pPr>
            <w:r>
              <w:rPr>
                <w:rFonts w:hint="eastAsia" w:ascii="宋体" w:hAnsi="宋体" w:eastAsia="宋体" w:cs="宋体"/>
                <w:b w:val="0"/>
                <w:bCs w:val="0"/>
                <w:i w:val="0"/>
                <w:iCs w:val="0"/>
                <w:snapToGrid w:val="0"/>
                <w:color w:val="auto"/>
                <w:spacing w:val="0"/>
                <w:w w:val="100"/>
                <w:kern w:val="0"/>
                <w:sz w:val="21"/>
                <w:szCs w:val="21"/>
                <w:u w:val="none"/>
                <w:lang w:val="en-US" w:eastAsia="zh-CN" w:bidi="ar"/>
              </w:rPr>
              <w:t>四</w:t>
            </w:r>
          </w:p>
        </w:tc>
        <w:tc>
          <w:tcPr>
            <w:tcW w:w="767" w:type="dxa"/>
            <w:tcBorders>
              <w:tl2br w:val="nil"/>
              <w:tr2bl w:val="nil"/>
            </w:tcBorders>
            <w:noWrap/>
            <w:vAlign w:val="center"/>
          </w:tcPr>
          <w:p>
            <w:pPr>
              <w:keepNext w:val="0"/>
              <w:keepLines w:val="0"/>
              <w:pageBreakBefore w:val="0"/>
              <w:widowControl w:val="0"/>
              <w:kinsoku/>
              <w:overflowPunct/>
              <w:topLinePunct w:val="0"/>
              <w:autoSpaceDE/>
              <w:autoSpaceDN/>
              <w:bidi w:val="0"/>
              <w:jc w:val="center"/>
              <w:rPr>
                <w:rFonts w:hint="eastAsia" w:ascii="宋体" w:hAnsi="宋体" w:eastAsia="宋体" w:cs="宋体"/>
                <w:b w:val="0"/>
                <w:bCs w:val="0"/>
                <w:color w:val="auto"/>
                <w:spacing w:val="0"/>
                <w:w w:val="100"/>
                <w:sz w:val="21"/>
                <w:szCs w:val="21"/>
                <w:lang w:val="en-US" w:eastAsia="zh-CN" w:bidi="en-US"/>
              </w:rPr>
            </w:pPr>
            <w:r>
              <w:rPr>
                <w:rFonts w:hint="eastAsia" w:ascii="宋体" w:hAnsi="宋体" w:eastAsia="宋体" w:cs="宋体"/>
                <w:b w:val="0"/>
                <w:bCs w:val="0"/>
                <w:color w:val="auto"/>
                <w:spacing w:val="0"/>
                <w:w w:val="100"/>
                <w:sz w:val="21"/>
                <w:szCs w:val="21"/>
                <w:lang w:val="en-US" w:eastAsia="zh-CN" w:bidi="en-US"/>
              </w:rPr>
              <w:t>5</w:t>
            </w:r>
          </w:p>
        </w:tc>
        <w:tc>
          <w:tcPr>
            <w:tcW w:w="661" w:type="dxa"/>
            <w:tcBorders>
              <w:tl2br w:val="nil"/>
              <w:tr2bl w:val="nil"/>
            </w:tcBorders>
            <w:noWrap/>
            <w:vAlign w:val="center"/>
          </w:tcPr>
          <w:p>
            <w:pPr>
              <w:keepNext w:val="0"/>
              <w:keepLines w:val="0"/>
              <w:pageBreakBefore w:val="0"/>
              <w:widowControl w:val="0"/>
              <w:kinsoku/>
              <w:overflowPunct/>
              <w:topLinePunct w:val="0"/>
              <w:autoSpaceDE/>
              <w:autoSpaceDN/>
              <w:bidi w:val="0"/>
              <w:jc w:val="center"/>
              <w:rPr>
                <w:rFonts w:hint="eastAsia" w:ascii="宋体" w:hAnsi="宋体" w:eastAsia="宋体" w:cs="宋体"/>
                <w:b w:val="0"/>
                <w:bCs w:val="0"/>
                <w:color w:val="auto"/>
                <w:spacing w:val="0"/>
                <w:w w:val="100"/>
                <w:sz w:val="21"/>
                <w:szCs w:val="21"/>
                <w:lang w:val="en-US" w:eastAsia="zh-CN" w:bidi="en-US"/>
              </w:rPr>
            </w:pPr>
            <w:r>
              <w:rPr>
                <w:rFonts w:hint="eastAsia" w:ascii="宋体" w:hAnsi="宋体" w:eastAsia="宋体" w:cs="宋体"/>
                <w:b w:val="0"/>
                <w:bCs w:val="0"/>
                <w:color w:val="auto"/>
                <w:spacing w:val="0"/>
                <w:w w:val="100"/>
                <w:sz w:val="21"/>
                <w:szCs w:val="21"/>
                <w:lang w:val="en-US" w:eastAsia="zh-CN" w:bidi="en-US"/>
              </w:rPr>
              <w:t>1</w:t>
            </w:r>
          </w:p>
        </w:tc>
        <w:tc>
          <w:tcPr>
            <w:tcW w:w="692" w:type="dxa"/>
            <w:tcBorders>
              <w:tl2br w:val="nil"/>
              <w:tr2bl w:val="nil"/>
            </w:tcBorders>
            <w:noWrap/>
            <w:vAlign w:val="center"/>
          </w:tcPr>
          <w:p>
            <w:pPr>
              <w:keepNext w:val="0"/>
              <w:keepLines w:val="0"/>
              <w:pageBreakBefore w:val="0"/>
              <w:widowControl w:val="0"/>
              <w:kinsoku/>
              <w:overflowPunct/>
              <w:topLinePunct w:val="0"/>
              <w:autoSpaceDE/>
              <w:autoSpaceDN/>
              <w:bidi w:val="0"/>
              <w:jc w:val="center"/>
              <w:rPr>
                <w:rFonts w:hint="eastAsia" w:ascii="宋体" w:hAnsi="宋体" w:eastAsia="宋体" w:cs="宋体"/>
                <w:b w:val="0"/>
                <w:bCs w:val="0"/>
                <w:color w:val="auto"/>
                <w:spacing w:val="0"/>
                <w:w w:val="100"/>
                <w:sz w:val="21"/>
                <w:szCs w:val="21"/>
                <w:lang w:val="en-US" w:eastAsia="zh-CN"/>
              </w:rPr>
            </w:pPr>
            <w:r>
              <w:rPr>
                <w:rFonts w:hint="eastAsia" w:ascii="宋体" w:hAnsi="宋体" w:eastAsia="宋体" w:cs="宋体"/>
                <w:b w:val="0"/>
                <w:bCs w:val="0"/>
                <w:color w:val="auto"/>
                <w:spacing w:val="0"/>
                <w:w w:val="100"/>
                <w:sz w:val="21"/>
                <w:szCs w:val="21"/>
                <w:lang w:val="en-US" w:eastAsia="zh-CN"/>
              </w:rPr>
              <w:t>4</w:t>
            </w:r>
          </w:p>
        </w:tc>
        <w:tc>
          <w:tcPr>
            <w:tcW w:w="676" w:type="dxa"/>
            <w:tcBorders>
              <w:tl2br w:val="nil"/>
              <w:tr2bl w:val="nil"/>
            </w:tcBorders>
            <w:noWrap/>
            <w:vAlign w:val="center"/>
          </w:tcPr>
          <w:p>
            <w:pPr>
              <w:keepNext w:val="0"/>
              <w:keepLines w:val="0"/>
              <w:pageBreakBefore w:val="0"/>
              <w:widowControl w:val="0"/>
              <w:kinsoku/>
              <w:overflowPunct/>
              <w:topLinePunct w:val="0"/>
              <w:autoSpaceDE/>
              <w:autoSpaceDN/>
              <w:bidi w:val="0"/>
              <w:jc w:val="center"/>
              <w:rPr>
                <w:rFonts w:hint="eastAsia" w:ascii="宋体" w:hAnsi="宋体" w:eastAsia="宋体" w:cs="宋体"/>
                <w:b w:val="0"/>
                <w:bCs w:val="0"/>
                <w:color w:val="auto"/>
                <w:spacing w:val="0"/>
                <w:w w:val="100"/>
                <w:sz w:val="21"/>
                <w:szCs w:val="21"/>
              </w:rPr>
            </w:pPr>
          </w:p>
        </w:tc>
        <w:tc>
          <w:tcPr>
            <w:tcW w:w="692" w:type="dxa"/>
            <w:tcBorders>
              <w:tl2br w:val="nil"/>
              <w:tr2bl w:val="nil"/>
            </w:tcBorders>
            <w:noWrap/>
            <w:vAlign w:val="center"/>
          </w:tcPr>
          <w:p>
            <w:pPr>
              <w:keepNext w:val="0"/>
              <w:keepLines w:val="0"/>
              <w:pageBreakBefore w:val="0"/>
              <w:widowControl w:val="0"/>
              <w:kinsoku/>
              <w:overflowPunct/>
              <w:topLinePunct w:val="0"/>
              <w:autoSpaceDE/>
              <w:autoSpaceDN/>
              <w:bidi w:val="0"/>
              <w:jc w:val="center"/>
              <w:rPr>
                <w:rFonts w:hint="eastAsia" w:ascii="宋体" w:hAnsi="宋体" w:eastAsia="宋体" w:cs="宋体"/>
                <w:b w:val="0"/>
                <w:bCs w:val="0"/>
                <w:color w:val="auto"/>
                <w:spacing w:val="0"/>
                <w:w w:val="100"/>
                <w:sz w:val="21"/>
                <w:szCs w:val="21"/>
              </w:rPr>
            </w:pPr>
          </w:p>
        </w:tc>
        <w:tc>
          <w:tcPr>
            <w:tcW w:w="709" w:type="dxa"/>
            <w:tcBorders>
              <w:tl2br w:val="nil"/>
              <w:tr2bl w:val="nil"/>
            </w:tcBorders>
            <w:noWrap/>
            <w:vAlign w:val="center"/>
          </w:tcPr>
          <w:p>
            <w:pPr>
              <w:keepNext w:val="0"/>
              <w:keepLines w:val="0"/>
              <w:pageBreakBefore w:val="0"/>
              <w:widowControl w:val="0"/>
              <w:kinsoku/>
              <w:overflowPunct/>
              <w:topLinePunct w:val="0"/>
              <w:autoSpaceDE/>
              <w:autoSpaceDN/>
              <w:bidi w:val="0"/>
              <w:jc w:val="center"/>
              <w:rPr>
                <w:rFonts w:hint="eastAsia" w:ascii="宋体" w:hAnsi="宋体" w:eastAsia="宋体" w:cs="宋体"/>
                <w:b w:val="0"/>
                <w:bCs w:val="0"/>
                <w:color w:val="auto"/>
                <w:spacing w:val="0"/>
                <w:w w:val="100"/>
                <w:sz w:val="21"/>
                <w:szCs w:val="21"/>
              </w:rPr>
            </w:pPr>
          </w:p>
        </w:tc>
        <w:tc>
          <w:tcPr>
            <w:tcW w:w="8535" w:type="dxa"/>
            <w:tcBorders>
              <w:tl2br w:val="nil"/>
              <w:tr2bl w:val="nil"/>
            </w:tcBorders>
            <w:noWrap/>
            <w:vAlign w:val="center"/>
          </w:tcPr>
          <w:p>
            <w:pPr>
              <w:keepNext w:val="0"/>
              <w:keepLines w:val="0"/>
              <w:pageBreakBefore w:val="0"/>
              <w:widowControl w:val="0"/>
              <w:suppressLineNumbers w:val="0"/>
              <w:kinsoku/>
              <w:overflowPunct/>
              <w:topLinePunct w:val="0"/>
              <w:autoSpaceDE/>
              <w:autoSpaceDN/>
              <w:bidi w:val="0"/>
              <w:jc w:val="left"/>
              <w:textAlignment w:val="center"/>
              <w:rPr>
                <w:rFonts w:hint="eastAsia" w:ascii="宋体" w:hAnsi="宋体" w:eastAsia="宋体" w:cs="宋体"/>
                <w:b w:val="0"/>
                <w:bCs w:val="0"/>
                <w:color w:val="auto"/>
                <w:spacing w:val="0"/>
                <w:w w:val="100"/>
                <w:sz w:val="21"/>
                <w:szCs w:val="21"/>
              </w:rPr>
            </w:pPr>
            <w:r>
              <w:rPr>
                <w:rStyle w:val="20"/>
                <w:snapToGrid w:val="0"/>
                <w:color w:val="auto"/>
                <w:spacing w:val="0"/>
                <w:w w:val="100"/>
                <w:lang w:val="en-US" w:eastAsia="zh-CN" w:bidi="ar"/>
              </w:rPr>
              <w:t>共5人：河东小学1人，丰林学校4人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exact"/>
          <w:tblHeader/>
          <w:jc w:val="center"/>
        </w:trPr>
        <w:tc>
          <w:tcPr>
            <w:tcW w:w="831" w:type="dxa"/>
            <w:vMerge w:val="continue"/>
            <w:tcBorders>
              <w:tl2br w:val="nil"/>
              <w:tr2bl w:val="nil"/>
            </w:tcBorders>
            <w:noWrap/>
            <w:vAlign w:val="center"/>
          </w:tcPr>
          <w:p>
            <w:pPr>
              <w:keepNext w:val="0"/>
              <w:keepLines w:val="0"/>
              <w:pageBreakBefore w:val="0"/>
              <w:widowControl w:val="0"/>
              <w:suppressLineNumbers w:val="0"/>
              <w:kinsoku/>
              <w:overflowPunct/>
              <w:topLinePunct w:val="0"/>
              <w:autoSpaceDE/>
              <w:autoSpaceDN/>
              <w:bidi w:val="0"/>
              <w:jc w:val="center"/>
              <w:textAlignment w:val="center"/>
              <w:rPr>
                <w:rFonts w:hint="eastAsia" w:ascii="宋体" w:hAnsi="宋体" w:eastAsia="宋体" w:cs="宋体"/>
                <w:b w:val="0"/>
                <w:bCs w:val="0"/>
                <w:i w:val="0"/>
                <w:iCs w:val="0"/>
                <w:snapToGrid w:val="0"/>
                <w:color w:val="auto"/>
                <w:spacing w:val="0"/>
                <w:w w:val="100"/>
                <w:kern w:val="0"/>
                <w:sz w:val="21"/>
                <w:szCs w:val="21"/>
                <w:u w:val="none"/>
                <w:lang w:val="en-US" w:eastAsia="zh-CN" w:bidi="ar"/>
              </w:rPr>
            </w:pPr>
          </w:p>
        </w:tc>
        <w:tc>
          <w:tcPr>
            <w:tcW w:w="682" w:type="dxa"/>
            <w:tcBorders>
              <w:tl2br w:val="nil"/>
              <w:tr2bl w:val="nil"/>
            </w:tcBorders>
            <w:noWrap/>
            <w:vAlign w:val="center"/>
          </w:tcPr>
          <w:p>
            <w:pPr>
              <w:keepNext w:val="0"/>
              <w:keepLines w:val="0"/>
              <w:pageBreakBefore w:val="0"/>
              <w:widowControl w:val="0"/>
              <w:suppressLineNumbers w:val="0"/>
              <w:kinsoku/>
              <w:overflowPunct/>
              <w:topLinePunct w:val="0"/>
              <w:autoSpaceDE/>
              <w:autoSpaceDN/>
              <w:bidi w:val="0"/>
              <w:jc w:val="center"/>
              <w:textAlignment w:val="center"/>
              <w:rPr>
                <w:rFonts w:hint="eastAsia" w:ascii="宋体" w:hAnsi="宋体" w:eastAsia="宋体" w:cs="宋体"/>
                <w:b w:val="0"/>
                <w:bCs w:val="0"/>
                <w:i w:val="0"/>
                <w:iCs w:val="0"/>
                <w:snapToGrid w:val="0"/>
                <w:color w:val="auto"/>
                <w:spacing w:val="0"/>
                <w:w w:val="100"/>
                <w:kern w:val="0"/>
                <w:sz w:val="21"/>
                <w:szCs w:val="21"/>
                <w:u w:val="none"/>
                <w:lang w:val="en-US" w:eastAsia="zh-CN" w:bidi="ar"/>
              </w:rPr>
            </w:pPr>
            <w:r>
              <w:rPr>
                <w:rFonts w:hint="eastAsia" w:ascii="宋体" w:hAnsi="宋体" w:eastAsia="宋体" w:cs="宋体"/>
                <w:b w:val="0"/>
                <w:bCs w:val="0"/>
                <w:i w:val="0"/>
                <w:iCs w:val="0"/>
                <w:snapToGrid w:val="0"/>
                <w:color w:val="auto"/>
                <w:spacing w:val="0"/>
                <w:w w:val="100"/>
                <w:kern w:val="0"/>
                <w:sz w:val="21"/>
                <w:szCs w:val="21"/>
                <w:u w:val="none"/>
                <w:lang w:val="en-US" w:eastAsia="zh-CN" w:bidi="ar"/>
              </w:rPr>
              <w:t>五</w:t>
            </w:r>
          </w:p>
        </w:tc>
        <w:tc>
          <w:tcPr>
            <w:tcW w:w="767" w:type="dxa"/>
            <w:tcBorders>
              <w:tl2br w:val="nil"/>
              <w:tr2bl w:val="nil"/>
            </w:tcBorders>
            <w:noWrap/>
            <w:vAlign w:val="center"/>
          </w:tcPr>
          <w:p>
            <w:pPr>
              <w:keepNext w:val="0"/>
              <w:keepLines w:val="0"/>
              <w:pageBreakBefore w:val="0"/>
              <w:widowControl w:val="0"/>
              <w:suppressLineNumbers w:val="0"/>
              <w:kinsoku/>
              <w:overflowPunct/>
              <w:topLinePunct w:val="0"/>
              <w:autoSpaceDE/>
              <w:autoSpaceDN/>
              <w:bidi w:val="0"/>
              <w:jc w:val="center"/>
              <w:textAlignment w:val="center"/>
              <w:rPr>
                <w:rFonts w:hint="eastAsia" w:ascii="宋体" w:hAnsi="宋体" w:eastAsia="宋体" w:cs="宋体"/>
                <w:b w:val="0"/>
                <w:bCs w:val="0"/>
                <w:color w:val="auto"/>
                <w:spacing w:val="0"/>
                <w:w w:val="100"/>
                <w:sz w:val="21"/>
                <w:szCs w:val="21"/>
                <w:lang w:bidi="en-US"/>
              </w:rPr>
            </w:pPr>
          </w:p>
        </w:tc>
        <w:tc>
          <w:tcPr>
            <w:tcW w:w="661" w:type="dxa"/>
            <w:tcBorders>
              <w:tl2br w:val="nil"/>
              <w:tr2bl w:val="nil"/>
            </w:tcBorders>
            <w:noWrap/>
            <w:vAlign w:val="center"/>
          </w:tcPr>
          <w:p>
            <w:pPr>
              <w:keepNext w:val="0"/>
              <w:keepLines w:val="0"/>
              <w:pageBreakBefore w:val="0"/>
              <w:widowControl w:val="0"/>
              <w:suppressLineNumbers w:val="0"/>
              <w:kinsoku/>
              <w:overflowPunct/>
              <w:topLinePunct w:val="0"/>
              <w:autoSpaceDE/>
              <w:autoSpaceDN/>
              <w:bidi w:val="0"/>
              <w:jc w:val="center"/>
              <w:textAlignment w:val="center"/>
              <w:rPr>
                <w:rFonts w:hint="eastAsia" w:ascii="宋体" w:hAnsi="宋体" w:eastAsia="宋体" w:cs="宋体"/>
                <w:b w:val="0"/>
                <w:bCs w:val="0"/>
                <w:color w:val="auto"/>
                <w:spacing w:val="0"/>
                <w:w w:val="100"/>
                <w:sz w:val="21"/>
                <w:szCs w:val="21"/>
                <w:lang w:bidi="en-US"/>
              </w:rPr>
            </w:pPr>
          </w:p>
        </w:tc>
        <w:tc>
          <w:tcPr>
            <w:tcW w:w="692" w:type="dxa"/>
            <w:tcBorders>
              <w:tl2br w:val="nil"/>
              <w:tr2bl w:val="nil"/>
            </w:tcBorders>
            <w:noWrap/>
            <w:vAlign w:val="center"/>
          </w:tcPr>
          <w:p>
            <w:pPr>
              <w:keepNext w:val="0"/>
              <w:keepLines w:val="0"/>
              <w:pageBreakBefore w:val="0"/>
              <w:widowControl w:val="0"/>
              <w:suppressLineNumbers w:val="0"/>
              <w:kinsoku/>
              <w:overflowPunct/>
              <w:topLinePunct w:val="0"/>
              <w:autoSpaceDE/>
              <w:autoSpaceDN/>
              <w:bidi w:val="0"/>
              <w:jc w:val="center"/>
              <w:textAlignment w:val="center"/>
              <w:rPr>
                <w:rFonts w:hint="eastAsia" w:ascii="宋体" w:hAnsi="宋体" w:eastAsia="宋体" w:cs="宋体"/>
                <w:b w:val="0"/>
                <w:bCs w:val="0"/>
                <w:color w:val="auto"/>
                <w:spacing w:val="0"/>
                <w:w w:val="100"/>
                <w:sz w:val="21"/>
                <w:szCs w:val="21"/>
              </w:rPr>
            </w:pPr>
          </w:p>
        </w:tc>
        <w:tc>
          <w:tcPr>
            <w:tcW w:w="676" w:type="dxa"/>
            <w:tcBorders>
              <w:tl2br w:val="nil"/>
              <w:tr2bl w:val="nil"/>
            </w:tcBorders>
            <w:noWrap/>
            <w:vAlign w:val="center"/>
          </w:tcPr>
          <w:p>
            <w:pPr>
              <w:keepNext w:val="0"/>
              <w:keepLines w:val="0"/>
              <w:pageBreakBefore w:val="0"/>
              <w:widowControl w:val="0"/>
              <w:kinsoku/>
              <w:overflowPunct/>
              <w:topLinePunct w:val="0"/>
              <w:autoSpaceDE/>
              <w:autoSpaceDN/>
              <w:bidi w:val="0"/>
              <w:jc w:val="center"/>
              <w:rPr>
                <w:rFonts w:hint="eastAsia" w:ascii="宋体" w:hAnsi="宋体" w:eastAsia="宋体" w:cs="宋体"/>
                <w:b w:val="0"/>
                <w:bCs w:val="0"/>
                <w:color w:val="auto"/>
                <w:spacing w:val="0"/>
                <w:w w:val="100"/>
                <w:sz w:val="21"/>
                <w:szCs w:val="21"/>
              </w:rPr>
            </w:pPr>
          </w:p>
        </w:tc>
        <w:tc>
          <w:tcPr>
            <w:tcW w:w="692" w:type="dxa"/>
            <w:tcBorders>
              <w:tl2br w:val="nil"/>
              <w:tr2bl w:val="nil"/>
            </w:tcBorders>
            <w:noWrap/>
            <w:vAlign w:val="center"/>
          </w:tcPr>
          <w:p>
            <w:pPr>
              <w:keepNext w:val="0"/>
              <w:keepLines w:val="0"/>
              <w:pageBreakBefore w:val="0"/>
              <w:widowControl w:val="0"/>
              <w:kinsoku/>
              <w:overflowPunct/>
              <w:topLinePunct w:val="0"/>
              <w:autoSpaceDE/>
              <w:autoSpaceDN/>
              <w:bidi w:val="0"/>
              <w:jc w:val="center"/>
              <w:rPr>
                <w:rFonts w:hint="eastAsia" w:ascii="宋体" w:hAnsi="宋体" w:eastAsia="宋体" w:cs="宋体"/>
                <w:b w:val="0"/>
                <w:bCs w:val="0"/>
                <w:color w:val="auto"/>
                <w:spacing w:val="0"/>
                <w:w w:val="100"/>
                <w:sz w:val="21"/>
                <w:szCs w:val="21"/>
              </w:rPr>
            </w:pPr>
          </w:p>
        </w:tc>
        <w:tc>
          <w:tcPr>
            <w:tcW w:w="709" w:type="dxa"/>
            <w:tcBorders>
              <w:tl2br w:val="nil"/>
              <w:tr2bl w:val="nil"/>
            </w:tcBorders>
            <w:noWrap/>
            <w:vAlign w:val="center"/>
          </w:tcPr>
          <w:p>
            <w:pPr>
              <w:keepNext w:val="0"/>
              <w:keepLines w:val="0"/>
              <w:pageBreakBefore w:val="0"/>
              <w:widowControl w:val="0"/>
              <w:kinsoku/>
              <w:overflowPunct/>
              <w:topLinePunct w:val="0"/>
              <w:autoSpaceDE/>
              <w:autoSpaceDN/>
              <w:bidi w:val="0"/>
              <w:jc w:val="center"/>
              <w:rPr>
                <w:rFonts w:hint="eastAsia" w:ascii="宋体" w:hAnsi="宋体" w:eastAsia="宋体" w:cs="宋体"/>
                <w:b w:val="0"/>
                <w:bCs w:val="0"/>
                <w:color w:val="auto"/>
                <w:spacing w:val="0"/>
                <w:w w:val="100"/>
                <w:sz w:val="21"/>
                <w:szCs w:val="21"/>
              </w:rPr>
            </w:pPr>
          </w:p>
        </w:tc>
        <w:tc>
          <w:tcPr>
            <w:tcW w:w="8535" w:type="dxa"/>
            <w:tcBorders>
              <w:tl2br w:val="nil"/>
              <w:tr2bl w:val="nil"/>
            </w:tcBorders>
            <w:noWrap/>
            <w:vAlign w:val="center"/>
          </w:tcPr>
          <w:p>
            <w:pPr>
              <w:keepNext w:val="0"/>
              <w:keepLines w:val="0"/>
              <w:pageBreakBefore w:val="0"/>
              <w:widowControl w:val="0"/>
              <w:kinsoku/>
              <w:overflowPunct/>
              <w:topLinePunct w:val="0"/>
              <w:autoSpaceDE/>
              <w:autoSpaceDN/>
              <w:bidi w:val="0"/>
              <w:rPr>
                <w:rFonts w:hint="eastAsia" w:ascii="宋体" w:hAnsi="宋体" w:eastAsia="宋体" w:cs="宋体"/>
                <w:b w:val="0"/>
                <w:bCs w:val="0"/>
                <w:color w:val="auto"/>
                <w:spacing w:val="0"/>
                <w:w w:val="1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exact"/>
          <w:tblHeader/>
          <w:jc w:val="center"/>
        </w:trPr>
        <w:tc>
          <w:tcPr>
            <w:tcW w:w="831" w:type="dxa"/>
            <w:vMerge w:val="continue"/>
            <w:tcBorders>
              <w:tl2br w:val="nil"/>
              <w:tr2bl w:val="nil"/>
            </w:tcBorders>
            <w:noWrap/>
            <w:vAlign w:val="center"/>
          </w:tcPr>
          <w:p>
            <w:pPr>
              <w:keepNext w:val="0"/>
              <w:keepLines w:val="0"/>
              <w:pageBreakBefore w:val="0"/>
              <w:widowControl w:val="0"/>
              <w:suppressLineNumbers w:val="0"/>
              <w:kinsoku/>
              <w:overflowPunct/>
              <w:topLinePunct w:val="0"/>
              <w:autoSpaceDE/>
              <w:autoSpaceDN/>
              <w:bidi w:val="0"/>
              <w:jc w:val="center"/>
              <w:textAlignment w:val="center"/>
              <w:rPr>
                <w:rFonts w:hint="eastAsia" w:ascii="宋体" w:hAnsi="宋体" w:eastAsia="宋体" w:cs="宋体"/>
                <w:b w:val="0"/>
                <w:bCs w:val="0"/>
                <w:i w:val="0"/>
                <w:iCs w:val="0"/>
                <w:snapToGrid w:val="0"/>
                <w:color w:val="auto"/>
                <w:spacing w:val="0"/>
                <w:w w:val="100"/>
                <w:kern w:val="0"/>
                <w:sz w:val="21"/>
                <w:szCs w:val="21"/>
                <w:u w:val="none"/>
                <w:lang w:val="en-US" w:eastAsia="zh-CN" w:bidi="ar"/>
              </w:rPr>
            </w:pPr>
          </w:p>
        </w:tc>
        <w:tc>
          <w:tcPr>
            <w:tcW w:w="682" w:type="dxa"/>
            <w:tcBorders>
              <w:tl2br w:val="nil"/>
              <w:tr2bl w:val="nil"/>
            </w:tcBorders>
            <w:noWrap/>
            <w:vAlign w:val="center"/>
          </w:tcPr>
          <w:p>
            <w:pPr>
              <w:keepNext w:val="0"/>
              <w:keepLines w:val="0"/>
              <w:pageBreakBefore w:val="0"/>
              <w:widowControl w:val="0"/>
              <w:suppressLineNumbers w:val="0"/>
              <w:kinsoku/>
              <w:overflowPunct/>
              <w:topLinePunct w:val="0"/>
              <w:autoSpaceDE/>
              <w:autoSpaceDN/>
              <w:bidi w:val="0"/>
              <w:jc w:val="center"/>
              <w:textAlignment w:val="center"/>
              <w:rPr>
                <w:rFonts w:hint="eastAsia" w:ascii="宋体" w:hAnsi="宋体" w:eastAsia="宋体" w:cs="宋体"/>
                <w:b w:val="0"/>
                <w:bCs w:val="0"/>
                <w:i w:val="0"/>
                <w:iCs w:val="0"/>
                <w:snapToGrid w:val="0"/>
                <w:color w:val="auto"/>
                <w:spacing w:val="0"/>
                <w:w w:val="100"/>
                <w:kern w:val="0"/>
                <w:sz w:val="21"/>
                <w:szCs w:val="21"/>
                <w:u w:val="none"/>
                <w:lang w:val="en-US" w:eastAsia="zh-CN" w:bidi="ar"/>
              </w:rPr>
            </w:pPr>
            <w:r>
              <w:rPr>
                <w:rFonts w:hint="eastAsia" w:ascii="宋体" w:hAnsi="宋体" w:eastAsia="宋体" w:cs="宋体"/>
                <w:b w:val="0"/>
                <w:bCs w:val="0"/>
                <w:i w:val="0"/>
                <w:iCs w:val="0"/>
                <w:snapToGrid w:val="0"/>
                <w:color w:val="auto"/>
                <w:spacing w:val="0"/>
                <w:w w:val="100"/>
                <w:kern w:val="0"/>
                <w:sz w:val="21"/>
                <w:szCs w:val="21"/>
                <w:u w:val="none"/>
                <w:lang w:val="en-US" w:eastAsia="zh-CN" w:bidi="ar"/>
              </w:rPr>
              <w:t>六</w:t>
            </w:r>
          </w:p>
        </w:tc>
        <w:tc>
          <w:tcPr>
            <w:tcW w:w="767" w:type="dxa"/>
            <w:tcBorders>
              <w:tl2br w:val="nil"/>
              <w:tr2bl w:val="nil"/>
            </w:tcBorders>
            <w:noWrap/>
            <w:vAlign w:val="center"/>
          </w:tcPr>
          <w:p>
            <w:pPr>
              <w:keepNext w:val="0"/>
              <w:keepLines w:val="0"/>
              <w:pageBreakBefore w:val="0"/>
              <w:widowControl w:val="0"/>
              <w:suppressLineNumbers w:val="0"/>
              <w:kinsoku/>
              <w:overflowPunct/>
              <w:topLinePunct w:val="0"/>
              <w:autoSpaceDE/>
              <w:autoSpaceDN/>
              <w:bidi w:val="0"/>
              <w:jc w:val="center"/>
              <w:textAlignment w:val="center"/>
              <w:rPr>
                <w:rFonts w:hint="eastAsia" w:ascii="宋体" w:hAnsi="宋体" w:eastAsia="宋体" w:cs="宋体"/>
                <w:b w:val="0"/>
                <w:bCs w:val="0"/>
                <w:color w:val="auto"/>
                <w:spacing w:val="0"/>
                <w:w w:val="100"/>
                <w:sz w:val="21"/>
                <w:szCs w:val="21"/>
                <w:lang w:bidi="en-US"/>
              </w:rPr>
            </w:pPr>
            <w:r>
              <w:rPr>
                <w:rFonts w:hint="eastAsia" w:ascii="宋体" w:hAnsi="宋体" w:eastAsia="宋体" w:cs="宋体"/>
                <w:b w:val="0"/>
                <w:bCs w:val="0"/>
                <w:i w:val="0"/>
                <w:iCs w:val="0"/>
                <w:snapToGrid w:val="0"/>
                <w:color w:val="auto"/>
                <w:spacing w:val="0"/>
                <w:w w:val="100"/>
                <w:kern w:val="0"/>
                <w:sz w:val="21"/>
                <w:szCs w:val="21"/>
                <w:u w:val="none"/>
                <w:lang w:val="en-US" w:eastAsia="zh-CN" w:bidi="ar"/>
              </w:rPr>
              <w:t>6</w:t>
            </w:r>
          </w:p>
        </w:tc>
        <w:tc>
          <w:tcPr>
            <w:tcW w:w="661" w:type="dxa"/>
            <w:tcBorders>
              <w:tl2br w:val="nil"/>
              <w:tr2bl w:val="nil"/>
            </w:tcBorders>
            <w:noWrap/>
            <w:vAlign w:val="center"/>
          </w:tcPr>
          <w:p>
            <w:pPr>
              <w:keepNext w:val="0"/>
              <w:keepLines w:val="0"/>
              <w:pageBreakBefore w:val="0"/>
              <w:widowControl w:val="0"/>
              <w:kinsoku/>
              <w:overflowPunct/>
              <w:topLinePunct w:val="0"/>
              <w:autoSpaceDE/>
              <w:autoSpaceDN/>
              <w:bidi w:val="0"/>
              <w:jc w:val="center"/>
              <w:rPr>
                <w:rFonts w:hint="eastAsia" w:ascii="宋体" w:hAnsi="宋体" w:eastAsia="宋体" w:cs="宋体"/>
                <w:b w:val="0"/>
                <w:bCs w:val="0"/>
                <w:color w:val="auto"/>
                <w:spacing w:val="0"/>
                <w:w w:val="100"/>
                <w:sz w:val="21"/>
                <w:szCs w:val="21"/>
                <w:lang w:val="en-US" w:eastAsia="zh-CN" w:bidi="en-US"/>
              </w:rPr>
            </w:pPr>
            <w:r>
              <w:rPr>
                <w:rFonts w:hint="eastAsia" w:ascii="宋体" w:hAnsi="宋体" w:eastAsia="宋体" w:cs="宋体"/>
                <w:b w:val="0"/>
                <w:bCs w:val="0"/>
                <w:color w:val="auto"/>
                <w:spacing w:val="0"/>
                <w:w w:val="100"/>
                <w:sz w:val="21"/>
                <w:szCs w:val="21"/>
                <w:lang w:val="en-US" w:eastAsia="zh-CN" w:bidi="en-US"/>
              </w:rPr>
              <w:t>3</w:t>
            </w:r>
          </w:p>
        </w:tc>
        <w:tc>
          <w:tcPr>
            <w:tcW w:w="692" w:type="dxa"/>
            <w:tcBorders>
              <w:tl2br w:val="nil"/>
              <w:tr2bl w:val="nil"/>
            </w:tcBorders>
            <w:noWrap/>
            <w:vAlign w:val="center"/>
          </w:tcPr>
          <w:p>
            <w:pPr>
              <w:keepNext w:val="0"/>
              <w:keepLines w:val="0"/>
              <w:pageBreakBefore w:val="0"/>
              <w:widowControl w:val="0"/>
              <w:kinsoku/>
              <w:overflowPunct/>
              <w:topLinePunct w:val="0"/>
              <w:autoSpaceDE/>
              <w:autoSpaceDN/>
              <w:bidi w:val="0"/>
              <w:jc w:val="center"/>
              <w:rPr>
                <w:rFonts w:hint="eastAsia" w:ascii="宋体" w:hAnsi="宋体" w:eastAsia="宋体" w:cs="宋体"/>
                <w:b w:val="0"/>
                <w:bCs w:val="0"/>
                <w:color w:val="auto"/>
                <w:spacing w:val="0"/>
                <w:w w:val="100"/>
                <w:sz w:val="21"/>
                <w:szCs w:val="21"/>
                <w:lang w:val="en-US" w:eastAsia="zh-CN"/>
              </w:rPr>
            </w:pPr>
            <w:r>
              <w:rPr>
                <w:rFonts w:hint="eastAsia" w:ascii="宋体" w:hAnsi="宋体" w:eastAsia="宋体" w:cs="宋体"/>
                <w:b w:val="0"/>
                <w:bCs w:val="0"/>
                <w:color w:val="auto"/>
                <w:spacing w:val="0"/>
                <w:w w:val="100"/>
                <w:sz w:val="21"/>
                <w:szCs w:val="21"/>
                <w:lang w:val="en-US" w:eastAsia="zh-CN"/>
              </w:rPr>
              <w:t>3</w:t>
            </w:r>
          </w:p>
        </w:tc>
        <w:tc>
          <w:tcPr>
            <w:tcW w:w="676" w:type="dxa"/>
            <w:tcBorders>
              <w:tl2br w:val="nil"/>
              <w:tr2bl w:val="nil"/>
            </w:tcBorders>
            <w:noWrap/>
            <w:vAlign w:val="center"/>
          </w:tcPr>
          <w:p>
            <w:pPr>
              <w:keepNext w:val="0"/>
              <w:keepLines w:val="0"/>
              <w:pageBreakBefore w:val="0"/>
              <w:widowControl w:val="0"/>
              <w:suppressLineNumbers w:val="0"/>
              <w:kinsoku/>
              <w:overflowPunct/>
              <w:topLinePunct w:val="0"/>
              <w:autoSpaceDE/>
              <w:autoSpaceDN/>
              <w:bidi w:val="0"/>
              <w:jc w:val="center"/>
              <w:textAlignment w:val="center"/>
              <w:rPr>
                <w:rFonts w:hint="eastAsia" w:ascii="宋体" w:hAnsi="宋体" w:eastAsia="宋体" w:cs="宋体"/>
                <w:b w:val="0"/>
                <w:bCs w:val="0"/>
                <w:color w:val="auto"/>
                <w:spacing w:val="0"/>
                <w:w w:val="100"/>
                <w:sz w:val="21"/>
                <w:szCs w:val="21"/>
              </w:rPr>
            </w:pPr>
          </w:p>
        </w:tc>
        <w:tc>
          <w:tcPr>
            <w:tcW w:w="692" w:type="dxa"/>
            <w:tcBorders>
              <w:tl2br w:val="nil"/>
              <w:tr2bl w:val="nil"/>
            </w:tcBorders>
            <w:noWrap/>
            <w:vAlign w:val="center"/>
          </w:tcPr>
          <w:p>
            <w:pPr>
              <w:keepNext w:val="0"/>
              <w:keepLines w:val="0"/>
              <w:pageBreakBefore w:val="0"/>
              <w:widowControl w:val="0"/>
              <w:kinsoku/>
              <w:overflowPunct/>
              <w:topLinePunct w:val="0"/>
              <w:autoSpaceDE/>
              <w:autoSpaceDN/>
              <w:bidi w:val="0"/>
              <w:jc w:val="center"/>
              <w:rPr>
                <w:rFonts w:hint="eastAsia" w:ascii="宋体" w:hAnsi="宋体" w:eastAsia="宋体" w:cs="宋体"/>
                <w:b w:val="0"/>
                <w:bCs w:val="0"/>
                <w:color w:val="auto"/>
                <w:spacing w:val="0"/>
                <w:w w:val="100"/>
                <w:sz w:val="21"/>
                <w:szCs w:val="21"/>
              </w:rPr>
            </w:pPr>
          </w:p>
        </w:tc>
        <w:tc>
          <w:tcPr>
            <w:tcW w:w="709" w:type="dxa"/>
            <w:tcBorders>
              <w:tl2br w:val="nil"/>
              <w:tr2bl w:val="nil"/>
            </w:tcBorders>
            <w:noWrap/>
            <w:vAlign w:val="center"/>
          </w:tcPr>
          <w:p>
            <w:pPr>
              <w:keepNext w:val="0"/>
              <w:keepLines w:val="0"/>
              <w:pageBreakBefore w:val="0"/>
              <w:widowControl w:val="0"/>
              <w:kinsoku/>
              <w:overflowPunct/>
              <w:topLinePunct w:val="0"/>
              <w:autoSpaceDE/>
              <w:autoSpaceDN/>
              <w:bidi w:val="0"/>
              <w:jc w:val="center"/>
              <w:rPr>
                <w:rFonts w:hint="eastAsia" w:ascii="宋体" w:hAnsi="宋体" w:eastAsia="宋体" w:cs="宋体"/>
                <w:b w:val="0"/>
                <w:bCs w:val="0"/>
                <w:color w:val="auto"/>
                <w:spacing w:val="0"/>
                <w:w w:val="100"/>
                <w:sz w:val="21"/>
                <w:szCs w:val="21"/>
              </w:rPr>
            </w:pPr>
          </w:p>
        </w:tc>
        <w:tc>
          <w:tcPr>
            <w:tcW w:w="8535" w:type="dxa"/>
            <w:tcBorders>
              <w:tl2br w:val="nil"/>
              <w:tr2bl w:val="nil"/>
            </w:tcBorders>
            <w:noWrap/>
            <w:vAlign w:val="center"/>
          </w:tcPr>
          <w:p>
            <w:pPr>
              <w:keepNext w:val="0"/>
              <w:keepLines w:val="0"/>
              <w:pageBreakBefore w:val="0"/>
              <w:widowControl w:val="0"/>
              <w:suppressLineNumbers w:val="0"/>
              <w:kinsoku/>
              <w:overflowPunct/>
              <w:topLinePunct w:val="0"/>
              <w:autoSpaceDE/>
              <w:autoSpaceDN/>
              <w:bidi w:val="0"/>
              <w:jc w:val="left"/>
              <w:textAlignment w:val="center"/>
              <w:rPr>
                <w:rFonts w:hint="eastAsia" w:ascii="宋体" w:hAnsi="宋体" w:eastAsia="宋体" w:cs="宋体"/>
                <w:b w:val="0"/>
                <w:bCs w:val="0"/>
                <w:color w:val="auto"/>
                <w:spacing w:val="0"/>
                <w:w w:val="100"/>
                <w:sz w:val="21"/>
                <w:szCs w:val="21"/>
              </w:rPr>
            </w:pPr>
            <w:r>
              <w:rPr>
                <w:rStyle w:val="20"/>
                <w:snapToGrid w:val="0"/>
                <w:color w:val="auto"/>
                <w:spacing w:val="0"/>
                <w:w w:val="100"/>
                <w:lang w:val="en-US" w:eastAsia="zh-CN" w:bidi="ar"/>
              </w:rPr>
              <w:t>共6人：河东小学3人，丰林学校3人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exact"/>
          <w:tblHeader/>
          <w:jc w:val="center"/>
        </w:trPr>
        <w:tc>
          <w:tcPr>
            <w:tcW w:w="831" w:type="dxa"/>
            <w:vMerge w:val="continue"/>
            <w:tcBorders>
              <w:tl2br w:val="nil"/>
              <w:tr2bl w:val="nil"/>
            </w:tcBorders>
            <w:noWrap/>
            <w:vAlign w:val="center"/>
          </w:tcPr>
          <w:p>
            <w:pPr>
              <w:keepNext w:val="0"/>
              <w:keepLines w:val="0"/>
              <w:pageBreakBefore w:val="0"/>
              <w:widowControl w:val="0"/>
              <w:suppressLineNumbers w:val="0"/>
              <w:kinsoku/>
              <w:overflowPunct/>
              <w:topLinePunct w:val="0"/>
              <w:autoSpaceDE/>
              <w:autoSpaceDN/>
              <w:bidi w:val="0"/>
              <w:jc w:val="center"/>
              <w:textAlignment w:val="center"/>
              <w:rPr>
                <w:rFonts w:hint="eastAsia" w:ascii="宋体" w:hAnsi="宋体" w:eastAsia="宋体" w:cs="宋体"/>
                <w:b w:val="0"/>
                <w:bCs w:val="0"/>
                <w:i w:val="0"/>
                <w:iCs w:val="0"/>
                <w:snapToGrid w:val="0"/>
                <w:color w:val="auto"/>
                <w:spacing w:val="0"/>
                <w:w w:val="100"/>
                <w:kern w:val="0"/>
                <w:sz w:val="21"/>
                <w:szCs w:val="21"/>
                <w:u w:val="none"/>
                <w:lang w:val="en-US" w:eastAsia="zh-CN" w:bidi="ar"/>
              </w:rPr>
            </w:pPr>
          </w:p>
        </w:tc>
        <w:tc>
          <w:tcPr>
            <w:tcW w:w="682" w:type="dxa"/>
            <w:tcBorders>
              <w:tl2br w:val="nil"/>
              <w:tr2bl w:val="nil"/>
            </w:tcBorders>
            <w:noWrap/>
            <w:vAlign w:val="center"/>
          </w:tcPr>
          <w:p>
            <w:pPr>
              <w:keepNext w:val="0"/>
              <w:keepLines w:val="0"/>
              <w:pageBreakBefore w:val="0"/>
              <w:widowControl w:val="0"/>
              <w:suppressLineNumbers w:val="0"/>
              <w:kinsoku/>
              <w:overflowPunct/>
              <w:topLinePunct w:val="0"/>
              <w:autoSpaceDE/>
              <w:autoSpaceDN/>
              <w:bidi w:val="0"/>
              <w:jc w:val="center"/>
              <w:textAlignment w:val="center"/>
              <w:rPr>
                <w:rFonts w:hint="eastAsia" w:ascii="宋体" w:hAnsi="宋体" w:eastAsia="宋体" w:cs="宋体"/>
                <w:b w:val="0"/>
                <w:bCs w:val="0"/>
                <w:i w:val="0"/>
                <w:iCs w:val="0"/>
                <w:snapToGrid w:val="0"/>
                <w:color w:val="auto"/>
                <w:spacing w:val="0"/>
                <w:w w:val="100"/>
                <w:kern w:val="0"/>
                <w:sz w:val="21"/>
                <w:szCs w:val="21"/>
                <w:u w:val="none"/>
                <w:lang w:val="en-US" w:eastAsia="zh-CN" w:bidi="ar"/>
              </w:rPr>
            </w:pPr>
            <w:r>
              <w:rPr>
                <w:rFonts w:hint="eastAsia" w:ascii="宋体" w:hAnsi="宋体" w:eastAsia="宋体" w:cs="宋体"/>
                <w:b w:val="0"/>
                <w:bCs w:val="0"/>
                <w:i w:val="0"/>
                <w:iCs w:val="0"/>
                <w:snapToGrid w:val="0"/>
                <w:color w:val="auto"/>
                <w:spacing w:val="0"/>
                <w:w w:val="100"/>
                <w:kern w:val="0"/>
                <w:sz w:val="21"/>
                <w:szCs w:val="21"/>
                <w:u w:val="none"/>
                <w:lang w:val="en-US" w:eastAsia="zh-CN" w:bidi="ar"/>
              </w:rPr>
              <w:t>七</w:t>
            </w:r>
          </w:p>
        </w:tc>
        <w:tc>
          <w:tcPr>
            <w:tcW w:w="767" w:type="dxa"/>
            <w:tcBorders>
              <w:tl2br w:val="nil"/>
              <w:tr2bl w:val="nil"/>
            </w:tcBorders>
            <w:noWrap/>
            <w:vAlign w:val="center"/>
          </w:tcPr>
          <w:p>
            <w:pPr>
              <w:keepNext w:val="0"/>
              <w:keepLines w:val="0"/>
              <w:pageBreakBefore w:val="0"/>
              <w:widowControl w:val="0"/>
              <w:suppressLineNumbers w:val="0"/>
              <w:kinsoku/>
              <w:overflowPunct/>
              <w:topLinePunct w:val="0"/>
              <w:autoSpaceDE/>
              <w:autoSpaceDN/>
              <w:bidi w:val="0"/>
              <w:jc w:val="center"/>
              <w:textAlignment w:val="center"/>
              <w:rPr>
                <w:rFonts w:hint="eastAsia" w:ascii="宋体" w:hAnsi="宋体" w:eastAsia="宋体" w:cs="宋体"/>
                <w:b w:val="0"/>
                <w:bCs w:val="0"/>
                <w:color w:val="auto"/>
                <w:spacing w:val="0"/>
                <w:w w:val="100"/>
                <w:sz w:val="21"/>
                <w:szCs w:val="21"/>
                <w:lang w:bidi="en-US"/>
              </w:rPr>
            </w:pPr>
            <w:r>
              <w:rPr>
                <w:rFonts w:hint="eastAsia" w:ascii="宋体" w:hAnsi="宋体" w:eastAsia="宋体" w:cs="宋体"/>
                <w:b w:val="0"/>
                <w:bCs w:val="0"/>
                <w:i w:val="0"/>
                <w:iCs w:val="0"/>
                <w:snapToGrid w:val="0"/>
                <w:color w:val="auto"/>
                <w:spacing w:val="0"/>
                <w:w w:val="100"/>
                <w:kern w:val="0"/>
                <w:sz w:val="21"/>
                <w:szCs w:val="21"/>
                <w:u w:val="none"/>
                <w:lang w:val="en-US" w:eastAsia="zh-CN" w:bidi="ar"/>
              </w:rPr>
              <w:t>7</w:t>
            </w:r>
          </w:p>
        </w:tc>
        <w:tc>
          <w:tcPr>
            <w:tcW w:w="661" w:type="dxa"/>
            <w:tcBorders>
              <w:tl2br w:val="nil"/>
              <w:tr2bl w:val="nil"/>
            </w:tcBorders>
            <w:noWrap/>
            <w:vAlign w:val="center"/>
          </w:tcPr>
          <w:p>
            <w:pPr>
              <w:keepNext w:val="0"/>
              <w:keepLines w:val="0"/>
              <w:pageBreakBefore w:val="0"/>
              <w:widowControl w:val="0"/>
              <w:kinsoku/>
              <w:overflowPunct/>
              <w:topLinePunct w:val="0"/>
              <w:autoSpaceDE/>
              <w:autoSpaceDN/>
              <w:bidi w:val="0"/>
              <w:jc w:val="center"/>
              <w:rPr>
                <w:rFonts w:hint="eastAsia" w:ascii="宋体" w:hAnsi="宋体" w:eastAsia="宋体" w:cs="宋体"/>
                <w:b w:val="0"/>
                <w:bCs w:val="0"/>
                <w:color w:val="auto"/>
                <w:spacing w:val="0"/>
                <w:w w:val="100"/>
                <w:sz w:val="21"/>
                <w:szCs w:val="21"/>
                <w:lang w:bidi="en-US"/>
              </w:rPr>
            </w:pPr>
          </w:p>
        </w:tc>
        <w:tc>
          <w:tcPr>
            <w:tcW w:w="692" w:type="dxa"/>
            <w:tcBorders>
              <w:tl2br w:val="nil"/>
              <w:tr2bl w:val="nil"/>
            </w:tcBorders>
            <w:noWrap/>
            <w:vAlign w:val="center"/>
          </w:tcPr>
          <w:p>
            <w:pPr>
              <w:keepNext w:val="0"/>
              <w:keepLines w:val="0"/>
              <w:pageBreakBefore w:val="0"/>
              <w:widowControl w:val="0"/>
              <w:kinsoku/>
              <w:overflowPunct/>
              <w:topLinePunct w:val="0"/>
              <w:autoSpaceDE/>
              <w:autoSpaceDN/>
              <w:bidi w:val="0"/>
              <w:jc w:val="center"/>
              <w:rPr>
                <w:rFonts w:hint="eastAsia" w:ascii="宋体" w:hAnsi="宋体" w:eastAsia="宋体" w:cs="宋体"/>
                <w:b w:val="0"/>
                <w:bCs w:val="0"/>
                <w:color w:val="auto"/>
                <w:spacing w:val="0"/>
                <w:w w:val="100"/>
                <w:sz w:val="21"/>
                <w:szCs w:val="21"/>
              </w:rPr>
            </w:pPr>
          </w:p>
        </w:tc>
        <w:tc>
          <w:tcPr>
            <w:tcW w:w="676" w:type="dxa"/>
            <w:tcBorders>
              <w:tl2br w:val="nil"/>
              <w:tr2bl w:val="nil"/>
            </w:tcBorders>
            <w:noWrap/>
            <w:vAlign w:val="center"/>
          </w:tcPr>
          <w:p>
            <w:pPr>
              <w:keepNext w:val="0"/>
              <w:keepLines w:val="0"/>
              <w:pageBreakBefore w:val="0"/>
              <w:widowControl w:val="0"/>
              <w:suppressLineNumbers w:val="0"/>
              <w:kinsoku/>
              <w:overflowPunct/>
              <w:topLinePunct w:val="0"/>
              <w:autoSpaceDE/>
              <w:autoSpaceDN/>
              <w:bidi w:val="0"/>
              <w:jc w:val="center"/>
              <w:textAlignment w:val="center"/>
              <w:rPr>
                <w:rFonts w:hint="eastAsia" w:ascii="宋体" w:hAnsi="宋体" w:eastAsia="宋体" w:cs="宋体"/>
                <w:b w:val="0"/>
                <w:bCs w:val="0"/>
                <w:color w:val="auto"/>
                <w:spacing w:val="0"/>
                <w:w w:val="100"/>
                <w:sz w:val="21"/>
                <w:szCs w:val="21"/>
              </w:rPr>
            </w:pPr>
            <w:r>
              <w:rPr>
                <w:rFonts w:hint="eastAsia" w:ascii="宋体" w:hAnsi="宋体" w:eastAsia="宋体" w:cs="宋体"/>
                <w:b w:val="0"/>
                <w:bCs w:val="0"/>
                <w:i w:val="0"/>
                <w:iCs w:val="0"/>
                <w:snapToGrid w:val="0"/>
                <w:color w:val="auto"/>
                <w:spacing w:val="0"/>
                <w:w w:val="100"/>
                <w:kern w:val="0"/>
                <w:sz w:val="21"/>
                <w:szCs w:val="21"/>
                <w:u w:val="none"/>
                <w:lang w:val="en-US" w:eastAsia="zh-CN" w:bidi="ar"/>
              </w:rPr>
              <w:t>6</w:t>
            </w:r>
          </w:p>
        </w:tc>
        <w:tc>
          <w:tcPr>
            <w:tcW w:w="692" w:type="dxa"/>
            <w:tcBorders>
              <w:tl2br w:val="nil"/>
              <w:tr2bl w:val="nil"/>
            </w:tcBorders>
            <w:noWrap/>
            <w:vAlign w:val="center"/>
          </w:tcPr>
          <w:p>
            <w:pPr>
              <w:keepNext w:val="0"/>
              <w:keepLines w:val="0"/>
              <w:pageBreakBefore w:val="0"/>
              <w:widowControl w:val="0"/>
              <w:kinsoku/>
              <w:overflowPunct/>
              <w:topLinePunct w:val="0"/>
              <w:autoSpaceDE/>
              <w:autoSpaceDN/>
              <w:bidi w:val="0"/>
              <w:jc w:val="center"/>
              <w:rPr>
                <w:rFonts w:hint="eastAsia" w:ascii="宋体" w:hAnsi="宋体" w:eastAsia="宋体" w:cs="宋体"/>
                <w:b w:val="0"/>
                <w:bCs w:val="0"/>
                <w:color w:val="auto"/>
                <w:spacing w:val="0"/>
                <w:w w:val="100"/>
                <w:sz w:val="21"/>
                <w:szCs w:val="21"/>
              </w:rPr>
            </w:pPr>
          </w:p>
        </w:tc>
        <w:tc>
          <w:tcPr>
            <w:tcW w:w="709" w:type="dxa"/>
            <w:tcBorders>
              <w:tl2br w:val="nil"/>
              <w:tr2bl w:val="nil"/>
            </w:tcBorders>
            <w:noWrap/>
            <w:vAlign w:val="center"/>
          </w:tcPr>
          <w:p>
            <w:pPr>
              <w:keepNext w:val="0"/>
              <w:keepLines w:val="0"/>
              <w:pageBreakBefore w:val="0"/>
              <w:widowControl w:val="0"/>
              <w:kinsoku/>
              <w:overflowPunct/>
              <w:topLinePunct w:val="0"/>
              <w:autoSpaceDE/>
              <w:autoSpaceDN/>
              <w:bidi w:val="0"/>
              <w:jc w:val="center"/>
              <w:rPr>
                <w:rFonts w:hint="eastAsia" w:ascii="宋体" w:hAnsi="宋体" w:eastAsia="宋体" w:cs="宋体"/>
                <w:b w:val="0"/>
                <w:bCs w:val="0"/>
                <w:color w:val="auto"/>
                <w:spacing w:val="0"/>
                <w:w w:val="100"/>
                <w:sz w:val="21"/>
                <w:szCs w:val="21"/>
                <w:lang w:val="en-US" w:eastAsia="zh-CN"/>
              </w:rPr>
            </w:pPr>
            <w:r>
              <w:rPr>
                <w:rFonts w:hint="eastAsia" w:ascii="宋体" w:hAnsi="宋体" w:eastAsia="宋体" w:cs="宋体"/>
                <w:b w:val="0"/>
                <w:bCs w:val="0"/>
                <w:color w:val="auto"/>
                <w:spacing w:val="0"/>
                <w:w w:val="100"/>
                <w:sz w:val="21"/>
                <w:szCs w:val="21"/>
                <w:lang w:val="en-US" w:eastAsia="zh-CN"/>
              </w:rPr>
              <w:t>1</w:t>
            </w:r>
          </w:p>
        </w:tc>
        <w:tc>
          <w:tcPr>
            <w:tcW w:w="8535" w:type="dxa"/>
            <w:tcBorders>
              <w:tl2br w:val="nil"/>
              <w:tr2bl w:val="nil"/>
            </w:tcBorders>
            <w:noWrap/>
            <w:vAlign w:val="center"/>
          </w:tcPr>
          <w:p>
            <w:pPr>
              <w:keepNext w:val="0"/>
              <w:keepLines w:val="0"/>
              <w:pageBreakBefore w:val="0"/>
              <w:widowControl w:val="0"/>
              <w:suppressLineNumbers w:val="0"/>
              <w:kinsoku/>
              <w:overflowPunct/>
              <w:topLinePunct w:val="0"/>
              <w:autoSpaceDE/>
              <w:autoSpaceDN/>
              <w:bidi w:val="0"/>
              <w:jc w:val="left"/>
              <w:textAlignment w:val="center"/>
              <w:rPr>
                <w:rFonts w:hint="eastAsia" w:ascii="宋体" w:hAnsi="宋体" w:eastAsia="宋体" w:cs="宋体"/>
                <w:b w:val="0"/>
                <w:bCs w:val="0"/>
                <w:color w:val="auto"/>
                <w:spacing w:val="0"/>
                <w:w w:val="100"/>
                <w:sz w:val="21"/>
                <w:szCs w:val="21"/>
              </w:rPr>
            </w:pPr>
            <w:r>
              <w:rPr>
                <w:rFonts w:hint="eastAsia" w:ascii="宋体" w:hAnsi="宋体" w:eastAsia="宋体" w:cs="宋体"/>
                <w:i w:val="0"/>
                <w:iCs w:val="0"/>
                <w:snapToGrid w:val="0"/>
                <w:color w:val="auto"/>
                <w:spacing w:val="0"/>
                <w:w w:val="100"/>
                <w:kern w:val="0"/>
                <w:sz w:val="22"/>
                <w:szCs w:val="22"/>
                <w:u w:val="none"/>
                <w:lang w:val="en-US" w:eastAsia="zh-CN" w:bidi="ar"/>
              </w:rPr>
              <w:t>共7人：县一中1人，县二中5人，马回岭中学1人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exact"/>
          <w:tblHeader/>
          <w:jc w:val="center"/>
        </w:trPr>
        <w:tc>
          <w:tcPr>
            <w:tcW w:w="831" w:type="dxa"/>
            <w:vMerge w:val="continue"/>
            <w:tcBorders>
              <w:tl2br w:val="nil"/>
              <w:tr2bl w:val="nil"/>
            </w:tcBorders>
            <w:noWrap/>
            <w:vAlign w:val="center"/>
          </w:tcPr>
          <w:p>
            <w:pPr>
              <w:keepNext w:val="0"/>
              <w:keepLines w:val="0"/>
              <w:pageBreakBefore w:val="0"/>
              <w:widowControl w:val="0"/>
              <w:suppressLineNumbers w:val="0"/>
              <w:kinsoku/>
              <w:overflowPunct/>
              <w:topLinePunct w:val="0"/>
              <w:autoSpaceDE/>
              <w:autoSpaceDN/>
              <w:bidi w:val="0"/>
              <w:jc w:val="center"/>
              <w:textAlignment w:val="center"/>
              <w:rPr>
                <w:rFonts w:hint="eastAsia" w:ascii="宋体" w:hAnsi="宋体" w:eastAsia="宋体" w:cs="宋体"/>
                <w:b w:val="0"/>
                <w:bCs w:val="0"/>
                <w:i w:val="0"/>
                <w:iCs w:val="0"/>
                <w:snapToGrid w:val="0"/>
                <w:color w:val="auto"/>
                <w:spacing w:val="0"/>
                <w:w w:val="100"/>
                <w:kern w:val="0"/>
                <w:sz w:val="21"/>
                <w:szCs w:val="21"/>
                <w:u w:val="none"/>
                <w:lang w:val="en-US" w:eastAsia="zh-CN" w:bidi="ar"/>
              </w:rPr>
            </w:pPr>
          </w:p>
        </w:tc>
        <w:tc>
          <w:tcPr>
            <w:tcW w:w="682" w:type="dxa"/>
            <w:tcBorders>
              <w:tl2br w:val="nil"/>
              <w:tr2bl w:val="nil"/>
            </w:tcBorders>
            <w:noWrap/>
            <w:vAlign w:val="center"/>
          </w:tcPr>
          <w:p>
            <w:pPr>
              <w:keepNext w:val="0"/>
              <w:keepLines w:val="0"/>
              <w:pageBreakBefore w:val="0"/>
              <w:widowControl w:val="0"/>
              <w:suppressLineNumbers w:val="0"/>
              <w:kinsoku/>
              <w:overflowPunct/>
              <w:topLinePunct w:val="0"/>
              <w:autoSpaceDE/>
              <w:autoSpaceDN/>
              <w:bidi w:val="0"/>
              <w:jc w:val="center"/>
              <w:textAlignment w:val="center"/>
              <w:rPr>
                <w:rFonts w:hint="eastAsia" w:ascii="宋体" w:hAnsi="宋体" w:eastAsia="宋体" w:cs="宋体"/>
                <w:b w:val="0"/>
                <w:bCs w:val="0"/>
                <w:i w:val="0"/>
                <w:iCs w:val="0"/>
                <w:snapToGrid w:val="0"/>
                <w:color w:val="auto"/>
                <w:spacing w:val="0"/>
                <w:w w:val="100"/>
                <w:kern w:val="0"/>
                <w:sz w:val="21"/>
                <w:szCs w:val="21"/>
                <w:u w:val="none"/>
                <w:lang w:val="en-US" w:eastAsia="zh-CN" w:bidi="ar"/>
              </w:rPr>
            </w:pPr>
            <w:r>
              <w:rPr>
                <w:rFonts w:hint="eastAsia" w:ascii="宋体" w:hAnsi="宋体" w:eastAsia="宋体" w:cs="宋体"/>
                <w:b w:val="0"/>
                <w:bCs w:val="0"/>
                <w:i w:val="0"/>
                <w:iCs w:val="0"/>
                <w:snapToGrid w:val="0"/>
                <w:color w:val="auto"/>
                <w:spacing w:val="0"/>
                <w:w w:val="100"/>
                <w:kern w:val="0"/>
                <w:sz w:val="21"/>
                <w:szCs w:val="21"/>
                <w:u w:val="none"/>
                <w:lang w:val="en-US" w:eastAsia="zh-CN" w:bidi="ar"/>
              </w:rPr>
              <w:t>八</w:t>
            </w:r>
          </w:p>
        </w:tc>
        <w:tc>
          <w:tcPr>
            <w:tcW w:w="767" w:type="dxa"/>
            <w:tcBorders>
              <w:tl2br w:val="nil"/>
              <w:tr2bl w:val="nil"/>
            </w:tcBorders>
            <w:noWrap/>
            <w:vAlign w:val="center"/>
          </w:tcPr>
          <w:p>
            <w:pPr>
              <w:keepNext w:val="0"/>
              <w:keepLines w:val="0"/>
              <w:pageBreakBefore w:val="0"/>
              <w:widowControl w:val="0"/>
              <w:suppressLineNumbers w:val="0"/>
              <w:kinsoku/>
              <w:overflowPunct/>
              <w:topLinePunct w:val="0"/>
              <w:autoSpaceDE/>
              <w:autoSpaceDN/>
              <w:bidi w:val="0"/>
              <w:jc w:val="center"/>
              <w:textAlignment w:val="center"/>
              <w:rPr>
                <w:rFonts w:hint="eastAsia" w:ascii="宋体" w:hAnsi="宋体" w:eastAsia="宋体" w:cs="宋体"/>
                <w:b w:val="0"/>
                <w:bCs w:val="0"/>
                <w:color w:val="auto"/>
                <w:spacing w:val="0"/>
                <w:w w:val="100"/>
                <w:sz w:val="21"/>
                <w:szCs w:val="21"/>
                <w:lang w:bidi="en-US"/>
              </w:rPr>
            </w:pPr>
            <w:r>
              <w:rPr>
                <w:rFonts w:hint="eastAsia" w:ascii="宋体" w:hAnsi="宋体" w:eastAsia="宋体" w:cs="宋体"/>
                <w:b w:val="0"/>
                <w:bCs w:val="0"/>
                <w:i w:val="0"/>
                <w:iCs w:val="0"/>
                <w:snapToGrid w:val="0"/>
                <w:color w:val="auto"/>
                <w:spacing w:val="0"/>
                <w:w w:val="100"/>
                <w:kern w:val="0"/>
                <w:sz w:val="21"/>
                <w:szCs w:val="21"/>
                <w:u w:val="none"/>
                <w:lang w:val="en-US" w:eastAsia="zh-CN" w:bidi="ar"/>
              </w:rPr>
              <w:t>4</w:t>
            </w:r>
          </w:p>
        </w:tc>
        <w:tc>
          <w:tcPr>
            <w:tcW w:w="661" w:type="dxa"/>
            <w:tcBorders>
              <w:tl2br w:val="nil"/>
              <w:tr2bl w:val="nil"/>
            </w:tcBorders>
            <w:noWrap/>
            <w:vAlign w:val="center"/>
          </w:tcPr>
          <w:p>
            <w:pPr>
              <w:keepNext w:val="0"/>
              <w:keepLines w:val="0"/>
              <w:pageBreakBefore w:val="0"/>
              <w:widowControl w:val="0"/>
              <w:kinsoku/>
              <w:overflowPunct/>
              <w:topLinePunct w:val="0"/>
              <w:autoSpaceDE/>
              <w:autoSpaceDN/>
              <w:bidi w:val="0"/>
              <w:jc w:val="center"/>
              <w:rPr>
                <w:rFonts w:hint="eastAsia" w:ascii="宋体" w:hAnsi="宋体" w:eastAsia="宋体" w:cs="宋体"/>
                <w:b w:val="0"/>
                <w:bCs w:val="0"/>
                <w:color w:val="auto"/>
                <w:spacing w:val="0"/>
                <w:w w:val="100"/>
                <w:sz w:val="21"/>
                <w:szCs w:val="21"/>
                <w:lang w:bidi="en-US"/>
              </w:rPr>
            </w:pPr>
          </w:p>
        </w:tc>
        <w:tc>
          <w:tcPr>
            <w:tcW w:w="692" w:type="dxa"/>
            <w:tcBorders>
              <w:tl2br w:val="nil"/>
              <w:tr2bl w:val="nil"/>
            </w:tcBorders>
            <w:noWrap/>
            <w:vAlign w:val="center"/>
          </w:tcPr>
          <w:p>
            <w:pPr>
              <w:keepNext w:val="0"/>
              <w:keepLines w:val="0"/>
              <w:pageBreakBefore w:val="0"/>
              <w:widowControl w:val="0"/>
              <w:kinsoku/>
              <w:overflowPunct/>
              <w:topLinePunct w:val="0"/>
              <w:autoSpaceDE/>
              <w:autoSpaceDN/>
              <w:bidi w:val="0"/>
              <w:jc w:val="center"/>
              <w:rPr>
                <w:rFonts w:hint="eastAsia" w:ascii="宋体" w:hAnsi="宋体" w:eastAsia="宋体" w:cs="宋体"/>
                <w:b w:val="0"/>
                <w:bCs w:val="0"/>
                <w:color w:val="auto"/>
                <w:spacing w:val="0"/>
                <w:w w:val="100"/>
                <w:sz w:val="21"/>
                <w:szCs w:val="21"/>
              </w:rPr>
            </w:pPr>
          </w:p>
        </w:tc>
        <w:tc>
          <w:tcPr>
            <w:tcW w:w="676" w:type="dxa"/>
            <w:tcBorders>
              <w:tl2br w:val="nil"/>
              <w:tr2bl w:val="nil"/>
            </w:tcBorders>
            <w:noWrap/>
            <w:vAlign w:val="center"/>
          </w:tcPr>
          <w:p>
            <w:pPr>
              <w:keepNext w:val="0"/>
              <w:keepLines w:val="0"/>
              <w:pageBreakBefore w:val="0"/>
              <w:widowControl w:val="0"/>
              <w:suppressLineNumbers w:val="0"/>
              <w:kinsoku/>
              <w:overflowPunct/>
              <w:topLinePunct w:val="0"/>
              <w:autoSpaceDE/>
              <w:autoSpaceDN/>
              <w:bidi w:val="0"/>
              <w:jc w:val="center"/>
              <w:textAlignment w:val="center"/>
              <w:rPr>
                <w:rFonts w:hint="eastAsia" w:ascii="宋体" w:hAnsi="宋体" w:eastAsia="宋体" w:cs="宋体"/>
                <w:b w:val="0"/>
                <w:bCs w:val="0"/>
                <w:color w:val="auto"/>
                <w:spacing w:val="0"/>
                <w:w w:val="100"/>
                <w:sz w:val="21"/>
                <w:szCs w:val="21"/>
              </w:rPr>
            </w:pPr>
            <w:r>
              <w:rPr>
                <w:rFonts w:hint="eastAsia" w:ascii="宋体" w:hAnsi="宋体" w:eastAsia="宋体" w:cs="宋体"/>
                <w:b w:val="0"/>
                <w:bCs w:val="0"/>
                <w:i w:val="0"/>
                <w:iCs w:val="0"/>
                <w:snapToGrid w:val="0"/>
                <w:color w:val="auto"/>
                <w:spacing w:val="0"/>
                <w:w w:val="100"/>
                <w:kern w:val="0"/>
                <w:sz w:val="21"/>
                <w:szCs w:val="21"/>
                <w:u w:val="none"/>
                <w:lang w:val="en-US" w:eastAsia="zh-CN" w:bidi="ar"/>
              </w:rPr>
              <w:t>1</w:t>
            </w:r>
          </w:p>
        </w:tc>
        <w:tc>
          <w:tcPr>
            <w:tcW w:w="692" w:type="dxa"/>
            <w:tcBorders>
              <w:tl2br w:val="nil"/>
              <w:tr2bl w:val="nil"/>
            </w:tcBorders>
            <w:noWrap/>
            <w:vAlign w:val="center"/>
          </w:tcPr>
          <w:p>
            <w:pPr>
              <w:keepNext w:val="0"/>
              <w:keepLines w:val="0"/>
              <w:pageBreakBefore w:val="0"/>
              <w:widowControl w:val="0"/>
              <w:suppressLineNumbers w:val="0"/>
              <w:kinsoku/>
              <w:overflowPunct/>
              <w:topLinePunct w:val="0"/>
              <w:autoSpaceDE/>
              <w:autoSpaceDN/>
              <w:bidi w:val="0"/>
              <w:jc w:val="center"/>
              <w:textAlignment w:val="center"/>
              <w:rPr>
                <w:rFonts w:hint="eastAsia" w:ascii="宋体" w:hAnsi="宋体" w:eastAsia="宋体" w:cs="宋体"/>
                <w:b w:val="0"/>
                <w:bCs w:val="0"/>
                <w:color w:val="auto"/>
                <w:spacing w:val="0"/>
                <w:w w:val="100"/>
                <w:sz w:val="21"/>
                <w:szCs w:val="21"/>
              </w:rPr>
            </w:pPr>
            <w:r>
              <w:rPr>
                <w:rFonts w:hint="eastAsia" w:ascii="宋体" w:hAnsi="宋体" w:eastAsia="宋体" w:cs="宋体"/>
                <w:b w:val="0"/>
                <w:bCs w:val="0"/>
                <w:i w:val="0"/>
                <w:iCs w:val="0"/>
                <w:snapToGrid w:val="0"/>
                <w:color w:val="auto"/>
                <w:spacing w:val="0"/>
                <w:w w:val="100"/>
                <w:kern w:val="0"/>
                <w:sz w:val="21"/>
                <w:szCs w:val="21"/>
                <w:u w:val="none"/>
                <w:lang w:val="en-US" w:eastAsia="zh-CN" w:bidi="ar"/>
              </w:rPr>
              <w:t>3</w:t>
            </w:r>
          </w:p>
        </w:tc>
        <w:tc>
          <w:tcPr>
            <w:tcW w:w="709" w:type="dxa"/>
            <w:tcBorders>
              <w:tl2br w:val="nil"/>
              <w:tr2bl w:val="nil"/>
            </w:tcBorders>
            <w:noWrap/>
            <w:vAlign w:val="center"/>
          </w:tcPr>
          <w:p>
            <w:pPr>
              <w:keepNext w:val="0"/>
              <w:keepLines w:val="0"/>
              <w:pageBreakBefore w:val="0"/>
              <w:widowControl w:val="0"/>
              <w:suppressLineNumbers w:val="0"/>
              <w:kinsoku/>
              <w:overflowPunct/>
              <w:topLinePunct w:val="0"/>
              <w:autoSpaceDE/>
              <w:autoSpaceDN/>
              <w:bidi w:val="0"/>
              <w:jc w:val="center"/>
              <w:textAlignment w:val="center"/>
              <w:rPr>
                <w:rFonts w:hint="eastAsia" w:ascii="宋体" w:hAnsi="宋体" w:eastAsia="宋体" w:cs="宋体"/>
                <w:b w:val="0"/>
                <w:bCs w:val="0"/>
                <w:i w:val="0"/>
                <w:iCs w:val="0"/>
                <w:snapToGrid w:val="0"/>
                <w:color w:val="auto"/>
                <w:spacing w:val="0"/>
                <w:w w:val="100"/>
                <w:kern w:val="0"/>
                <w:sz w:val="21"/>
                <w:szCs w:val="21"/>
                <w:u w:val="none"/>
                <w:lang w:val="en-US" w:eastAsia="zh-CN" w:bidi="ar"/>
              </w:rPr>
            </w:pPr>
          </w:p>
        </w:tc>
        <w:tc>
          <w:tcPr>
            <w:tcW w:w="8535" w:type="dxa"/>
            <w:tcBorders>
              <w:tl2br w:val="nil"/>
              <w:tr2bl w:val="nil"/>
            </w:tcBorders>
            <w:noWrap/>
            <w:vAlign w:val="center"/>
          </w:tcPr>
          <w:p>
            <w:pPr>
              <w:keepNext w:val="0"/>
              <w:keepLines w:val="0"/>
              <w:pageBreakBefore w:val="0"/>
              <w:widowControl w:val="0"/>
              <w:suppressLineNumbers w:val="0"/>
              <w:kinsoku/>
              <w:overflowPunct/>
              <w:topLinePunct w:val="0"/>
              <w:autoSpaceDE/>
              <w:autoSpaceDN/>
              <w:bidi w:val="0"/>
              <w:jc w:val="left"/>
              <w:textAlignment w:val="center"/>
              <w:rPr>
                <w:rFonts w:hint="eastAsia" w:ascii="宋体" w:hAnsi="宋体" w:eastAsia="宋体" w:cs="宋体"/>
                <w:b w:val="0"/>
                <w:bCs w:val="0"/>
                <w:color w:val="auto"/>
                <w:spacing w:val="0"/>
                <w:w w:val="100"/>
                <w:sz w:val="21"/>
                <w:szCs w:val="21"/>
              </w:rPr>
            </w:pPr>
            <w:r>
              <w:rPr>
                <w:rFonts w:hint="eastAsia" w:ascii="宋体" w:hAnsi="宋体" w:eastAsia="宋体" w:cs="宋体"/>
                <w:i w:val="0"/>
                <w:iCs w:val="0"/>
                <w:snapToGrid w:val="0"/>
                <w:color w:val="auto"/>
                <w:spacing w:val="0"/>
                <w:w w:val="100"/>
                <w:kern w:val="0"/>
                <w:sz w:val="22"/>
                <w:szCs w:val="22"/>
                <w:u w:val="none"/>
                <w:lang w:val="en-US" w:eastAsia="zh-CN" w:bidi="ar"/>
              </w:rPr>
              <w:t>共4人：县一中1人，丰林学校3人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exact"/>
          <w:tblHeader/>
          <w:jc w:val="center"/>
        </w:trPr>
        <w:tc>
          <w:tcPr>
            <w:tcW w:w="831" w:type="dxa"/>
            <w:vMerge w:val="continue"/>
            <w:tcBorders>
              <w:tl2br w:val="nil"/>
              <w:tr2bl w:val="nil"/>
            </w:tcBorders>
            <w:noWrap/>
            <w:vAlign w:val="center"/>
          </w:tcPr>
          <w:p>
            <w:pPr>
              <w:keepNext w:val="0"/>
              <w:keepLines w:val="0"/>
              <w:pageBreakBefore w:val="0"/>
              <w:widowControl w:val="0"/>
              <w:suppressLineNumbers w:val="0"/>
              <w:kinsoku/>
              <w:overflowPunct/>
              <w:topLinePunct w:val="0"/>
              <w:autoSpaceDE/>
              <w:autoSpaceDN/>
              <w:bidi w:val="0"/>
              <w:jc w:val="center"/>
              <w:textAlignment w:val="center"/>
              <w:rPr>
                <w:rFonts w:hint="eastAsia" w:ascii="宋体" w:hAnsi="宋体" w:eastAsia="宋体" w:cs="宋体"/>
                <w:b w:val="0"/>
                <w:bCs w:val="0"/>
                <w:i w:val="0"/>
                <w:iCs w:val="0"/>
                <w:snapToGrid w:val="0"/>
                <w:color w:val="auto"/>
                <w:spacing w:val="0"/>
                <w:w w:val="100"/>
                <w:kern w:val="0"/>
                <w:sz w:val="21"/>
                <w:szCs w:val="21"/>
                <w:u w:val="none"/>
                <w:lang w:val="en-US" w:eastAsia="zh-CN" w:bidi="ar"/>
              </w:rPr>
            </w:pPr>
          </w:p>
        </w:tc>
        <w:tc>
          <w:tcPr>
            <w:tcW w:w="682" w:type="dxa"/>
            <w:tcBorders>
              <w:tl2br w:val="nil"/>
              <w:tr2bl w:val="nil"/>
            </w:tcBorders>
            <w:noWrap/>
            <w:vAlign w:val="center"/>
          </w:tcPr>
          <w:p>
            <w:pPr>
              <w:keepNext w:val="0"/>
              <w:keepLines w:val="0"/>
              <w:pageBreakBefore w:val="0"/>
              <w:widowControl w:val="0"/>
              <w:suppressLineNumbers w:val="0"/>
              <w:kinsoku/>
              <w:overflowPunct/>
              <w:topLinePunct w:val="0"/>
              <w:autoSpaceDE/>
              <w:autoSpaceDN/>
              <w:bidi w:val="0"/>
              <w:jc w:val="center"/>
              <w:textAlignment w:val="center"/>
              <w:rPr>
                <w:rFonts w:hint="eastAsia" w:ascii="宋体" w:hAnsi="宋体" w:eastAsia="宋体" w:cs="宋体"/>
                <w:b w:val="0"/>
                <w:bCs w:val="0"/>
                <w:i w:val="0"/>
                <w:iCs w:val="0"/>
                <w:snapToGrid w:val="0"/>
                <w:color w:val="auto"/>
                <w:spacing w:val="0"/>
                <w:w w:val="100"/>
                <w:kern w:val="0"/>
                <w:sz w:val="21"/>
                <w:szCs w:val="21"/>
                <w:u w:val="none"/>
                <w:lang w:val="en-US" w:eastAsia="zh-CN" w:bidi="ar"/>
              </w:rPr>
            </w:pPr>
            <w:r>
              <w:rPr>
                <w:rFonts w:hint="eastAsia" w:ascii="宋体" w:hAnsi="宋体" w:eastAsia="宋体" w:cs="宋体"/>
                <w:b w:val="0"/>
                <w:bCs w:val="0"/>
                <w:i w:val="0"/>
                <w:iCs w:val="0"/>
                <w:snapToGrid w:val="0"/>
                <w:color w:val="auto"/>
                <w:spacing w:val="0"/>
                <w:w w:val="100"/>
                <w:kern w:val="0"/>
                <w:sz w:val="21"/>
                <w:szCs w:val="21"/>
                <w:u w:val="none"/>
                <w:lang w:val="en-US" w:eastAsia="zh-CN" w:bidi="ar"/>
              </w:rPr>
              <w:t>九</w:t>
            </w:r>
          </w:p>
        </w:tc>
        <w:tc>
          <w:tcPr>
            <w:tcW w:w="767" w:type="dxa"/>
            <w:tcBorders>
              <w:tl2br w:val="nil"/>
              <w:tr2bl w:val="nil"/>
            </w:tcBorders>
            <w:noWrap/>
            <w:vAlign w:val="center"/>
          </w:tcPr>
          <w:p>
            <w:pPr>
              <w:keepNext w:val="0"/>
              <w:keepLines w:val="0"/>
              <w:pageBreakBefore w:val="0"/>
              <w:widowControl w:val="0"/>
              <w:suppressLineNumbers w:val="0"/>
              <w:kinsoku/>
              <w:overflowPunct/>
              <w:topLinePunct w:val="0"/>
              <w:autoSpaceDE/>
              <w:autoSpaceDN/>
              <w:bidi w:val="0"/>
              <w:jc w:val="center"/>
              <w:textAlignment w:val="center"/>
              <w:rPr>
                <w:rFonts w:hint="default" w:ascii="宋体" w:hAnsi="宋体" w:eastAsia="宋体" w:cs="宋体"/>
                <w:b w:val="0"/>
                <w:bCs w:val="0"/>
                <w:color w:val="auto"/>
                <w:spacing w:val="0"/>
                <w:w w:val="100"/>
                <w:sz w:val="21"/>
                <w:szCs w:val="21"/>
                <w:lang w:val="en-US" w:bidi="en-US"/>
              </w:rPr>
            </w:pPr>
            <w:r>
              <w:rPr>
                <w:rFonts w:hint="eastAsia" w:ascii="宋体" w:hAnsi="宋体" w:eastAsia="宋体" w:cs="宋体"/>
                <w:b w:val="0"/>
                <w:bCs w:val="0"/>
                <w:i w:val="0"/>
                <w:iCs w:val="0"/>
                <w:snapToGrid w:val="0"/>
                <w:color w:val="auto"/>
                <w:spacing w:val="0"/>
                <w:w w:val="100"/>
                <w:kern w:val="0"/>
                <w:sz w:val="21"/>
                <w:szCs w:val="21"/>
                <w:u w:val="none"/>
                <w:lang w:val="en-US" w:eastAsia="zh-CN" w:bidi="ar"/>
              </w:rPr>
              <w:t>18</w:t>
            </w:r>
          </w:p>
        </w:tc>
        <w:tc>
          <w:tcPr>
            <w:tcW w:w="661" w:type="dxa"/>
            <w:tcBorders>
              <w:tl2br w:val="nil"/>
              <w:tr2bl w:val="nil"/>
            </w:tcBorders>
            <w:noWrap/>
            <w:vAlign w:val="center"/>
          </w:tcPr>
          <w:p>
            <w:pPr>
              <w:keepNext w:val="0"/>
              <w:keepLines w:val="0"/>
              <w:pageBreakBefore w:val="0"/>
              <w:widowControl w:val="0"/>
              <w:kinsoku/>
              <w:overflowPunct/>
              <w:topLinePunct w:val="0"/>
              <w:autoSpaceDE/>
              <w:autoSpaceDN/>
              <w:bidi w:val="0"/>
              <w:jc w:val="center"/>
              <w:rPr>
                <w:rFonts w:hint="eastAsia" w:ascii="宋体" w:hAnsi="宋体" w:eastAsia="宋体" w:cs="宋体"/>
                <w:b w:val="0"/>
                <w:bCs w:val="0"/>
                <w:color w:val="auto"/>
                <w:spacing w:val="0"/>
                <w:w w:val="100"/>
                <w:sz w:val="21"/>
                <w:szCs w:val="21"/>
                <w:lang w:bidi="en-US"/>
              </w:rPr>
            </w:pPr>
          </w:p>
        </w:tc>
        <w:tc>
          <w:tcPr>
            <w:tcW w:w="692" w:type="dxa"/>
            <w:tcBorders>
              <w:tl2br w:val="nil"/>
              <w:tr2bl w:val="nil"/>
            </w:tcBorders>
            <w:noWrap/>
            <w:vAlign w:val="center"/>
          </w:tcPr>
          <w:p>
            <w:pPr>
              <w:keepNext w:val="0"/>
              <w:keepLines w:val="0"/>
              <w:pageBreakBefore w:val="0"/>
              <w:widowControl w:val="0"/>
              <w:kinsoku/>
              <w:overflowPunct/>
              <w:topLinePunct w:val="0"/>
              <w:autoSpaceDE/>
              <w:autoSpaceDN/>
              <w:bidi w:val="0"/>
              <w:jc w:val="center"/>
              <w:rPr>
                <w:rFonts w:hint="eastAsia" w:ascii="宋体" w:hAnsi="宋体" w:eastAsia="宋体" w:cs="宋体"/>
                <w:b w:val="0"/>
                <w:bCs w:val="0"/>
                <w:color w:val="auto"/>
                <w:spacing w:val="0"/>
                <w:w w:val="100"/>
                <w:sz w:val="21"/>
                <w:szCs w:val="21"/>
              </w:rPr>
            </w:pPr>
          </w:p>
        </w:tc>
        <w:tc>
          <w:tcPr>
            <w:tcW w:w="676" w:type="dxa"/>
            <w:tcBorders>
              <w:tl2br w:val="nil"/>
              <w:tr2bl w:val="nil"/>
            </w:tcBorders>
            <w:noWrap/>
            <w:vAlign w:val="center"/>
          </w:tcPr>
          <w:p>
            <w:pPr>
              <w:keepNext w:val="0"/>
              <w:keepLines w:val="0"/>
              <w:pageBreakBefore w:val="0"/>
              <w:widowControl w:val="0"/>
              <w:kinsoku/>
              <w:overflowPunct/>
              <w:topLinePunct w:val="0"/>
              <w:autoSpaceDE/>
              <w:autoSpaceDN/>
              <w:bidi w:val="0"/>
              <w:jc w:val="center"/>
              <w:rPr>
                <w:rFonts w:hint="default" w:ascii="宋体" w:hAnsi="宋体" w:eastAsia="宋体" w:cs="宋体"/>
                <w:b w:val="0"/>
                <w:bCs w:val="0"/>
                <w:color w:val="auto"/>
                <w:spacing w:val="0"/>
                <w:w w:val="100"/>
                <w:sz w:val="21"/>
                <w:szCs w:val="21"/>
                <w:lang w:val="en-US" w:eastAsia="zh-CN"/>
              </w:rPr>
            </w:pPr>
            <w:r>
              <w:rPr>
                <w:rFonts w:hint="eastAsia" w:ascii="宋体" w:hAnsi="宋体" w:eastAsia="宋体" w:cs="宋体"/>
                <w:b w:val="0"/>
                <w:bCs w:val="0"/>
                <w:color w:val="auto"/>
                <w:spacing w:val="0"/>
                <w:w w:val="100"/>
                <w:sz w:val="21"/>
                <w:szCs w:val="21"/>
                <w:lang w:val="en-US" w:eastAsia="zh-CN"/>
              </w:rPr>
              <w:t>15</w:t>
            </w:r>
          </w:p>
        </w:tc>
        <w:tc>
          <w:tcPr>
            <w:tcW w:w="692" w:type="dxa"/>
            <w:tcBorders>
              <w:tl2br w:val="nil"/>
              <w:tr2bl w:val="nil"/>
            </w:tcBorders>
            <w:noWrap/>
            <w:vAlign w:val="center"/>
          </w:tcPr>
          <w:p>
            <w:pPr>
              <w:keepNext w:val="0"/>
              <w:keepLines w:val="0"/>
              <w:pageBreakBefore w:val="0"/>
              <w:widowControl w:val="0"/>
              <w:kinsoku/>
              <w:overflowPunct/>
              <w:topLinePunct w:val="0"/>
              <w:autoSpaceDE/>
              <w:autoSpaceDN/>
              <w:bidi w:val="0"/>
              <w:jc w:val="center"/>
              <w:rPr>
                <w:rFonts w:hint="eastAsia" w:ascii="宋体" w:hAnsi="宋体" w:eastAsia="宋体" w:cs="宋体"/>
                <w:b w:val="0"/>
                <w:bCs w:val="0"/>
                <w:color w:val="auto"/>
                <w:spacing w:val="0"/>
                <w:w w:val="100"/>
                <w:sz w:val="21"/>
                <w:szCs w:val="21"/>
                <w:lang w:val="en-US" w:eastAsia="zh-CN"/>
              </w:rPr>
            </w:pPr>
            <w:r>
              <w:rPr>
                <w:rFonts w:hint="eastAsia" w:ascii="宋体" w:hAnsi="宋体" w:eastAsia="宋体" w:cs="宋体"/>
                <w:b w:val="0"/>
                <w:bCs w:val="0"/>
                <w:color w:val="auto"/>
                <w:spacing w:val="0"/>
                <w:w w:val="100"/>
                <w:sz w:val="21"/>
                <w:szCs w:val="21"/>
                <w:lang w:val="en-US" w:eastAsia="zh-CN"/>
              </w:rPr>
              <w:t>3</w:t>
            </w:r>
          </w:p>
        </w:tc>
        <w:tc>
          <w:tcPr>
            <w:tcW w:w="709" w:type="dxa"/>
            <w:tcBorders>
              <w:tl2br w:val="nil"/>
              <w:tr2bl w:val="nil"/>
            </w:tcBorders>
            <w:noWrap/>
            <w:vAlign w:val="center"/>
          </w:tcPr>
          <w:p>
            <w:pPr>
              <w:keepNext w:val="0"/>
              <w:keepLines w:val="0"/>
              <w:pageBreakBefore w:val="0"/>
              <w:widowControl w:val="0"/>
              <w:kinsoku/>
              <w:overflowPunct/>
              <w:topLinePunct w:val="0"/>
              <w:autoSpaceDE/>
              <w:autoSpaceDN/>
              <w:bidi w:val="0"/>
              <w:jc w:val="center"/>
              <w:rPr>
                <w:rFonts w:hint="eastAsia" w:ascii="宋体" w:hAnsi="宋体" w:eastAsia="宋体" w:cs="宋体"/>
                <w:b w:val="0"/>
                <w:bCs w:val="0"/>
                <w:color w:val="auto"/>
                <w:spacing w:val="0"/>
                <w:w w:val="100"/>
                <w:sz w:val="21"/>
                <w:szCs w:val="21"/>
                <w:lang w:val="en-US" w:eastAsia="zh-CN"/>
              </w:rPr>
            </w:pPr>
          </w:p>
        </w:tc>
        <w:tc>
          <w:tcPr>
            <w:tcW w:w="8535" w:type="dxa"/>
            <w:tcBorders>
              <w:tl2br w:val="nil"/>
              <w:tr2bl w:val="nil"/>
            </w:tcBorders>
            <w:noWrap/>
            <w:vAlign w:val="center"/>
          </w:tcPr>
          <w:p>
            <w:pPr>
              <w:keepNext w:val="0"/>
              <w:keepLines w:val="0"/>
              <w:pageBreakBefore w:val="0"/>
              <w:widowControl w:val="0"/>
              <w:suppressLineNumbers w:val="0"/>
              <w:kinsoku/>
              <w:overflowPunct/>
              <w:topLinePunct w:val="0"/>
              <w:autoSpaceDE/>
              <w:autoSpaceDN/>
              <w:bidi w:val="0"/>
              <w:jc w:val="left"/>
              <w:textAlignment w:val="center"/>
              <w:rPr>
                <w:rFonts w:hint="eastAsia" w:ascii="宋体" w:hAnsi="宋体" w:eastAsia="宋体" w:cs="宋体"/>
                <w:b w:val="0"/>
                <w:bCs w:val="0"/>
                <w:color w:val="auto"/>
                <w:spacing w:val="0"/>
                <w:w w:val="100"/>
                <w:sz w:val="21"/>
                <w:szCs w:val="21"/>
              </w:rPr>
            </w:pPr>
            <w:r>
              <w:rPr>
                <w:rStyle w:val="20"/>
                <w:snapToGrid w:val="0"/>
                <w:color w:val="auto"/>
                <w:spacing w:val="0"/>
                <w:w w:val="100"/>
                <w:lang w:val="en-US" w:eastAsia="zh-CN" w:bidi="ar"/>
              </w:rPr>
              <w:t>共18人：县一中10人、县二中3人，隆平学校2人，丰林学校3人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exact"/>
          <w:tblHeader/>
          <w:jc w:val="center"/>
        </w:trPr>
        <w:tc>
          <w:tcPr>
            <w:tcW w:w="831" w:type="dxa"/>
            <w:vMerge w:val="continue"/>
            <w:tcBorders>
              <w:tl2br w:val="nil"/>
              <w:tr2bl w:val="nil"/>
            </w:tcBorders>
            <w:noWrap/>
            <w:vAlign w:val="center"/>
          </w:tcPr>
          <w:p>
            <w:pPr>
              <w:keepNext w:val="0"/>
              <w:keepLines w:val="0"/>
              <w:pageBreakBefore w:val="0"/>
              <w:widowControl w:val="0"/>
              <w:suppressLineNumbers w:val="0"/>
              <w:kinsoku/>
              <w:overflowPunct/>
              <w:topLinePunct w:val="0"/>
              <w:autoSpaceDE/>
              <w:autoSpaceDN/>
              <w:bidi w:val="0"/>
              <w:jc w:val="center"/>
              <w:textAlignment w:val="center"/>
              <w:rPr>
                <w:rFonts w:hint="eastAsia" w:ascii="宋体" w:hAnsi="宋体" w:eastAsia="宋体" w:cs="宋体"/>
                <w:b w:val="0"/>
                <w:bCs w:val="0"/>
                <w:i w:val="0"/>
                <w:iCs w:val="0"/>
                <w:snapToGrid w:val="0"/>
                <w:color w:val="auto"/>
                <w:spacing w:val="0"/>
                <w:w w:val="100"/>
                <w:kern w:val="0"/>
                <w:sz w:val="21"/>
                <w:szCs w:val="21"/>
                <w:u w:val="none"/>
                <w:lang w:val="en-US" w:eastAsia="zh-CN" w:bidi="ar"/>
              </w:rPr>
            </w:pPr>
          </w:p>
        </w:tc>
        <w:tc>
          <w:tcPr>
            <w:tcW w:w="682" w:type="dxa"/>
            <w:tcBorders>
              <w:tl2br w:val="nil"/>
              <w:tr2bl w:val="nil"/>
            </w:tcBorders>
            <w:noWrap/>
            <w:vAlign w:val="center"/>
          </w:tcPr>
          <w:p>
            <w:pPr>
              <w:keepNext w:val="0"/>
              <w:keepLines w:val="0"/>
              <w:pageBreakBefore w:val="0"/>
              <w:widowControl w:val="0"/>
              <w:suppressLineNumbers w:val="0"/>
              <w:kinsoku/>
              <w:overflowPunct/>
              <w:topLinePunct w:val="0"/>
              <w:autoSpaceDE/>
              <w:autoSpaceDN/>
              <w:bidi w:val="0"/>
              <w:jc w:val="center"/>
              <w:textAlignment w:val="center"/>
              <w:rPr>
                <w:rFonts w:hint="eastAsia" w:ascii="宋体" w:hAnsi="宋体" w:eastAsia="宋体" w:cs="宋体"/>
                <w:b/>
                <w:bCs/>
                <w:i w:val="0"/>
                <w:iCs w:val="0"/>
                <w:snapToGrid w:val="0"/>
                <w:color w:val="auto"/>
                <w:spacing w:val="0"/>
                <w:w w:val="100"/>
                <w:kern w:val="0"/>
                <w:sz w:val="21"/>
                <w:szCs w:val="21"/>
                <w:u w:val="none"/>
                <w:lang w:val="en-US" w:eastAsia="zh-CN" w:bidi="ar"/>
              </w:rPr>
            </w:pPr>
            <w:r>
              <w:rPr>
                <w:rFonts w:hint="eastAsia" w:ascii="宋体" w:hAnsi="宋体" w:eastAsia="宋体" w:cs="宋体"/>
                <w:b/>
                <w:bCs/>
                <w:i w:val="0"/>
                <w:iCs w:val="0"/>
                <w:snapToGrid w:val="0"/>
                <w:color w:val="auto"/>
                <w:spacing w:val="0"/>
                <w:w w:val="100"/>
                <w:kern w:val="0"/>
                <w:sz w:val="21"/>
                <w:szCs w:val="21"/>
                <w:u w:val="none"/>
                <w:lang w:val="en-US" w:eastAsia="zh-CN" w:bidi="ar"/>
              </w:rPr>
              <w:t>小计</w:t>
            </w:r>
          </w:p>
        </w:tc>
        <w:tc>
          <w:tcPr>
            <w:tcW w:w="767" w:type="dxa"/>
            <w:tcBorders>
              <w:tl2br w:val="nil"/>
              <w:tr2bl w:val="nil"/>
            </w:tcBorders>
            <w:noWrap/>
            <w:vAlign w:val="center"/>
          </w:tcPr>
          <w:p>
            <w:pPr>
              <w:keepNext w:val="0"/>
              <w:keepLines w:val="0"/>
              <w:pageBreakBefore w:val="0"/>
              <w:widowControl w:val="0"/>
              <w:suppressLineNumbers w:val="0"/>
              <w:kinsoku/>
              <w:overflowPunct/>
              <w:topLinePunct w:val="0"/>
              <w:autoSpaceDE/>
              <w:autoSpaceDN/>
              <w:bidi w:val="0"/>
              <w:jc w:val="center"/>
              <w:textAlignment w:val="center"/>
              <w:rPr>
                <w:rFonts w:hint="eastAsia" w:ascii="宋体" w:hAnsi="宋体" w:eastAsia="宋体" w:cs="宋体"/>
                <w:b/>
                <w:bCs/>
                <w:color w:val="auto"/>
                <w:spacing w:val="0"/>
                <w:w w:val="100"/>
                <w:sz w:val="21"/>
                <w:szCs w:val="21"/>
                <w:lang w:bidi="en-US"/>
              </w:rPr>
            </w:pPr>
            <w:r>
              <w:rPr>
                <w:rFonts w:hint="eastAsia" w:ascii="宋体" w:hAnsi="宋体" w:eastAsia="宋体" w:cs="宋体"/>
                <w:b/>
                <w:bCs/>
                <w:i w:val="0"/>
                <w:iCs w:val="0"/>
                <w:snapToGrid w:val="0"/>
                <w:color w:val="auto"/>
                <w:spacing w:val="0"/>
                <w:w w:val="100"/>
                <w:kern w:val="0"/>
                <w:sz w:val="21"/>
                <w:szCs w:val="21"/>
                <w:u w:val="none"/>
                <w:lang w:val="en-US" w:eastAsia="zh-CN" w:bidi="ar"/>
              </w:rPr>
              <w:t>40</w:t>
            </w:r>
          </w:p>
        </w:tc>
        <w:tc>
          <w:tcPr>
            <w:tcW w:w="661" w:type="dxa"/>
            <w:tcBorders>
              <w:tl2br w:val="nil"/>
              <w:tr2bl w:val="nil"/>
            </w:tcBorders>
            <w:noWrap/>
            <w:vAlign w:val="center"/>
          </w:tcPr>
          <w:p>
            <w:pPr>
              <w:keepNext w:val="0"/>
              <w:keepLines w:val="0"/>
              <w:pageBreakBefore w:val="0"/>
              <w:widowControl w:val="0"/>
              <w:kinsoku/>
              <w:overflowPunct/>
              <w:topLinePunct w:val="0"/>
              <w:autoSpaceDE/>
              <w:autoSpaceDN/>
              <w:bidi w:val="0"/>
              <w:jc w:val="center"/>
              <w:rPr>
                <w:rFonts w:hint="eastAsia" w:ascii="宋体" w:hAnsi="宋体" w:eastAsia="宋体" w:cs="宋体"/>
                <w:b/>
                <w:bCs/>
                <w:color w:val="auto"/>
                <w:spacing w:val="0"/>
                <w:w w:val="100"/>
                <w:sz w:val="21"/>
                <w:szCs w:val="21"/>
                <w:lang w:val="en-US" w:eastAsia="zh-CN" w:bidi="en-US"/>
              </w:rPr>
            </w:pPr>
            <w:r>
              <w:rPr>
                <w:rFonts w:hint="eastAsia" w:ascii="宋体" w:hAnsi="宋体" w:eastAsia="宋体" w:cs="宋体"/>
                <w:b/>
                <w:bCs/>
                <w:color w:val="auto"/>
                <w:spacing w:val="0"/>
                <w:w w:val="100"/>
                <w:sz w:val="21"/>
                <w:szCs w:val="21"/>
                <w:lang w:val="en-US" w:eastAsia="zh-CN" w:bidi="en-US"/>
              </w:rPr>
              <w:t>4</w:t>
            </w:r>
          </w:p>
        </w:tc>
        <w:tc>
          <w:tcPr>
            <w:tcW w:w="692" w:type="dxa"/>
            <w:tcBorders>
              <w:tl2br w:val="nil"/>
              <w:tr2bl w:val="nil"/>
            </w:tcBorders>
            <w:noWrap/>
            <w:vAlign w:val="center"/>
          </w:tcPr>
          <w:p>
            <w:pPr>
              <w:keepNext w:val="0"/>
              <w:keepLines w:val="0"/>
              <w:pageBreakBefore w:val="0"/>
              <w:widowControl w:val="0"/>
              <w:kinsoku/>
              <w:overflowPunct/>
              <w:topLinePunct w:val="0"/>
              <w:autoSpaceDE/>
              <w:autoSpaceDN/>
              <w:bidi w:val="0"/>
              <w:jc w:val="center"/>
              <w:rPr>
                <w:rFonts w:hint="eastAsia" w:ascii="宋体" w:hAnsi="宋体" w:eastAsia="宋体" w:cs="宋体"/>
                <w:b/>
                <w:bCs/>
                <w:color w:val="auto"/>
                <w:spacing w:val="0"/>
                <w:w w:val="100"/>
                <w:sz w:val="21"/>
                <w:szCs w:val="21"/>
                <w:lang w:val="en-US" w:eastAsia="zh-CN"/>
              </w:rPr>
            </w:pPr>
            <w:r>
              <w:rPr>
                <w:rFonts w:hint="eastAsia" w:ascii="宋体" w:hAnsi="宋体" w:eastAsia="宋体" w:cs="宋体"/>
                <w:b/>
                <w:bCs/>
                <w:color w:val="auto"/>
                <w:spacing w:val="0"/>
                <w:w w:val="100"/>
                <w:sz w:val="21"/>
                <w:szCs w:val="21"/>
                <w:lang w:val="en-US" w:eastAsia="zh-CN"/>
              </w:rPr>
              <w:t>7</w:t>
            </w:r>
          </w:p>
        </w:tc>
        <w:tc>
          <w:tcPr>
            <w:tcW w:w="676" w:type="dxa"/>
            <w:tcBorders>
              <w:tl2br w:val="nil"/>
              <w:tr2bl w:val="nil"/>
            </w:tcBorders>
            <w:noWrap/>
            <w:vAlign w:val="center"/>
          </w:tcPr>
          <w:p>
            <w:pPr>
              <w:keepNext w:val="0"/>
              <w:keepLines w:val="0"/>
              <w:pageBreakBefore w:val="0"/>
              <w:widowControl w:val="0"/>
              <w:kinsoku/>
              <w:overflowPunct/>
              <w:topLinePunct w:val="0"/>
              <w:autoSpaceDE/>
              <w:autoSpaceDN/>
              <w:bidi w:val="0"/>
              <w:jc w:val="center"/>
              <w:rPr>
                <w:rFonts w:hint="default" w:ascii="宋体" w:hAnsi="宋体" w:eastAsia="宋体" w:cs="宋体"/>
                <w:b/>
                <w:bCs/>
                <w:color w:val="auto"/>
                <w:spacing w:val="0"/>
                <w:w w:val="100"/>
                <w:sz w:val="21"/>
                <w:szCs w:val="21"/>
                <w:lang w:val="en-US" w:eastAsia="zh-CN"/>
              </w:rPr>
            </w:pPr>
            <w:r>
              <w:rPr>
                <w:rFonts w:hint="eastAsia" w:ascii="宋体" w:hAnsi="宋体" w:eastAsia="宋体" w:cs="宋体"/>
                <w:b/>
                <w:bCs/>
                <w:color w:val="auto"/>
                <w:spacing w:val="0"/>
                <w:w w:val="100"/>
                <w:sz w:val="21"/>
                <w:szCs w:val="21"/>
                <w:lang w:val="en-US" w:eastAsia="zh-CN"/>
              </w:rPr>
              <w:t>22</w:t>
            </w:r>
          </w:p>
        </w:tc>
        <w:tc>
          <w:tcPr>
            <w:tcW w:w="692" w:type="dxa"/>
            <w:tcBorders>
              <w:tl2br w:val="nil"/>
              <w:tr2bl w:val="nil"/>
            </w:tcBorders>
            <w:noWrap/>
            <w:vAlign w:val="center"/>
          </w:tcPr>
          <w:p>
            <w:pPr>
              <w:keepNext w:val="0"/>
              <w:keepLines w:val="0"/>
              <w:pageBreakBefore w:val="0"/>
              <w:widowControl w:val="0"/>
              <w:kinsoku/>
              <w:overflowPunct/>
              <w:topLinePunct w:val="0"/>
              <w:autoSpaceDE/>
              <w:autoSpaceDN/>
              <w:bidi w:val="0"/>
              <w:jc w:val="center"/>
              <w:rPr>
                <w:rFonts w:hint="eastAsia" w:ascii="宋体" w:hAnsi="宋体" w:eastAsia="宋体" w:cs="宋体"/>
                <w:b/>
                <w:bCs/>
                <w:color w:val="auto"/>
                <w:spacing w:val="0"/>
                <w:w w:val="100"/>
                <w:sz w:val="21"/>
                <w:szCs w:val="21"/>
                <w:lang w:val="en-US" w:eastAsia="zh-CN"/>
              </w:rPr>
            </w:pPr>
            <w:r>
              <w:rPr>
                <w:rFonts w:hint="eastAsia" w:ascii="宋体" w:hAnsi="宋体" w:eastAsia="宋体" w:cs="宋体"/>
                <w:b/>
                <w:bCs/>
                <w:color w:val="auto"/>
                <w:spacing w:val="0"/>
                <w:w w:val="100"/>
                <w:sz w:val="21"/>
                <w:szCs w:val="21"/>
                <w:lang w:val="en-US" w:eastAsia="zh-CN"/>
              </w:rPr>
              <w:t>6</w:t>
            </w:r>
          </w:p>
        </w:tc>
        <w:tc>
          <w:tcPr>
            <w:tcW w:w="709" w:type="dxa"/>
            <w:tcBorders>
              <w:tl2br w:val="nil"/>
              <w:tr2bl w:val="nil"/>
            </w:tcBorders>
            <w:noWrap/>
            <w:vAlign w:val="center"/>
          </w:tcPr>
          <w:p>
            <w:pPr>
              <w:keepNext w:val="0"/>
              <w:keepLines w:val="0"/>
              <w:pageBreakBefore w:val="0"/>
              <w:widowControl w:val="0"/>
              <w:kinsoku/>
              <w:overflowPunct/>
              <w:topLinePunct w:val="0"/>
              <w:autoSpaceDE/>
              <w:autoSpaceDN/>
              <w:bidi w:val="0"/>
              <w:jc w:val="center"/>
              <w:rPr>
                <w:rFonts w:hint="default" w:ascii="宋体" w:hAnsi="宋体" w:eastAsia="宋体" w:cs="宋体"/>
                <w:b/>
                <w:bCs/>
                <w:color w:val="auto"/>
                <w:spacing w:val="0"/>
                <w:w w:val="100"/>
                <w:sz w:val="21"/>
                <w:szCs w:val="21"/>
                <w:lang w:val="en-US" w:eastAsia="zh-CN"/>
              </w:rPr>
            </w:pPr>
            <w:r>
              <w:rPr>
                <w:rFonts w:hint="eastAsia" w:ascii="宋体" w:hAnsi="宋体" w:eastAsia="宋体" w:cs="宋体"/>
                <w:b/>
                <w:bCs/>
                <w:color w:val="auto"/>
                <w:spacing w:val="0"/>
                <w:w w:val="100"/>
                <w:sz w:val="21"/>
                <w:szCs w:val="21"/>
                <w:lang w:val="en-US" w:eastAsia="zh-CN"/>
              </w:rPr>
              <w:t>1</w:t>
            </w:r>
          </w:p>
        </w:tc>
        <w:tc>
          <w:tcPr>
            <w:tcW w:w="8535" w:type="dxa"/>
            <w:tcBorders>
              <w:tl2br w:val="nil"/>
              <w:tr2bl w:val="nil"/>
            </w:tcBorders>
            <w:noWrap/>
            <w:vAlign w:val="center"/>
          </w:tcPr>
          <w:p>
            <w:pPr>
              <w:keepNext w:val="0"/>
              <w:keepLines w:val="0"/>
              <w:pageBreakBefore w:val="0"/>
              <w:widowControl w:val="0"/>
              <w:suppressLineNumbers w:val="0"/>
              <w:kinsoku/>
              <w:overflowPunct/>
              <w:topLinePunct w:val="0"/>
              <w:autoSpaceDE/>
              <w:autoSpaceDN/>
              <w:bidi w:val="0"/>
              <w:jc w:val="center"/>
              <w:textAlignment w:val="center"/>
              <w:rPr>
                <w:rFonts w:hint="default" w:ascii="宋体" w:hAnsi="宋体" w:eastAsia="宋体" w:cs="宋体"/>
                <w:b/>
                <w:bCs/>
                <w:color w:val="auto"/>
                <w:spacing w:val="0"/>
                <w:w w:val="100"/>
                <w:sz w:val="21"/>
                <w:szCs w:val="21"/>
                <w:lang w:val="en-US" w:eastAsia="zh-CN"/>
              </w:rPr>
            </w:pPr>
            <w:r>
              <w:rPr>
                <w:rFonts w:hint="eastAsia" w:ascii="宋体" w:hAnsi="宋体" w:eastAsia="宋体" w:cs="宋体"/>
                <w:b/>
                <w:bCs/>
                <w:i w:val="0"/>
                <w:iCs w:val="0"/>
                <w:snapToGrid w:val="0"/>
                <w:color w:val="auto"/>
                <w:spacing w:val="0"/>
                <w:w w:val="100"/>
                <w:kern w:val="0"/>
                <w:sz w:val="21"/>
                <w:szCs w:val="21"/>
                <w:u w:val="none"/>
                <w:lang w:val="en-US" w:eastAsia="zh-CN" w:bidi="ar"/>
              </w:rPr>
              <w:t>40人中除去县城学校和外县就读外，共13名去丰林学校的学生需乘公交车上下学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exact"/>
          <w:tblHeader/>
          <w:jc w:val="center"/>
        </w:trPr>
        <w:tc>
          <w:tcPr>
            <w:tcW w:w="1513" w:type="dxa"/>
            <w:gridSpan w:val="2"/>
            <w:tcBorders>
              <w:tl2br w:val="nil"/>
              <w:tr2bl w:val="nil"/>
            </w:tcBorders>
            <w:noWrap/>
            <w:vAlign w:val="center"/>
          </w:tcPr>
          <w:p>
            <w:pPr>
              <w:keepNext w:val="0"/>
              <w:keepLines w:val="0"/>
              <w:pageBreakBefore w:val="0"/>
              <w:widowControl w:val="0"/>
              <w:suppressLineNumbers w:val="0"/>
              <w:kinsoku/>
              <w:overflowPunct/>
              <w:topLinePunct w:val="0"/>
              <w:autoSpaceDE/>
              <w:autoSpaceDN/>
              <w:bidi w:val="0"/>
              <w:jc w:val="center"/>
              <w:textAlignment w:val="center"/>
              <w:rPr>
                <w:rFonts w:hint="eastAsia" w:ascii="黑体" w:hAnsi="黑体" w:eastAsia="黑体" w:cs="黑体"/>
                <w:b/>
                <w:bCs/>
                <w:i w:val="0"/>
                <w:iCs w:val="0"/>
                <w:snapToGrid w:val="0"/>
                <w:color w:val="auto"/>
                <w:spacing w:val="0"/>
                <w:w w:val="100"/>
                <w:kern w:val="0"/>
                <w:sz w:val="21"/>
                <w:szCs w:val="21"/>
                <w:u w:val="none"/>
                <w:lang w:val="en-US" w:eastAsia="zh-CN" w:bidi="ar"/>
              </w:rPr>
            </w:pPr>
            <w:r>
              <w:rPr>
                <w:rFonts w:hint="eastAsia" w:ascii="黑体" w:hAnsi="黑体" w:eastAsia="黑体" w:cs="黑体"/>
                <w:b/>
                <w:bCs/>
                <w:i w:val="0"/>
                <w:iCs w:val="0"/>
                <w:snapToGrid w:val="0"/>
                <w:color w:val="auto"/>
                <w:spacing w:val="0"/>
                <w:w w:val="100"/>
                <w:kern w:val="0"/>
                <w:sz w:val="21"/>
                <w:szCs w:val="21"/>
                <w:u w:val="none"/>
                <w:lang w:val="en-US" w:eastAsia="zh-CN" w:bidi="ar"/>
              </w:rPr>
              <w:t>合计</w:t>
            </w:r>
          </w:p>
        </w:tc>
        <w:tc>
          <w:tcPr>
            <w:tcW w:w="767" w:type="dxa"/>
            <w:tcBorders>
              <w:tl2br w:val="nil"/>
              <w:tr2bl w:val="nil"/>
            </w:tcBorders>
            <w:noWrap/>
            <w:vAlign w:val="center"/>
          </w:tcPr>
          <w:p>
            <w:pPr>
              <w:keepNext w:val="0"/>
              <w:keepLines w:val="0"/>
              <w:pageBreakBefore w:val="0"/>
              <w:widowControl w:val="0"/>
              <w:suppressLineNumbers w:val="0"/>
              <w:kinsoku/>
              <w:overflowPunct/>
              <w:topLinePunct w:val="0"/>
              <w:autoSpaceDE/>
              <w:autoSpaceDN/>
              <w:bidi w:val="0"/>
              <w:jc w:val="center"/>
              <w:textAlignment w:val="center"/>
              <w:rPr>
                <w:rFonts w:hint="eastAsia" w:ascii="黑体" w:hAnsi="黑体" w:eastAsia="黑体" w:cs="黑体"/>
                <w:b/>
                <w:bCs/>
                <w:color w:val="auto"/>
                <w:spacing w:val="0"/>
                <w:w w:val="100"/>
                <w:sz w:val="21"/>
                <w:szCs w:val="21"/>
                <w:lang w:bidi="en-US"/>
              </w:rPr>
            </w:pPr>
            <w:r>
              <w:rPr>
                <w:rFonts w:hint="eastAsia" w:ascii="黑体" w:hAnsi="黑体" w:eastAsia="黑体" w:cs="黑体"/>
                <w:b/>
                <w:bCs/>
                <w:i w:val="0"/>
                <w:iCs w:val="0"/>
                <w:snapToGrid w:val="0"/>
                <w:color w:val="auto"/>
                <w:spacing w:val="0"/>
                <w:w w:val="100"/>
                <w:kern w:val="0"/>
                <w:sz w:val="21"/>
                <w:szCs w:val="21"/>
                <w:u w:val="none"/>
                <w:lang w:val="en-US" w:eastAsia="zh-CN" w:bidi="ar"/>
              </w:rPr>
              <w:t>83</w:t>
            </w:r>
          </w:p>
        </w:tc>
        <w:tc>
          <w:tcPr>
            <w:tcW w:w="661" w:type="dxa"/>
            <w:tcBorders>
              <w:tl2br w:val="nil"/>
              <w:tr2bl w:val="nil"/>
            </w:tcBorders>
            <w:noWrap/>
            <w:vAlign w:val="center"/>
          </w:tcPr>
          <w:p>
            <w:pPr>
              <w:keepNext w:val="0"/>
              <w:keepLines w:val="0"/>
              <w:pageBreakBefore w:val="0"/>
              <w:widowControl w:val="0"/>
              <w:suppressLineNumbers w:val="0"/>
              <w:kinsoku/>
              <w:overflowPunct/>
              <w:topLinePunct w:val="0"/>
              <w:autoSpaceDE/>
              <w:autoSpaceDN/>
              <w:bidi w:val="0"/>
              <w:jc w:val="center"/>
              <w:textAlignment w:val="center"/>
              <w:rPr>
                <w:rFonts w:hint="eastAsia" w:ascii="黑体" w:hAnsi="黑体" w:eastAsia="黑体" w:cs="黑体"/>
                <w:b/>
                <w:bCs/>
                <w:color w:val="auto"/>
                <w:spacing w:val="0"/>
                <w:w w:val="100"/>
                <w:sz w:val="21"/>
                <w:szCs w:val="21"/>
                <w:lang w:bidi="en-US"/>
              </w:rPr>
            </w:pPr>
            <w:r>
              <w:rPr>
                <w:rFonts w:hint="eastAsia" w:ascii="黑体" w:hAnsi="黑体" w:eastAsia="黑体" w:cs="黑体"/>
                <w:b/>
                <w:bCs/>
                <w:i w:val="0"/>
                <w:iCs w:val="0"/>
                <w:snapToGrid w:val="0"/>
                <w:color w:val="auto"/>
                <w:spacing w:val="0"/>
                <w:w w:val="100"/>
                <w:kern w:val="0"/>
                <w:sz w:val="21"/>
                <w:szCs w:val="21"/>
                <w:u w:val="none"/>
                <w:lang w:val="en-US" w:eastAsia="zh-CN" w:bidi="ar"/>
              </w:rPr>
              <w:t>8</w:t>
            </w:r>
          </w:p>
        </w:tc>
        <w:tc>
          <w:tcPr>
            <w:tcW w:w="692" w:type="dxa"/>
            <w:tcBorders>
              <w:tl2br w:val="nil"/>
              <w:tr2bl w:val="nil"/>
            </w:tcBorders>
            <w:noWrap/>
            <w:vAlign w:val="center"/>
          </w:tcPr>
          <w:p>
            <w:pPr>
              <w:keepNext w:val="0"/>
              <w:keepLines w:val="0"/>
              <w:pageBreakBefore w:val="0"/>
              <w:widowControl w:val="0"/>
              <w:suppressLineNumbers w:val="0"/>
              <w:kinsoku/>
              <w:overflowPunct/>
              <w:topLinePunct w:val="0"/>
              <w:autoSpaceDE/>
              <w:autoSpaceDN/>
              <w:bidi w:val="0"/>
              <w:jc w:val="center"/>
              <w:textAlignment w:val="center"/>
              <w:rPr>
                <w:rFonts w:hint="default" w:ascii="黑体" w:hAnsi="黑体" w:eastAsia="黑体" w:cs="黑体"/>
                <w:b/>
                <w:bCs/>
                <w:color w:val="auto"/>
                <w:spacing w:val="0"/>
                <w:w w:val="100"/>
                <w:sz w:val="21"/>
                <w:szCs w:val="21"/>
                <w:lang w:val="en-US"/>
              </w:rPr>
            </w:pPr>
            <w:r>
              <w:rPr>
                <w:rFonts w:hint="eastAsia" w:ascii="黑体" w:hAnsi="黑体" w:eastAsia="黑体" w:cs="黑体"/>
                <w:b/>
                <w:bCs/>
                <w:i w:val="0"/>
                <w:iCs w:val="0"/>
                <w:snapToGrid w:val="0"/>
                <w:color w:val="auto"/>
                <w:spacing w:val="0"/>
                <w:w w:val="100"/>
                <w:kern w:val="0"/>
                <w:sz w:val="21"/>
                <w:szCs w:val="21"/>
                <w:u w:val="none"/>
                <w:lang w:val="en-US" w:eastAsia="zh-CN" w:bidi="ar"/>
              </w:rPr>
              <w:t>24</w:t>
            </w:r>
          </w:p>
        </w:tc>
        <w:tc>
          <w:tcPr>
            <w:tcW w:w="676" w:type="dxa"/>
            <w:tcBorders>
              <w:tl2br w:val="nil"/>
              <w:tr2bl w:val="nil"/>
            </w:tcBorders>
            <w:noWrap/>
            <w:vAlign w:val="center"/>
          </w:tcPr>
          <w:p>
            <w:pPr>
              <w:keepNext w:val="0"/>
              <w:keepLines w:val="0"/>
              <w:pageBreakBefore w:val="0"/>
              <w:widowControl w:val="0"/>
              <w:suppressLineNumbers w:val="0"/>
              <w:kinsoku/>
              <w:overflowPunct/>
              <w:topLinePunct w:val="0"/>
              <w:autoSpaceDE/>
              <w:autoSpaceDN/>
              <w:bidi w:val="0"/>
              <w:jc w:val="center"/>
              <w:textAlignment w:val="center"/>
              <w:rPr>
                <w:rFonts w:hint="default" w:ascii="黑体" w:hAnsi="黑体" w:eastAsia="黑体" w:cs="黑体"/>
                <w:b/>
                <w:bCs/>
                <w:color w:val="auto"/>
                <w:spacing w:val="0"/>
                <w:w w:val="100"/>
                <w:sz w:val="21"/>
                <w:szCs w:val="21"/>
                <w:lang w:val="en-US"/>
              </w:rPr>
            </w:pPr>
            <w:r>
              <w:rPr>
                <w:rFonts w:hint="eastAsia" w:ascii="黑体" w:hAnsi="黑体" w:eastAsia="黑体" w:cs="黑体"/>
                <w:b/>
                <w:bCs/>
                <w:i w:val="0"/>
                <w:iCs w:val="0"/>
                <w:snapToGrid w:val="0"/>
                <w:color w:val="auto"/>
                <w:spacing w:val="0"/>
                <w:w w:val="100"/>
                <w:kern w:val="0"/>
                <w:sz w:val="21"/>
                <w:szCs w:val="21"/>
                <w:u w:val="none"/>
                <w:lang w:val="en-US" w:eastAsia="zh-CN" w:bidi="ar"/>
              </w:rPr>
              <w:t>31</w:t>
            </w:r>
          </w:p>
        </w:tc>
        <w:tc>
          <w:tcPr>
            <w:tcW w:w="692" w:type="dxa"/>
            <w:tcBorders>
              <w:tl2br w:val="nil"/>
              <w:tr2bl w:val="nil"/>
            </w:tcBorders>
            <w:noWrap/>
            <w:vAlign w:val="center"/>
          </w:tcPr>
          <w:p>
            <w:pPr>
              <w:keepNext w:val="0"/>
              <w:keepLines w:val="0"/>
              <w:pageBreakBefore w:val="0"/>
              <w:widowControl w:val="0"/>
              <w:suppressLineNumbers w:val="0"/>
              <w:kinsoku/>
              <w:overflowPunct/>
              <w:topLinePunct w:val="0"/>
              <w:autoSpaceDE/>
              <w:autoSpaceDN/>
              <w:bidi w:val="0"/>
              <w:jc w:val="center"/>
              <w:textAlignment w:val="center"/>
              <w:rPr>
                <w:rFonts w:hint="default" w:ascii="黑体" w:hAnsi="黑体" w:eastAsia="黑体" w:cs="黑体"/>
                <w:b/>
                <w:bCs/>
                <w:color w:val="auto"/>
                <w:spacing w:val="0"/>
                <w:w w:val="100"/>
                <w:sz w:val="21"/>
                <w:szCs w:val="21"/>
                <w:lang w:val="en-US"/>
              </w:rPr>
            </w:pPr>
            <w:r>
              <w:rPr>
                <w:rFonts w:hint="eastAsia" w:ascii="黑体" w:hAnsi="黑体" w:eastAsia="黑体" w:cs="黑体"/>
                <w:b/>
                <w:bCs/>
                <w:i w:val="0"/>
                <w:iCs w:val="0"/>
                <w:snapToGrid w:val="0"/>
                <w:color w:val="auto"/>
                <w:spacing w:val="0"/>
                <w:w w:val="100"/>
                <w:kern w:val="0"/>
                <w:sz w:val="21"/>
                <w:szCs w:val="21"/>
                <w:u w:val="none"/>
                <w:lang w:val="en-US" w:eastAsia="zh-CN" w:bidi="ar"/>
              </w:rPr>
              <w:t>19</w:t>
            </w:r>
          </w:p>
        </w:tc>
        <w:tc>
          <w:tcPr>
            <w:tcW w:w="709" w:type="dxa"/>
            <w:tcBorders>
              <w:tl2br w:val="nil"/>
              <w:tr2bl w:val="nil"/>
            </w:tcBorders>
            <w:noWrap/>
            <w:vAlign w:val="center"/>
          </w:tcPr>
          <w:p>
            <w:pPr>
              <w:keepNext w:val="0"/>
              <w:keepLines w:val="0"/>
              <w:pageBreakBefore w:val="0"/>
              <w:widowControl w:val="0"/>
              <w:suppressLineNumbers w:val="0"/>
              <w:kinsoku/>
              <w:overflowPunct/>
              <w:topLinePunct w:val="0"/>
              <w:autoSpaceDE/>
              <w:autoSpaceDN/>
              <w:bidi w:val="0"/>
              <w:jc w:val="center"/>
              <w:textAlignment w:val="center"/>
              <w:rPr>
                <w:rFonts w:hint="default" w:ascii="黑体" w:hAnsi="黑体" w:eastAsia="黑体" w:cs="黑体"/>
                <w:b/>
                <w:bCs/>
                <w:i w:val="0"/>
                <w:iCs w:val="0"/>
                <w:snapToGrid w:val="0"/>
                <w:color w:val="auto"/>
                <w:spacing w:val="0"/>
                <w:w w:val="100"/>
                <w:kern w:val="0"/>
                <w:sz w:val="21"/>
                <w:szCs w:val="21"/>
                <w:u w:val="none"/>
                <w:lang w:val="en-US" w:eastAsia="zh-CN" w:bidi="ar"/>
              </w:rPr>
            </w:pPr>
            <w:r>
              <w:rPr>
                <w:rFonts w:hint="eastAsia" w:ascii="黑体" w:hAnsi="黑体" w:eastAsia="黑体" w:cs="黑体"/>
                <w:b/>
                <w:bCs/>
                <w:i w:val="0"/>
                <w:iCs w:val="0"/>
                <w:snapToGrid w:val="0"/>
                <w:color w:val="auto"/>
                <w:spacing w:val="0"/>
                <w:w w:val="100"/>
                <w:kern w:val="0"/>
                <w:sz w:val="21"/>
                <w:szCs w:val="21"/>
                <w:u w:val="none"/>
                <w:lang w:val="en-US" w:eastAsia="zh-CN" w:bidi="ar"/>
              </w:rPr>
              <w:t>1</w:t>
            </w:r>
          </w:p>
        </w:tc>
        <w:tc>
          <w:tcPr>
            <w:tcW w:w="8535" w:type="dxa"/>
            <w:tcBorders>
              <w:tl2br w:val="nil"/>
              <w:tr2bl w:val="nil"/>
            </w:tcBorders>
            <w:noWrap/>
            <w:vAlign w:val="center"/>
          </w:tcPr>
          <w:p>
            <w:pPr>
              <w:keepNext w:val="0"/>
              <w:keepLines w:val="0"/>
              <w:pageBreakBefore w:val="0"/>
              <w:widowControl w:val="0"/>
              <w:suppressLineNumbers w:val="0"/>
              <w:kinsoku/>
              <w:overflowPunct/>
              <w:topLinePunct w:val="0"/>
              <w:autoSpaceDE/>
              <w:autoSpaceDN/>
              <w:bidi w:val="0"/>
              <w:jc w:val="center"/>
              <w:textAlignment w:val="center"/>
              <w:rPr>
                <w:rFonts w:hint="default" w:ascii="黑体" w:hAnsi="黑体" w:eastAsia="黑体" w:cs="黑体"/>
                <w:b/>
                <w:bCs/>
                <w:color w:val="auto"/>
                <w:spacing w:val="0"/>
                <w:w w:val="100"/>
                <w:sz w:val="21"/>
                <w:szCs w:val="21"/>
                <w:lang w:val="en-US" w:eastAsia="zh-CN"/>
              </w:rPr>
            </w:pPr>
            <w:r>
              <w:rPr>
                <w:rFonts w:hint="eastAsia" w:ascii="黑体" w:hAnsi="宋体" w:eastAsia="黑体" w:cs="黑体"/>
                <w:b/>
                <w:bCs/>
                <w:i w:val="0"/>
                <w:iCs w:val="0"/>
                <w:snapToGrid w:val="0"/>
                <w:color w:val="auto"/>
                <w:spacing w:val="0"/>
                <w:w w:val="100"/>
                <w:kern w:val="0"/>
                <w:sz w:val="21"/>
                <w:szCs w:val="21"/>
                <w:u w:val="none"/>
                <w:lang w:val="en-US" w:eastAsia="zh-CN" w:bidi="ar"/>
              </w:rPr>
              <w:t>以上合计共42名学生到丰林学校就读需采取公交车接送的方式上下学</w:t>
            </w:r>
          </w:p>
        </w:tc>
      </w:tr>
    </w:tbl>
    <w:p>
      <w:pPr>
        <w:keepNext w:val="0"/>
        <w:keepLines w:val="0"/>
        <w:pageBreakBefore w:val="0"/>
        <w:widowControl w:val="0"/>
        <w:kinsoku/>
        <w:overflowPunct/>
        <w:topLinePunct w:val="0"/>
        <w:autoSpaceDE/>
        <w:autoSpaceDN/>
        <w:bidi w:val="0"/>
        <w:rPr>
          <w:rFonts w:hint="default" w:eastAsia="宋体"/>
          <w:spacing w:val="0"/>
          <w:w w:val="100"/>
          <w:sz w:val="10"/>
          <w:szCs w:val="10"/>
          <w:lang w:val="en-US" w:eastAsia="zh-CN"/>
        </w:rPr>
        <w:sectPr>
          <w:pgSz w:w="16839" w:h="11906" w:orient="landscape"/>
          <w:pgMar w:top="1134" w:right="1134" w:bottom="850" w:left="1134" w:header="0" w:footer="981" w:gutter="0"/>
          <w:pgNumType w:fmt="numberInDash"/>
          <w:cols w:space="0" w:num="1"/>
          <w:rtlGutter w:val="0"/>
          <w:docGrid w:linePitch="0" w:charSpace="0"/>
        </w:sectPr>
      </w:pPr>
    </w:p>
    <w:p>
      <w:pPr>
        <w:keepNext w:val="0"/>
        <w:keepLines w:val="0"/>
        <w:pageBreakBefore w:val="0"/>
        <w:widowControl w:val="0"/>
        <w:kinsoku/>
        <w:overflowPunct/>
        <w:topLinePunct w:val="0"/>
        <w:autoSpaceDE/>
        <w:autoSpaceDN/>
        <w:bidi w:val="0"/>
        <w:spacing w:line="600" w:lineRule="exact"/>
        <w:ind w:left="23"/>
        <w:jc w:val="both"/>
        <w:rPr>
          <w:rFonts w:hint="eastAsia" w:ascii="黑体" w:hAnsi="黑体" w:eastAsia="黑体" w:cs="黑体"/>
          <w:color w:val="auto"/>
          <w:spacing w:val="0"/>
          <w:w w:val="100"/>
          <w:sz w:val="32"/>
          <w:szCs w:val="32"/>
        </w:rPr>
      </w:pPr>
      <w:r>
        <w:rPr>
          <w:rFonts w:hint="eastAsia" w:ascii="黑体" w:hAnsi="黑体" w:eastAsia="黑体" w:cs="黑体"/>
          <w:color w:val="auto"/>
          <w:spacing w:val="0"/>
          <w:w w:val="100"/>
          <w:sz w:val="32"/>
          <w:szCs w:val="32"/>
        </w:rPr>
        <w:t>附件3</w:t>
      </w:r>
    </w:p>
    <w:p>
      <w:pPr>
        <w:pStyle w:val="2"/>
        <w:keepNext w:val="0"/>
        <w:keepLines w:val="0"/>
        <w:pageBreakBefore w:val="0"/>
        <w:widowControl w:val="0"/>
        <w:kinsoku/>
        <w:overflowPunct/>
        <w:topLinePunct w:val="0"/>
        <w:autoSpaceDE/>
        <w:autoSpaceDN/>
        <w:bidi w:val="0"/>
        <w:rPr>
          <w:rFonts w:hint="eastAsia"/>
          <w:spacing w:val="0"/>
          <w:w w:val="100"/>
          <w:lang w:eastAsia="zh-CN"/>
        </w:rPr>
      </w:pPr>
    </w:p>
    <w:p>
      <w:pPr>
        <w:keepNext w:val="0"/>
        <w:keepLines w:val="0"/>
        <w:pageBreakBefore w:val="0"/>
        <w:widowControl w:val="0"/>
        <w:kinsoku/>
        <w:overflowPunct/>
        <w:topLinePunct w:val="0"/>
        <w:autoSpaceDE/>
        <w:autoSpaceDN/>
        <w:bidi w:val="0"/>
        <w:spacing w:line="600" w:lineRule="exact"/>
        <w:jc w:val="center"/>
        <w:rPr>
          <w:rFonts w:ascii="方正小标宋简体" w:hAnsi="方正小标宋简体" w:eastAsia="方正小标宋简体" w:cs="方正小标宋简体"/>
          <w:snapToGrid/>
          <w:color w:val="auto"/>
          <w:spacing w:val="0"/>
          <w:w w:val="100"/>
          <w:sz w:val="44"/>
          <w:szCs w:val="44"/>
          <w:lang w:eastAsia="zh-CN"/>
        </w:rPr>
      </w:pPr>
      <w:r>
        <w:rPr>
          <w:rFonts w:hint="eastAsia" w:ascii="方正小标宋简体" w:hAnsi="方正小标宋简体" w:eastAsia="方正小标宋简体" w:cs="方正小标宋简体"/>
          <w:color w:val="auto"/>
          <w:spacing w:val="0"/>
          <w:w w:val="100"/>
          <w:sz w:val="44"/>
          <w:szCs w:val="44"/>
          <w:lang w:val="en-US" w:eastAsia="zh-CN"/>
        </w:rPr>
        <w:t>德安县聂桥学校、高塘学校撤并</w:t>
      </w:r>
      <w:r>
        <w:rPr>
          <w:rFonts w:ascii="方正小标宋简体" w:hAnsi="方正小标宋简体" w:eastAsia="方正小标宋简体" w:cs="方正小标宋简体"/>
          <w:snapToGrid/>
          <w:color w:val="auto"/>
          <w:spacing w:val="0"/>
          <w:w w:val="100"/>
          <w:sz w:val="44"/>
          <w:szCs w:val="44"/>
          <w:lang w:eastAsia="zh-CN"/>
        </w:rPr>
        <w:t>教师安置方案</w:t>
      </w:r>
    </w:p>
    <w:p>
      <w:pPr>
        <w:keepNext w:val="0"/>
        <w:keepLines w:val="0"/>
        <w:pageBreakBefore w:val="0"/>
        <w:widowControl w:val="0"/>
        <w:kinsoku/>
        <w:overflowPunct/>
        <w:topLinePunct w:val="0"/>
        <w:autoSpaceDE/>
        <w:autoSpaceDN/>
        <w:bidi w:val="0"/>
        <w:spacing w:line="600" w:lineRule="exact"/>
        <w:ind w:right="50" w:firstLine="674"/>
        <w:jc w:val="both"/>
        <w:rPr>
          <w:rFonts w:ascii="Times New Roman" w:hAnsi="Times New Roman" w:eastAsia="仿宋_GB2312" w:cs="Times New Roman"/>
          <w:color w:val="auto"/>
          <w:spacing w:val="0"/>
          <w:w w:val="100"/>
          <w:sz w:val="32"/>
          <w:szCs w:val="32"/>
        </w:rPr>
      </w:pPr>
      <w:bookmarkStart w:id="0" w:name="OLE_LINK1"/>
    </w:p>
    <w:p>
      <w:pPr>
        <w:keepNext w:val="0"/>
        <w:keepLines w:val="0"/>
        <w:pageBreakBefore w:val="0"/>
        <w:widowControl w:val="0"/>
        <w:kinsoku/>
        <w:overflowPunct/>
        <w:topLinePunct w:val="0"/>
        <w:autoSpaceDE/>
        <w:autoSpaceDN/>
        <w:bidi w:val="0"/>
        <w:spacing w:line="600" w:lineRule="exact"/>
        <w:ind w:right="50" w:firstLine="674"/>
        <w:jc w:val="both"/>
        <w:rPr>
          <w:rFonts w:ascii="Times New Roman" w:hAnsi="Times New Roman" w:eastAsia="仿宋_GB2312" w:cs="Times New Roman"/>
          <w:color w:val="auto"/>
          <w:spacing w:val="0"/>
          <w:w w:val="100"/>
          <w:sz w:val="32"/>
          <w:szCs w:val="32"/>
        </w:rPr>
      </w:pPr>
      <w:r>
        <w:rPr>
          <w:rFonts w:ascii="Times New Roman" w:hAnsi="Times New Roman" w:eastAsia="仿宋_GB2312" w:cs="Times New Roman"/>
          <w:color w:val="auto"/>
          <w:spacing w:val="0"/>
          <w:w w:val="100"/>
          <w:sz w:val="32"/>
          <w:szCs w:val="32"/>
        </w:rPr>
        <w:t>为</w:t>
      </w:r>
      <w:r>
        <w:rPr>
          <w:rFonts w:hint="eastAsia" w:ascii="仿宋_GB2312" w:hAnsi="仿宋_GB2312" w:eastAsia="仿宋_GB2312" w:cs="仿宋_GB2312"/>
          <w:color w:val="auto"/>
          <w:spacing w:val="0"/>
          <w:w w:val="100"/>
          <w:sz w:val="32"/>
          <w:szCs w:val="32"/>
          <w:lang w:val="en-US" w:eastAsia="zh-CN"/>
        </w:rPr>
        <w:t>适应教育改革发展需要，合理调整全县农村中小学布局网点，进一步优化教育资源配置，满足人民群众对优质教育资源的需求，</w:t>
      </w:r>
      <w:r>
        <w:rPr>
          <w:rFonts w:ascii="Times New Roman" w:hAnsi="Times New Roman" w:eastAsia="仿宋_GB2312" w:cs="Times New Roman"/>
          <w:color w:val="auto"/>
          <w:spacing w:val="0"/>
          <w:w w:val="100"/>
          <w:sz w:val="32"/>
          <w:szCs w:val="32"/>
        </w:rPr>
        <w:t>积极稳妥做好</w:t>
      </w:r>
      <w:r>
        <w:rPr>
          <w:rFonts w:hint="eastAsia" w:ascii="Times New Roman" w:hAnsi="Times New Roman" w:eastAsia="仿宋_GB2312" w:cs="Times New Roman"/>
          <w:color w:val="auto"/>
          <w:spacing w:val="0"/>
          <w:w w:val="100"/>
          <w:sz w:val="32"/>
          <w:szCs w:val="32"/>
          <w:lang w:val="en-US" w:eastAsia="zh-CN"/>
        </w:rPr>
        <w:t>2025年撤并</w:t>
      </w:r>
      <w:r>
        <w:rPr>
          <w:rFonts w:ascii="Times New Roman" w:hAnsi="Times New Roman" w:eastAsia="仿宋_GB2312" w:cs="Times New Roman"/>
          <w:color w:val="auto"/>
          <w:spacing w:val="0"/>
          <w:w w:val="100"/>
          <w:sz w:val="32"/>
          <w:szCs w:val="32"/>
        </w:rPr>
        <w:t>学校教师的安置工作，特制定如下安置方案。</w:t>
      </w:r>
    </w:p>
    <w:p>
      <w:pPr>
        <w:keepNext w:val="0"/>
        <w:keepLines w:val="0"/>
        <w:pageBreakBefore w:val="0"/>
        <w:widowControl w:val="0"/>
        <w:kinsoku/>
        <w:overflowPunct/>
        <w:topLinePunct w:val="0"/>
        <w:autoSpaceDE/>
        <w:autoSpaceDN/>
        <w:bidi w:val="0"/>
        <w:spacing w:line="600" w:lineRule="exact"/>
        <w:ind w:left="683"/>
        <w:jc w:val="both"/>
        <w:rPr>
          <w:rFonts w:ascii="黑体" w:hAnsi="黑体" w:eastAsia="黑体" w:cs="黑体"/>
          <w:color w:val="auto"/>
          <w:spacing w:val="0"/>
          <w:w w:val="100"/>
          <w:sz w:val="32"/>
          <w:szCs w:val="32"/>
        </w:rPr>
      </w:pPr>
      <w:r>
        <w:rPr>
          <w:rFonts w:hint="eastAsia" w:ascii="黑体" w:hAnsi="黑体" w:eastAsia="黑体" w:cs="黑体"/>
          <w:color w:val="auto"/>
          <w:spacing w:val="0"/>
          <w:w w:val="100"/>
          <w:sz w:val="32"/>
          <w:szCs w:val="32"/>
        </w:rPr>
        <w:t>一、安置对象</w:t>
      </w:r>
    </w:p>
    <w:p>
      <w:pPr>
        <w:keepNext w:val="0"/>
        <w:keepLines w:val="0"/>
        <w:pageBreakBefore w:val="0"/>
        <w:widowControl w:val="0"/>
        <w:kinsoku/>
        <w:overflowPunct/>
        <w:topLinePunct w:val="0"/>
        <w:autoSpaceDE/>
        <w:autoSpaceDN/>
        <w:bidi w:val="0"/>
        <w:spacing w:line="600" w:lineRule="exact"/>
        <w:ind w:left="13" w:right="62" w:firstLine="669"/>
        <w:jc w:val="both"/>
        <w:rPr>
          <w:rFonts w:hint="eastAsia" w:ascii="Times New Roman" w:hAnsi="Times New Roman" w:eastAsia="仿宋_GB2312" w:cs="Times New Roman"/>
          <w:color w:val="auto"/>
          <w:spacing w:val="0"/>
          <w:w w:val="100"/>
          <w:sz w:val="32"/>
          <w:szCs w:val="32"/>
          <w:lang w:val="en-US" w:eastAsia="zh-CN"/>
        </w:rPr>
      </w:pPr>
      <w:r>
        <w:rPr>
          <w:rFonts w:hint="eastAsia" w:ascii="Times New Roman" w:hAnsi="Times New Roman" w:eastAsia="仿宋_GB2312" w:cs="Times New Roman"/>
          <w:color w:val="auto"/>
          <w:spacing w:val="0"/>
          <w:w w:val="100"/>
          <w:sz w:val="32"/>
          <w:szCs w:val="32"/>
          <w:lang w:val="en-US" w:eastAsia="zh-CN"/>
        </w:rPr>
        <w:t>聂桥学校、高塘学校</w:t>
      </w:r>
      <w:r>
        <w:rPr>
          <w:rFonts w:ascii="Times New Roman" w:hAnsi="Times New Roman" w:eastAsia="仿宋_GB2312" w:cs="Times New Roman"/>
          <w:color w:val="auto"/>
          <w:spacing w:val="0"/>
          <w:w w:val="100"/>
          <w:sz w:val="32"/>
          <w:szCs w:val="32"/>
        </w:rPr>
        <w:t>所有的在职在岗教师（含</w:t>
      </w:r>
      <w:r>
        <w:rPr>
          <w:rFonts w:hint="eastAsia" w:ascii="Times New Roman" w:hAnsi="Times New Roman" w:eastAsia="仿宋_GB2312" w:cs="Times New Roman"/>
          <w:color w:val="auto"/>
          <w:spacing w:val="0"/>
          <w:w w:val="100"/>
          <w:sz w:val="32"/>
          <w:szCs w:val="32"/>
          <w:lang w:eastAsia="zh-CN"/>
        </w:rPr>
        <w:t>“</w:t>
      </w:r>
      <w:r>
        <w:rPr>
          <w:rFonts w:ascii="Times New Roman" w:hAnsi="Times New Roman" w:eastAsia="仿宋_GB2312" w:cs="Times New Roman"/>
          <w:color w:val="auto"/>
          <w:spacing w:val="0"/>
          <w:w w:val="100"/>
          <w:sz w:val="32"/>
          <w:szCs w:val="32"/>
        </w:rPr>
        <w:t>特岗</w:t>
      </w:r>
      <w:r>
        <w:rPr>
          <w:rFonts w:hint="eastAsia" w:ascii="Times New Roman" w:hAnsi="Times New Roman" w:eastAsia="仿宋_GB2312" w:cs="Times New Roman"/>
          <w:color w:val="auto"/>
          <w:spacing w:val="0"/>
          <w:w w:val="100"/>
          <w:sz w:val="32"/>
          <w:szCs w:val="32"/>
          <w:lang w:eastAsia="zh-CN"/>
        </w:rPr>
        <w:t>”</w:t>
      </w:r>
      <w:r>
        <w:rPr>
          <w:rFonts w:hint="eastAsia" w:ascii="Times New Roman" w:hAnsi="Times New Roman" w:eastAsia="仿宋_GB2312" w:cs="Times New Roman"/>
          <w:color w:val="auto"/>
          <w:spacing w:val="0"/>
          <w:w w:val="100"/>
          <w:sz w:val="32"/>
          <w:szCs w:val="32"/>
          <w:lang w:val="en-US" w:eastAsia="zh-CN"/>
        </w:rPr>
        <w:t>和</w:t>
      </w:r>
    </w:p>
    <w:p>
      <w:pPr>
        <w:keepNext w:val="0"/>
        <w:keepLines w:val="0"/>
        <w:pageBreakBefore w:val="0"/>
        <w:widowControl w:val="0"/>
        <w:kinsoku/>
        <w:overflowPunct/>
        <w:topLinePunct w:val="0"/>
        <w:autoSpaceDE/>
        <w:autoSpaceDN/>
        <w:bidi w:val="0"/>
        <w:spacing w:line="600" w:lineRule="exact"/>
        <w:ind w:right="62"/>
        <w:jc w:val="both"/>
        <w:rPr>
          <w:rFonts w:ascii="Times New Roman" w:hAnsi="Times New Roman" w:eastAsia="仿宋_GB2312" w:cs="Times New Roman"/>
          <w:color w:val="auto"/>
          <w:spacing w:val="0"/>
          <w:w w:val="100"/>
          <w:sz w:val="32"/>
          <w:szCs w:val="32"/>
        </w:rPr>
      </w:pPr>
      <w:r>
        <w:rPr>
          <w:rFonts w:hint="eastAsia" w:ascii="Times New Roman" w:hAnsi="Times New Roman" w:eastAsia="仿宋_GB2312" w:cs="Times New Roman"/>
          <w:color w:val="auto"/>
          <w:spacing w:val="0"/>
          <w:w w:val="100"/>
          <w:sz w:val="32"/>
          <w:szCs w:val="32"/>
          <w:lang w:eastAsia="zh-CN"/>
        </w:rPr>
        <w:t>“</w:t>
      </w:r>
      <w:r>
        <w:rPr>
          <w:rFonts w:ascii="Times New Roman" w:hAnsi="Times New Roman" w:eastAsia="仿宋_GB2312" w:cs="Times New Roman"/>
          <w:color w:val="auto"/>
          <w:spacing w:val="0"/>
          <w:w w:val="100"/>
          <w:sz w:val="32"/>
          <w:szCs w:val="32"/>
        </w:rPr>
        <w:t>三支一扶”教师）</w:t>
      </w:r>
      <w:r>
        <w:rPr>
          <w:rFonts w:hint="eastAsia" w:ascii="Times New Roman" w:hAnsi="Times New Roman" w:eastAsia="仿宋_GB2312" w:cs="Times New Roman"/>
          <w:color w:val="auto"/>
          <w:spacing w:val="0"/>
          <w:w w:val="100"/>
          <w:sz w:val="32"/>
          <w:szCs w:val="32"/>
          <w:lang w:val="en-US" w:eastAsia="zh-CN"/>
        </w:rPr>
        <w:t>共80名（聂桥学校43名，高塘学校37名）</w:t>
      </w:r>
      <w:r>
        <w:rPr>
          <w:rFonts w:ascii="Times New Roman" w:hAnsi="Times New Roman" w:eastAsia="仿宋_GB2312" w:cs="Times New Roman"/>
          <w:color w:val="auto"/>
          <w:spacing w:val="0"/>
          <w:w w:val="100"/>
          <w:sz w:val="32"/>
          <w:szCs w:val="32"/>
        </w:rPr>
        <w:t>。</w:t>
      </w:r>
    </w:p>
    <w:p>
      <w:pPr>
        <w:keepNext w:val="0"/>
        <w:keepLines w:val="0"/>
        <w:pageBreakBefore w:val="0"/>
        <w:widowControl w:val="0"/>
        <w:kinsoku/>
        <w:overflowPunct/>
        <w:topLinePunct w:val="0"/>
        <w:autoSpaceDE/>
        <w:autoSpaceDN/>
        <w:bidi w:val="0"/>
        <w:spacing w:line="600" w:lineRule="exact"/>
        <w:ind w:left="683"/>
        <w:jc w:val="both"/>
        <w:rPr>
          <w:rFonts w:ascii="黑体" w:hAnsi="黑体" w:eastAsia="黑体" w:cs="黑体"/>
          <w:color w:val="auto"/>
          <w:spacing w:val="0"/>
          <w:w w:val="100"/>
          <w:sz w:val="32"/>
          <w:szCs w:val="32"/>
        </w:rPr>
      </w:pPr>
      <w:r>
        <w:rPr>
          <w:rFonts w:hint="eastAsia" w:ascii="黑体" w:hAnsi="黑体" w:eastAsia="黑体" w:cs="黑体"/>
          <w:color w:val="auto"/>
          <w:spacing w:val="0"/>
          <w:w w:val="100"/>
          <w:sz w:val="32"/>
          <w:szCs w:val="32"/>
        </w:rPr>
        <w:t>二、安置去向</w:t>
      </w:r>
    </w:p>
    <w:p>
      <w:pPr>
        <w:keepNext w:val="0"/>
        <w:keepLines w:val="0"/>
        <w:pageBreakBefore w:val="0"/>
        <w:widowControl w:val="0"/>
        <w:kinsoku/>
        <w:overflowPunct/>
        <w:topLinePunct w:val="0"/>
        <w:autoSpaceDE/>
        <w:autoSpaceDN/>
        <w:bidi w:val="0"/>
        <w:spacing w:line="600" w:lineRule="exact"/>
        <w:ind w:left="3" w:right="59" w:firstLine="679"/>
        <w:jc w:val="both"/>
        <w:rPr>
          <w:rFonts w:hint="eastAsia" w:ascii="Times New Roman" w:hAnsi="Times New Roman" w:eastAsia="仿宋_GB2312" w:cs="Times New Roman"/>
          <w:b w:val="0"/>
          <w:bCs w:val="0"/>
          <w:color w:val="auto"/>
          <w:spacing w:val="0"/>
          <w:w w:val="100"/>
          <w:sz w:val="32"/>
          <w:szCs w:val="32"/>
          <w:lang w:val="en-US" w:eastAsia="zh-CN"/>
        </w:rPr>
      </w:pPr>
      <w:r>
        <w:rPr>
          <w:rFonts w:hint="eastAsia" w:ascii="Times New Roman" w:hAnsi="Times New Roman" w:eastAsia="仿宋_GB2312" w:cs="Times New Roman"/>
          <w:b w:val="0"/>
          <w:bCs w:val="0"/>
          <w:color w:val="auto"/>
          <w:spacing w:val="0"/>
          <w:w w:val="100"/>
          <w:sz w:val="32"/>
          <w:szCs w:val="32"/>
          <w:lang w:val="en-US" w:eastAsia="zh-CN"/>
        </w:rPr>
        <w:t>1.对符合选调进城考试条件且有意愿参加考试的在编教师，采取选调考试的方式调入城区学校。</w:t>
      </w:r>
    </w:p>
    <w:p>
      <w:pPr>
        <w:keepNext w:val="0"/>
        <w:keepLines w:val="0"/>
        <w:pageBreakBefore w:val="0"/>
        <w:widowControl w:val="0"/>
        <w:kinsoku/>
        <w:overflowPunct/>
        <w:topLinePunct w:val="0"/>
        <w:autoSpaceDE/>
        <w:autoSpaceDN/>
        <w:bidi w:val="0"/>
        <w:spacing w:line="600" w:lineRule="exact"/>
        <w:ind w:left="3" w:right="59" w:firstLine="679"/>
        <w:jc w:val="both"/>
        <w:rPr>
          <w:rFonts w:hint="default" w:ascii="Times New Roman" w:hAnsi="Times New Roman" w:eastAsia="仿宋_GB2312" w:cs="Times New Roman"/>
          <w:b w:val="0"/>
          <w:bCs w:val="0"/>
          <w:color w:val="auto"/>
          <w:spacing w:val="0"/>
          <w:w w:val="100"/>
          <w:sz w:val="32"/>
          <w:szCs w:val="32"/>
          <w:lang w:val="en-US" w:eastAsia="zh-CN"/>
        </w:rPr>
      </w:pPr>
      <w:r>
        <w:rPr>
          <w:rFonts w:hint="eastAsia" w:ascii="Times New Roman" w:hAnsi="Times New Roman" w:eastAsia="仿宋_GB2312" w:cs="Times New Roman"/>
          <w:b w:val="0"/>
          <w:bCs w:val="0"/>
          <w:color w:val="auto"/>
          <w:spacing w:val="0"/>
          <w:w w:val="100"/>
          <w:sz w:val="32"/>
          <w:szCs w:val="32"/>
          <w:lang w:val="en-US" w:eastAsia="zh-CN"/>
        </w:rPr>
        <w:t>2.对不符合选调条件、无意愿参加考试、选调考试未考录的在编教师，保留其职称待遇，平移到周边相应学校。聂桥学校在编教师原则上调入丰林学校，高塘学校在编教师原则上调入林泉学校。同时，县教体局根据工作需要，合理统筹调配撤并学校教师资源。</w:t>
      </w:r>
    </w:p>
    <w:p>
      <w:pPr>
        <w:keepNext w:val="0"/>
        <w:keepLines w:val="0"/>
        <w:pageBreakBefore w:val="0"/>
        <w:widowControl w:val="0"/>
        <w:kinsoku/>
        <w:overflowPunct/>
        <w:topLinePunct w:val="0"/>
        <w:autoSpaceDE/>
        <w:autoSpaceDN/>
        <w:bidi w:val="0"/>
        <w:spacing w:line="600" w:lineRule="exact"/>
        <w:ind w:left="3" w:right="59" w:firstLine="679"/>
        <w:jc w:val="both"/>
        <w:rPr>
          <w:rFonts w:hint="eastAsia" w:ascii="Times New Roman" w:hAnsi="Times New Roman" w:eastAsia="仿宋_GB2312" w:cs="Times New Roman"/>
          <w:b w:val="0"/>
          <w:bCs w:val="0"/>
          <w:color w:val="auto"/>
          <w:spacing w:val="0"/>
          <w:w w:val="100"/>
          <w:sz w:val="32"/>
          <w:szCs w:val="32"/>
          <w:lang w:val="en-US" w:eastAsia="zh-CN"/>
        </w:rPr>
      </w:pPr>
      <w:r>
        <w:rPr>
          <w:rFonts w:hint="eastAsia" w:ascii="Times New Roman" w:hAnsi="Times New Roman" w:eastAsia="仿宋_GB2312" w:cs="Times New Roman"/>
          <w:b w:val="0"/>
          <w:bCs w:val="0"/>
          <w:color w:val="auto"/>
          <w:spacing w:val="0"/>
          <w:w w:val="100"/>
          <w:sz w:val="32"/>
          <w:szCs w:val="32"/>
          <w:lang w:val="en-US" w:eastAsia="zh-CN"/>
        </w:rPr>
        <w:t>3.对两校服务期满考核合格的特岗教师和三支一扶支教人员，对口安置到相应学校。</w:t>
      </w:r>
    </w:p>
    <w:p>
      <w:pPr>
        <w:keepNext w:val="0"/>
        <w:keepLines w:val="0"/>
        <w:pageBreakBefore w:val="0"/>
        <w:widowControl w:val="0"/>
        <w:kinsoku/>
        <w:overflowPunct/>
        <w:topLinePunct w:val="0"/>
        <w:autoSpaceDE/>
        <w:autoSpaceDN/>
        <w:bidi w:val="0"/>
        <w:spacing w:line="600" w:lineRule="exact"/>
        <w:ind w:left="3" w:right="59" w:firstLine="679"/>
        <w:jc w:val="both"/>
        <w:rPr>
          <w:rFonts w:hint="eastAsia" w:ascii="Times New Roman" w:hAnsi="Times New Roman" w:eastAsia="仿宋_GB2312" w:cs="Times New Roman"/>
          <w:b w:val="0"/>
          <w:bCs w:val="0"/>
          <w:color w:val="auto"/>
          <w:spacing w:val="0"/>
          <w:w w:val="100"/>
          <w:sz w:val="32"/>
          <w:szCs w:val="32"/>
          <w:lang w:val="en-US" w:eastAsia="zh-CN"/>
        </w:rPr>
      </w:pPr>
      <w:r>
        <w:rPr>
          <w:rFonts w:hint="eastAsia" w:ascii="Times New Roman" w:hAnsi="Times New Roman" w:eastAsia="仿宋_GB2312" w:cs="Times New Roman"/>
          <w:b w:val="0"/>
          <w:bCs w:val="0"/>
          <w:color w:val="auto"/>
          <w:spacing w:val="0"/>
          <w:w w:val="100"/>
          <w:sz w:val="32"/>
          <w:szCs w:val="32"/>
          <w:lang w:val="en-US" w:eastAsia="zh-CN"/>
        </w:rPr>
        <w:t>4.对两校的退休教师，对口划归相应学校管理。</w:t>
      </w:r>
    </w:p>
    <w:p>
      <w:pPr>
        <w:keepNext w:val="0"/>
        <w:keepLines w:val="0"/>
        <w:pageBreakBefore w:val="0"/>
        <w:widowControl w:val="0"/>
        <w:kinsoku/>
        <w:overflowPunct/>
        <w:topLinePunct w:val="0"/>
        <w:autoSpaceDE/>
        <w:autoSpaceDN/>
        <w:bidi w:val="0"/>
        <w:spacing w:line="600" w:lineRule="exact"/>
        <w:ind w:left="3" w:right="59" w:firstLine="679"/>
        <w:jc w:val="both"/>
        <w:rPr>
          <w:rFonts w:hint="default" w:ascii="Times New Roman" w:hAnsi="Times New Roman" w:eastAsia="仿宋_GB2312" w:cs="Times New Roman"/>
          <w:b/>
          <w:bCs/>
          <w:color w:val="auto"/>
          <w:spacing w:val="0"/>
          <w:w w:val="100"/>
          <w:sz w:val="32"/>
          <w:szCs w:val="32"/>
          <w:lang w:val="en-US" w:eastAsia="zh-CN"/>
        </w:rPr>
      </w:pPr>
      <w:r>
        <w:rPr>
          <w:rFonts w:hint="eastAsia" w:ascii="仿宋_GB2312" w:hAnsi="仿宋_GB2312" w:eastAsia="仿宋_GB2312" w:cs="仿宋_GB2312"/>
          <w:color w:val="auto"/>
          <w:spacing w:val="0"/>
          <w:w w:val="100"/>
          <w:sz w:val="32"/>
          <w:szCs w:val="32"/>
          <w:lang w:val="en-US" w:eastAsia="zh-CN"/>
        </w:rPr>
        <w:t>5.撤销聂桥学校、高塘学校两所机构，注销相关法人证书及公章，并将机构编制事项提请县委编委会议研究，发文明确。</w:t>
      </w:r>
    </w:p>
    <w:p>
      <w:pPr>
        <w:keepNext w:val="0"/>
        <w:keepLines w:val="0"/>
        <w:pageBreakBefore w:val="0"/>
        <w:widowControl w:val="0"/>
        <w:kinsoku/>
        <w:overflowPunct/>
        <w:topLinePunct w:val="0"/>
        <w:autoSpaceDE/>
        <w:autoSpaceDN/>
        <w:bidi w:val="0"/>
        <w:spacing w:line="600" w:lineRule="exact"/>
        <w:ind w:left="684"/>
        <w:jc w:val="both"/>
        <w:rPr>
          <w:rFonts w:ascii="黑体" w:hAnsi="黑体" w:eastAsia="黑体" w:cs="黑体"/>
          <w:color w:val="auto"/>
          <w:spacing w:val="0"/>
          <w:w w:val="100"/>
          <w:sz w:val="32"/>
          <w:szCs w:val="32"/>
        </w:rPr>
      </w:pPr>
      <w:r>
        <w:rPr>
          <w:rFonts w:hint="eastAsia" w:ascii="黑体" w:hAnsi="黑体" w:eastAsia="黑体" w:cs="黑体"/>
          <w:color w:val="auto"/>
          <w:spacing w:val="0"/>
          <w:w w:val="100"/>
          <w:sz w:val="32"/>
          <w:szCs w:val="32"/>
        </w:rPr>
        <w:t>三、人员管理</w:t>
      </w:r>
    </w:p>
    <w:p>
      <w:pPr>
        <w:keepNext w:val="0"/>
        <w:keepLines w:val="0"/>
        <w:pageBreakBefore w:val="0"/>
        <w:widowControl w:val="0"/>
        <w:kinsoku/>
        <w:overflowPunct/>
        <w:topLinePunct w:val="0"/>
        <w:autoSpaceDE/>
        <w:autoSpaceDN/>
        <w:bidi w:val="0"/>
        <w:spacing w:line="600" w:lineRule="exact"/>
        <w:ind w:left="38" w:right="59" w:firstLine="647"/>
        <w:jc w:val="both"/>
        <w:rPr>
          <w:rFonts w:ascii="Times New Roman" w:hAnsi="Times New Roman" w:eastAsia="仿宋_GB2312" w:cs="Times New Roman"/>
          <w:color w:val="auto"/>
          <w:spacing w:val="0"/>
          <w:w w:val="100"/>
          <w:sz w:val="32"/>
          <w:szCs w:val="32"/>
        </w:rPr>
      </w:pPr>
      <w:r>
        <w:rPr>
          <w:rFonts w:ascii="Times New Roman" w:hAnsi="Times New Roman" w:eastAsia="仿宋_GB2312" w:cs="Times New Roman"/>
          <w:color w:val="auto"/>
          <w:spacing w:val="0"/>
          <w:w w:val="100"/>
          <w:sz w:val="32"/>
          <w:szCs w:val="32"/>
        </w:rPr>
        <w:t>安置教师由流入学校负责统一管理</w:t>
      </w:r>
      <w:r>
        <w:rPr>
          <w:rFonts w:hint="eastAsia" w:ascii="Times New Roman" w:hAnsi="Times New Roman" w:eastAsia="仿宋_GB2312" w:cs="Times New Roman"/>
          <w:color w:val="auto"/>
          <w:spacing w:val="0"/>
          <w:w w:val="100"/>
          <w:sz w:val="32"/>
          <w:szCs w:val="32"/>
          <w:lang w:eastAsia="zh-CN"/>
        </w:rPr>
        <w:t>（</w:t>
      </w:r>
      <w:r>
        <w:rPr>
          <w:rFonts w:hint="eastAsia" w:ascii="Times New Roman" w:hAnsi="Times New Roman" w:eastAsia="仿宋_GB2312" w:cs="Times New Roman"/>
          <w:color w:val="auto"/>
          <w:spacing w:val="0"/>
          <w:w w:val="100"/>
          <w:sz w:val="32"/>
          <w:szCs w:val="32"/>
          <w:lang w:val="en-US" w:eastAsia="zh-CN"/>
        </w:rPr>
        <w:t>符合调动条件的当年办理调动手续</w:t>
      </w:r>
      <w:r>
        <w:rPr>
          <w:rFonts w:hint="eastAsia" w:ascii="Times New Roman" w:hAnsi="Times New Roman" w:eastAsia="仿宋_GB2312" w:cs="Times New Roman"/>
          <w:color w:val="auto"/>
          <w:spacing w:val="0"/>
          <w:w w:val="100"/>
          <w:sz w:val="32"/>
          <w:szCs w:val="32"/>
          <w:lang w:eastAsia="zh-CN"/>
        </w:rPr>
        <w:t>）</w:t>
      </w:r>
      <w:r>
        <w:rPr>
          <w:rFonts w:hint="eastAsia" w:ascii="Times New Roman" w:hAnsi="Times New Roman" w:eastAsia="仿宋_GB2312" w:cs="Times New Roman"/>
          <w:color w:val="auto"/>
          <w:spacing w:val="0"/>
          <w:w w:val="100"/>
          <w:sz w:val="32"/>
          <w:szCs w:val="32"/>
          <w:lang w:val="en-US" w:eastAsia="zh-CN"/>
        </w:rPr>
        <w:t>，</w:t>
      </w:r>
      <w:r>
        <w:rPr>
          <w:rFonts w:ascii="Times New Roman" w:hAnsi="Times New Roman" w:eastAsia="仿宋_GB2312" w:cs="Times New Roman"/>
          <w:color w:val="auto"/>
          <w:spacing w:val="0"/>
          <w:w w:val="100"/>
          <w:sz w:val="32"/>
          <w:szCs w:val="32"/>
        </w:rPr>
        <w:t>享受流入学校教师同等福利待遇，做到与流入学校人员一视同仁。</w:t>
      </w:r>
    </w:p>
    <w:p>
      <w:pPr>
        <w:keepNext w:val="0"/>
        <w:keepLines w:val="0"/>
        <w:pageBreakBefore w:val="0"/>
        <w:widowControl w:val="0"/>
        <w:numPr>
          <w:ilvl w:val="0"/>
          <w:numId w:val="0"/>
        </w:numPr>
        <w:kinsoku/>
        <w:overflowPunct/>
        <w:topLinePunct w:val="0"/>
        <w:autoSpaceDE/>
        <w:autoSpaceDN/>
        <w:bidi w:val="0"/>
        <w:spacing w:line="600" w:lineRule="exact"/>
        <w:ind w:firstLine="640" w:firstLineChars="200"/>
        <w:jc w:val="both"/>
        <w:rPr>
          <w:rFonts w:hint="eastAsia" w:ascii="黑体" w:hAnsi="黑体" w:eastAsia="黑体" w:cs="黑体"/>
          <w:color w:val="auto"/>
          <w:spacing w:val="0"/>
          <w:w w:val="100"/>
          <w:sz w:val="32"/>
          <w:szCs w:val="32"/>
        </w:rPr>
      </w:pPr>
      <w:r>
        <w:rPr>
          <w:rFonts w:hint="eastAsia" w:ascii="黑体" w:hAnsi="黑体" w:eastAsia="黑体" w:cs="黑体"/>
          <w:color w:val="auto"/>
          <w:spacing w:val="0"/>
          <w:w w:val="100"/>
          <w:sz w:val="32"/>
          <w:szCs w:val="32"/>
          <w:lang w:val="en-US" w:eastAsia="zh-CN"/>
        </w:rPr>
        <w:t>四、</w:t>
      </w:r>
      <w:r>
        <w:rPr>
          <w:rFonts w:hint="eastAsia" w:ascii="黑体" w:hAnsi="黑体" w:eastAsia="黑体" w:cs="黑体"/>
          <w:color w:val="auto"/>
          <w:spacing w:val="0"/>
          <w:w w:val="100"/>
          <w:sz w:val="32"/>
          <w:szCs w:val="32"/>
        </w:rPr>
        <w:t>工作要求</w:t>
      </w:r>
    </w:p>
    <w:p>
      <w:pPr>
        <w:keepNext w:val="0"/>
        <w:keepLines w:val="0"/>
        <w:pageBreakBefore w:val="0"/>
        <w:widowControl w:val="0"/>
        <w:numPr>
          <w:ilvl w:val="0"/>
          <w:numId w:val="0"/>
        </w:numPr>
        <w:kinsoku/>
        <w:overflowPunct/>
        <w:topLinePunct w:val="0"/>
        <w:autoSpaceDE/>
        <w:autoSpaceDN/>
        <w:bidi w:val="0"/>
        <w:spacing w:line="600" w:lineRule="exact"/>
        <w:ind w:firstLine="643" w:firstLineChars="200"/>
        <w:jc w:val="both"/>
        <w:rPr>
          <w:rFonts w:ascii="Times New Roman" w:hAnsi="Times New Roman" w:eastAsia="仿宋_GB2312" w:cs="Times New Roman"/>
          <w:spacing w:val="0"/>
          <w:w w:val="100"/>
          <w:sz w:val="32"/>
          <w:szCs w:val="32"/>
        </w:rPr>
      </w:pPr>
      <w:r>
        <w:rPr>
          <w:rFonts w:hint="eastAsia" w:ascii="楷体_GB2312" w:hAnsi="楷体_GB2312" w:eastAsia="楷体_GB2312" w:cs="楷体_GB2312"/>
          <w:b/>
          <w:bCs/>
          <w:color w:val="auto"/>
          <w:spacing w:val="0"/>
          <w:w w:val="100"/>
          <w:sz w:val="32"/>
          <w:szCs w:val="32"/>
        </w:rPr>
        <w:t>（一）强化组织领导。</w:t>
      </w:r>
      <w:r>
        <w:rPr>
          <w:rFonts w:ascii="Times New Roman" w:hAnsi="Times New Roman" w:eastAsia="仿宋_GB2312" w:cs="Times New Roman"/>
          <w:color w:val="auto"/>
          <w:spacing w:val="0"/>
          <w:w w:val="100"/>
          <w:sz w:val="32"/>
          <w:szCs w:val="32"/>
        </w:rPr>
        <w:t>县教体局会同县人社局</w:t>
      </w:r>
      <w:r>
        <w:rPr>
          <w:rFonts w:ascii="Times New Roman" w:hAnsi="Times New Roman" w:eastAsia="仿宋_GB2312" w:cs="Times New Roman"/>
          <w:spacing w:val="0"/>
          <w:w w:val="100"/>
          <w:sz w:val="32"/>
          <w:szCs w:val="32"/>
        </w:rPr>
        <w:t>、县委编办</w:t>
      </w:r>
      <w:r>
        <w:rPr>
          <w:rFonts w:hint="eastAsia" w:ascii="Times New Roman" w:hAnsi="Times New Roman" w:eastAsia="仿宋_GB2312" w:cs="Times New Roman"/>
          <w:spacing w:val="0"/>
          <w:w w:val="100"/>
          <w:sz w:val="32"/>
          <w:szCs w:val="32"/>
          <w:lang w:eastAsia="zh-CN"/>
        </w:rPr>
        <w:t>，</w:t>
      </w:r>
      <w:r>
        <w:rPr>
          <w:rFonts w:ascii="Times New Roman" w:hAnsi="Times New Roman" w:eastAsia="仿宋_GB2312" w:cs="Times New Roman"/>
          <w:spacing w:val="0"/>
          <w:w w:val="100"/>
          <w:sz w:val="32"/>
          <w:szCs w:val="32"/>
        </w:rPr>
        <w:t>统一指导协调教师安置工作。</w:t>
      </w:r>
    </w:p>
    <w:p>
      <w:pPr>
        <w:keepNext w:val="0"/>
        <w:keepLines w:val="0"/>
        <w:pageBreakBefore w:val="0"/>
        <w:widowControl w:val="0"/>
        <w:kinsoku/>
        <w:overflowPunct/>
        <w:topLinePunct w:val="0"/>
        <w:autoSpaceDE/>
        <w:autoSpaceDN/>
        <w:bidi w:val="0"/>
        <w:spacing w:line="600" w:lineRule="exact"/>
        <w:ind w:firstLine="643" w:firstLineChars="200"/>
        <w:jc w:val="both"/>
        <w:rPr>
          <w:rFonts w:ascii="Times New Roman" w:hAnsi="Times New Roman" w:eastAsia="仿宋_GB2312" w:cs="Times New Roman"/>
          <w:spacing w:val="0"/>
          <w:w w:val="100"/>
          <w:sz w:val="32"/>
          <w:szCs w:val="32"/>
        </w:rPr>
      </w:pPr>
      <w:r>
        <w:rPr>
          <w:rFonts w:hint="eastAsia" w:ascii="楷体_GB2312" w:hAnsi="楷体_GB2312" w:eastAsia="楷体_GB2312" w:cs="楷体_GB2312"/>
          <w:b/>
          <w:bCs/>
          <w:spacing w:val="0"/>
          <w:w w:val="100"/>
          <w:sz w:val="32"/>
          <w:szCs w:val="32"/>
        </w:rPr>
        <w:t>（二）精心组织实施</w:t>
      </w:r>
      <w:r>
        <w:rPr>
          <w:rFonts w:ascii="Times New Roman" w:hAnsi="Times New Roman" w:eastAsia="仿宋_GB2312" w:cs="Times New Roman"/>
          <w:b/>
          <w:bCs/>
          <w:spacing w:val="0"/>
          <w:w w:val="100"/>
          <w:sz w:val="32"/>
          <w:szCs w:val="32"/>
        </w:rPr>
        <w:t>。</w:t>
      </w:r>
      <w:r>
        <w:rPr>
          <w:rFonts w:ascii="Times New Roman" w:hAnsi="Times New Roman" w:eastAsia="仿宋_GB2312" w:cs="Times New Roman"/>
          <w:spacing w:val="0"/>
          <w:w w:val="100"/>
          <w:sz w:val="32"/>
          <w:szCs w:val="32"/>
        </w:rPr>
        <w:t>学校要做好安置教师摸底调查工作</w:t>
      </w:r>
      <w:r>
        <w:rPr>
          <w:rFonts w:hint="eastAsia" w:ascii="Times New Roman" w:hAnsi="Times New Roman" w:eastAsia="仿宋_GB2312" w:cs="Times New Roman"/>
          <w:spacing w:val="0"/>
          <w:w w:val="100"/>
          <w:sz w:val="32"/>
          <w:szCs w:val="32"/>
          <w:lang w:eastAsia="zh-CN"/>
        </w:rPr>
        <w:t>，</w:t>
      </w:r>
      <w:r>
        <w:rPr>
          <w:rFonts w:ascii="Times New Roman" w:hAnsi="Times New Roman" w:eastAsia="仿宋_GB2312" w:cs="Times New Roman"/>
          <w:spacing w:val="0"/>
          <w:w w:val="100"/>
          <w:sz w:val="32"/>
          <w:szCs w:val="32"/>
        </w:rPr>
        <w:t>因事设岗，因岗用人，保障撤并学校教师得到妥善安置，做到人尽其用。</w:t>
      </w:r>
    </w:p>
    <w:p>
      <w:pPr>
        <w:keepNext w:val="0"/>
        <w:keepLines w:val="0"/>
        <w:pageBreakBefore w:val="0"/>
        <w:widowControl w:val="0"/>
        <w:kinsoku/>
        <w:overflowPunct/>
        <w:topLinePunct w:val="0"/>
        <w:autoSpaceDE/>
        <w:autoSpaceDN/>
        <w:bidi w:val="0"/>
        <w:spacing w:line="600" w:lineRule="exact"/>
        <w:ind w:firstLine="631"/>
        <w:jc w:val="both"/>
        <w:rPr>
          <w:rFonts w:ascii="Times New Roman" w:hAnsi="Times New Roman" w:eastAsia="仿宋_GB2312" w:cs="Times New Roman"/>
          <w:spacing w:val="0"/>
          <w:w w:val="100"/>
          <w:sz w:val="32"/>
          <w:szCs w:val="32"/>
        </w:rPr>
      </w:pPr>
      <w:r>
        <w:rPr>
          <w:rFonts w:hint="eastAsia" w:ascii="楷体_GB2312" w:hAnsi="楷体_GB2312" w:eastAsia="楷体_GB2312" w:cs="楷体_GB2312"/>
          <w:b/>
          <w:bCs/>
          <w:spacing w:val="0"/>
          <w:w w:val="100"/>
          <w:sz w:val="32"/>
          <w:szCs w:val="32"/>
        </w:rPr>
        <w:t>（三）加强督促指导</w:t>
      </w:r>
      <w:r>
        <w:rPr>
          <w:rFonts w:ascii="Times New Roman" w:hAnsi="Times New Roman" w:eastAsia="仿宋_GB2312" w:cs="Times New Roman"/>
          <w:b/>
          <w:bCs/>
          <w:spacing w:val="0"/>
          <w:w w:val="100"/>
          <w:sz w:val="32"/>
          <w:szCs w:val="32"/>
        </w:rPr>
        <w:t>。</w:t>
      </w:r>
      <w:r>
        <w:rPr>
          <w:rFonts w:ascii="Times New Roman" w:hAnsi="Times New Roman" w:eastAsia="仿宋_GB2312" w:cs="Times New Roman"/>
          <w:spacing w:val="0"/>
          <w:w w:val="100"/>
          <w:sz w:val="32"/>
          <w:szCs w:val="32"/>
        </w:rPr>
        <w:t>一是学校要加强对安置教师的管理服务和考核评价工作，采取结对帮扶等措施，使之能够尽快适应学校教育教学工作；二是县教体局要做好安置教师跟踪管理</w:t>
      </w:r>
      <w:r>
        <w:rPr>
          <w:rFonts w:hint="eastAsia" w:ascii="Times New Roman" w:hAnsi="Times New Roman" w:eastAsia="仿宋_GB2312" w:cs="Times New Roman"/>
          <w:spacing w:val="0"/>
          <w:w w:val="100"/>
          <w:sz w:val="32"/>
          <w:szCs w:val="32"/>
          <w:lang w:eastAsia="zh-CN"/>
        </w:rPr>
        <w:t>，</w:t>
      </w:r>
      <w:r>
        <w:rPr>
          <w:rFonts w:ascii="Times New Roman" w:hAnsi="Times New Roman" w:eastAsia="仿宋_GB2312" w:cs="Times New Roman"/>
          <w:spacing w:val="0"/>
          <w:w w:val="100"/>
          <w:sz w:val="32"/>
          <w:szCs w:val="32"/>
        </w:rPr>
        <w:t>确保教师队伍稳定。</w:t>
      </w:r>
    </w:p>
    <w:p>
      <w:pPr>
        <w:pStyle w:val="2"/>
        <w:keepNext w:val="0"/>
        <w:keepLines w:val="0"/>
        <w:pageBreakBefore w:val="0"/>
        <w:widowControl w:val="0"/>
        <w:kinsoku/>
        <w:overflowPunct/>
        <w:topLinePunct w:val="0"/>
        <w:autoSpaceDE/>
        <w:autoSpaceDN/>
        <w:bidi w:val="0"/>
        <w:rPr>
          <w:spacing w:val="0"/>
          <w:w w:val="100"/>
        </w:rPr>
      </w:pPr>
    </w:p>
    <w:bookmarkEnd w:id="0"/>
    <w:p>
      <w:pPr>
        <w:pStyle w:val="4"/>
        <w:keepNext w:val="0"/>
        <w:keepLines w:val="0"/>
        <w:pageBreakBefore w:val="0"/>
        <w:widowControl w:val="0"/>
        <w:kinsoku/>
        <w:overflowPunct/>
        <w:topLinePunct w:val="0"/>
        <w:autoSpaceDE/>
        <w:autoSpaceDN/>
        <w:bidi w:val="0"/>
        <w:spacing w:line="600" w:lineRule="exact"/>
        <w:ind w:firstLine="640" w:firstLineChars="200"/>
        <w:jc w:val="both"/>
        <w:rPr>
          <w:rFonts w:hint="eastAsia" w:ascii="Times New Roman" w:hAnsi="Times New Roman" w:eastAsia="仿宋_GB2312" w:cs="Times New Roman"/>
          <w:spacing w:val="0"/>
          <w:w w:val="100"/>
          <w:sz w:val="32"/>
          <w:szCs w:val="32"/>
        </w:rPr>
      </w:pPr>
      <w:r>
        <w:rPr>
          <w:rFonts w:hint="eastAsia" w:ascii="仿宋" w:hAnsi="仿宋" w:eastAsia="仿宋" w:cs="仿宋"/>
          <w:b w:val="0"/>
          <w:bCs w:val="0"/>
          <w:spacing w:val="0"/>
          <w:w w:val="100"/>
          <w:sz w:val="32"/>
          <w:szCs w:val="32"/>
        </w:rPr>
        <w:t>附件</w:t>
      </w:r>
      <w:r>
        <w:rPr>
          <w:rFonts w:hint="eastAsia" w:ascii="仿宋" w:hAnsi="仿宋" w:eastAsia="仿宋" w:cs="仿宋"/>
          <w:b w:val="0"/>
          <w:bCs w:val="0"/>
          <w:spacing w:val="0"/>
          <w:w w:val="100"/>
          <w:sz w:val="32"/>
          <w:szCs w:val="32"/>
          <w:lang w:val="en-US" w:eastAsia="zh-CN"/>
        </w:rPr>
        <w:t>3</w:t>
      </w:r>
      <w:r>
        <w:rPr>
          <w:rFonts w:hint="eastAsia" w:ascii="仿宋" w:hAnsi="仿宋" w:eastAsia="仿宋" w:cs="仿宋"/>
          <w:b w:val="0"/>
          <w:bCs w:val="0"/>
          <w:spacing w:val="0"/>
          <w:w w:val="100"/>
          <w:sz w:val="32"/>
          <w:szCs w:val="32"/>
        </w:rPr>
        <w:t>-1</w:t>
      </w:r>
      <w:r>
        <w:rPr>
          <w:rFonts w:hint="eastAsia" w:ascii="仿宋" w:hAnsi="仿宋" w:eastAsia="仿宋" w:cs="仿宋"/>
          <w:b w:val="0"/>
          <w:bCs w:val="0"/>
          <w:spacing w:val="0"/>
          <w:w w:val="100"/>
          <w:sz w:val="32"/>
          <w:szCs w:val="32"/>
          <w:lang w:eastAsia="zh-CN"/>
        </w:rPr>
        <w:t>：</w:t>
      </w:r>
      <w:r>
        <w:rPr>
          <w:rFonts w:hint="eastAsia" w:ascii="Times New Roman" w:hAnsi="Times New Roman" w:eastAsia="仿宋_GB2312" w:cs="Times New Roman"/>
          <w:spacing w:val="0"/>
          <w:w w:val="100"/>
          <w:sz w:val="32"/>
          <w:szCs w:val="32"/>
          <w:lang w:val="en-US" w:eastAsia="zh-CN"/>
        </w:rPr>
        <w:t>德安县聂桥学校、高塘学校</w:t>
      </w:r>
      <w:r>
        <w:rPr>
          <w:rFonts w:hint="eastAsia" w:ascii="Times New Roman" w:hAnsi="Times New Roman" w:eastAsia="仿宋_GB2312" w:cs="Times New Roman"/>
          <w:spacing w:val="0"/>
          <w:w w:val="100"/>
          <w:sz w:val="32"/>
          <w:szCs w:val="32"/>
        </w:rPr>
        <w:t>教师意向安置情况</w:t>
      </w:r>
    </w:p>
    <w:p>
      <w:pPr>
        <w:pStyle w:val="4"/>
        <w:keepNext w:val="0"/>
        <w:keepLines w:val="0"/>
        <w:pageBreakBefore w:val="0"/>
        <w:widowControl w:val="0"/>
        <w:kinsoku/>
        <w:overflowPunct/>
        <w:topLinePunct w:val="0"/>
        <w:autoSpaceDE/>
        <w:autoSpaceDN/>
        <w:bidi w:val="0"/>
        <w:spacing w:line="600" w:lineRule="exact"/>
        <w:ind w:firstLine="2240" w:firstLineChars="700"/>
        <w:jc w:val="both"/>
        <w:rPr>
          <w:rFonts w:ascii="Times New Roman" w:hAnsi="Times New Roman" w:eastAsia="仿宋_GB2312" w:cs="Times New Roman"/>
          <w:spacing w:val="0"/>
          <w:w w:val="100"/>
          <w:sz w:val="32"/>
          <w:szCs w:val="32"/>
        </w:rPr>
      </w:pPr>
      <w:r>
        <w:rPr>
          <w:rFonts w:hint="eastAsia" w:ascii="Times New Roman" w:hAnsi="Times New Roman" w:eastAsia="仿宋_GB2312" w:cs="Times New Roman"/>
          <w:spacing w:val="0"/>
          <w:w w:val="100"/>
          <w:sz w:val="32"/>
          <w:szCs w:val="32"/>
        </w:rPr>
        <w:t>统计表</w:t>
      </w:r>
    </w:p>
    <w:p>
      <w:pPr>
        <w:keepNext w:val="0"/>
        <w:keepLines w:val="0"/>
        <w:pageBreakBefore w:val="0"/>
        <w:widowControl w:val="0"/>
        <w:kinsoku/>
        <w:overflowPunct/>
        <w:topLinePunct w:val="0"/>
        <w:autoSpaceDE/>
        <w:autoSpaceDN/>
        <w:bidi w:val="0"/>
        <w:spacing w:line="600" w:lineRule="exact"/>
        <w:jc w:val="both"/>
        <w:rPr>
          <w:rFonts w:ascii="Times New Roman" w:hAnsi="Times New Roman" w:eastAsia="仿宋_GB2312" w:cs="Times New Roman"/>
          <w:spacing w:val="0"/>
          <w:w w:val="100"/>
          <w:sz w:val="32"/>
          <w:szCs w:val="32"/>
        </w:rPr>
        <w:sectPr>
          <w:pgSz w:w="11906" w:h="16839"/>
          <w:pgMar w:top="1474" w:right="1417" w:bottom="1417" w:left="1474" w:header="0" w:footer="981" w:gutter="0"/>
          <w:pgNumType w:fmt="numberInDash"/>
          <w:cols w:space="0" w:num="1"/>
          <w:rtlGutter w:val="0"/>
          <w:docGrid w:linePitch="0" w:charSpace="0"/>
        </w:sectPr>
      </w:pPr>
    </w:p>
    <w:p>
      <w:pPr>
        <w:keepNext w:val="0"/>
        <w:keepLines w:val="0"/>
        <w:pageBreakBefore w:val="0"/>
        <w:widowControl w:val="0"/>
        <w:kinsoku/>
        <w:overflowPunct/>
        <w:topLinePunct w:val="0"/>
        <w:autoSpaceDE/>
        <w:autoSpaceDN/>
        <w:bidi w:val="0"/>
        <w:spacing w:line="600" w:lineRule="exact"/>
        <w:jc w:val="both"/>
        <w:rPr>
          <w:rFonts w:hint="default" w:ascii="黑体" w:hAnsi="黑体" w:eastAsia="黑体" w:cs="黑体"/>
          <w:spacing w:val="0"/>
          <w:w w:val="100"/>
          <w:sz w:val="32"/>
          <w:szCs w:val="32"/>
          <w:lang w:val="en-US" w:eastAsia="zh-CN"/>
        </w:rPr>
      </w:pPr>
      <w:r>
        <w:rPr>
          <w:rFonts w:hint="eastAsia" w:ascii="黑体" w:hAnsi="黑体" w:eastAsia="黑体" w:cs="黑体"/>
          <w:spacing w:val="0"/>
          <w:w w:val="100"/>
          <w:sz w:val="32"/>
          <w:szCs w:val="32"/>
        </w:rPr>
        <w:t>附件</w:t>
      </w:r>
      <w:r>
        <w:rPr>
          <w:rFonts w:hint="eastAsia" w:ascii="黑体" w:hAnsi="黑体" w:eastAsia="黑体" w:cs="黑体"/>
          <w:spacing w:val="0"/>
          <w:w w:val="100"/>
          <w:sz w:val="32"/>
          <w:szCs w:val="32"/>
          <w:lang w:val="en-US" w:eastAsia="zh-CN"/>
        </w:rPr>
        <w:t>3-1</w:t>
      </w:r>
    </w:p>
    <w:p>
      <w:pPr>
        <w:keepNext w:val="0"/>
        <w:keepLines w:val="0"/>
        <w:pageBreakBefore w:val="0"/>
        <w:widowControl w:val="0"/>
        <w:kinsoku/>
        <w:overflowPunct/>
        <w:topLinePunct w:val="0"/>
        <w:autoSpaceDE/>
        <w:autoSpaceDN/>
        <w:bidi w:val="0"/>
        <w:spacing w:line="600" w:lineRule="exact"/>
        <w:ind w:right="-88"/>
        <w:jc w:val="center"/>
        <w:rPr>
          <w:rFonts w:hint="default" w:ascii="方正小标宋简体" w:hAnsi="方正小标宋简体" w:eastAsia="方正小标宋简体" w:cs="方正小标宋简体"/>
          <w:spacing w:val="0"/>
          <w:w w:val="100"/>
          <w:sz w:val="44"/>
          <w:szCs w:val="44"/>
          <w:lang w:val="en-US" w:eastAsia="zh-CN"/>
        </w:rPr>
      </w:pPr>
      <w:r>
        <w:rPr>
          <w:rFonts w:hint="eastAsia" w:ascii="方正小标宋简体" w:hAnsi="方正小标宋简体" w:eastAsia="方正小标宋简体" w:cs="方正小标宋简体"/>
          <w:spacing w:val="0"/>
          <w:w w:val="100"/>
          <w:sz w:val="44"/>
          <w:szCs w:val="44"/>
          <w:lang w:val="en-US" w:eastAsia="zh-CN"/>
        </w:rPr>
        <w:t>德安县聂桥学校、高塘学校</w:t>
      </w:r>
      <w:r>
        <w:rPr>
          <w:rFonts w:hint="eastAsia" w:ascii="方正小标宋简体" w:hAnsi="方正小标宋简体" w:eastAsia="方正小标宋简体" w:cs="方正小标宋简体"/>
          <w:spacing w:val="0"/>
          <w:w w:val="100"/>
          <w:sz w:val="44"/>
          <w:szCs w:val="44"/>
        </w:rPr>
        <w:t>教师</w:t>
      </w:r>
      <w:r>
        <w:rPr>
          <w:rFonts w:hint="eastAsia" w:ascii="方正小标宋简体" w:hAnsi="方正小标宋简体" w:eastAsia="方正小标宋简体" w:cs="方正小标宋简体"/>
          <w:spacing w:val="0"/>
          <w:w w:val="100"/>
          <w:sz w:val="44"/>
          <w:szCs w:val="44"/>
          <w:lang w:val="en-US" w:eastAsia="zh-CN"/>
        </w:rPr>
        <w:t>意向安置情况统计表</w:t>
      </w:r>
    </w:p>
    <w:tbl>
      <w:tblPr>
        <w:tblStyle w:val="11"/>
        <w:tblW w:w="1361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5"/>
        <w:gridCol w:w="1188"/>
        <w:gridCol w:w="1038"/>
        <w:gridCol w:w="949"/>
        <w:gridCol w:w="949"/>
        <w:gridCol w:w="950"/>
        <w:gridCol w:w="949"/>
        <w:gridCol w:w="949"/>
        <w:gridCol w:w="950"/>
        <w:gridCol w:w="1242"/>
        <w:gridCol w:w="1242"/>
        <w:gridCol w:w="1242"/>
        <w:gridCol w:w="12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2" w:hRule="atLeast"/>
        </w:trPr>
        <w:tc>
          <w:tcPr>
            <w:tcW w:w="191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jc w:val="center"/>
              <w:textAlignment w:val="center"/>
              <w:rPr>
                <w:rFonts w:hint="eastAsia" w:ascii="宋体" w:hAnsi="宋体" w:eastAsia="宋体" w:cs="宋体"/>
                <w:i w:val="0"/>
                <w:iCs w:val="0"/>
                <w:color w:val="000000"/>
                <w:spacing w:val="0"/>
                <w:w w:val="100"/>
                <w:sz w:val="24"/>
                <w:szCs w:val="24"/>
                <w:u w:val="none"/>
              </w:rPr>
            </w:pPr>
            <w:r>
              <w:rPr>
                <w:rFonts w:hint="eastAsia" w:ascii="宋体" w:hAnsi="宋体" w:eastAsia="宋体" w:cs="宋体"/>
                <w:i w:val="0"/>
                <w:iCs w:val="0"/>
                <w:snapToGrid w:val="0"/>
                <w:color w:val="000000"/>
                <w:spacing w:val="0"/>
                <w:w w:val="100"/>
                <w:kern w:val="0"/>
                <w:sz w:val="24"/>
                <w:szCs w:val="24"/>
                <w:u w:val="none"/>
                <w:lang w:val="en-US" w:eastAsia="zh-CN" w:bidi="ar"/>
              </w:rPr>
              <w:t>学校</w:t>
            </w:r>
          </w:p>
        </w:tc>
        <w:tc>
          <w:tcPr>
            <w:tcW w:w="103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E/>
              <w:autoSpaceDN/>
              <w:bidi w:val="0"/>
              <w:jc w:val="center"/>
              <w:textAlignment w:val="center"/>
              <w:rPr>
                <w:rFonts w:hint="eastAsia" w:ascii="宋体" w:hAnsi="宋体" w:eastAsia="宋体" w:cs="宋体"/>
                <w:i w:val="0"/>
                <w:iCs w:val="0"/>
                <w:color w:val="000000"/>
                <w:spacing w:val="0"/>
                <w:w w:val="100"/>
                <w:sz w:val="24"/>
                <w:szCs w:val="24"/>
                <w:u w:val="none"/>
              </w:rPr>
            </w:pPr>
            <w:r>
              <w:rPr>
                <w:rFonts w:hint="eastAsia" w:ascii="宋体" w:hAnsi="宋体" w:eastAsia="宋体" w:cs="宋体"/>
                <w:i w:val="0"/>
                <w:iCs w:val="0"/>
                <w:snapToGrid w:val="0"/>
                <w:color w:val="000000"/>
                <w:spacing w:val="0"/>
                <w:w w:val="100"/>
                <w:kern w:val="0"/>
                <w:sz w:val="24"/>
                <w:szCs w:val="24"/>
                <w:u w:val="none"/>
                <w:lang w:val="en-US" w:eastAsia="zh-CN" w:bidi="ar"/>
              </w:rPr>
              <w:t>教师数</w:t>
            </w:r>
          </w:p>
        </w:tc>
        <w:tc>
          <w:tcPr>
            <w:tcW w:w="284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E/>
              <w:autoSpaceDN/>
              <w:bidi w:val="0"/>
              <w:jc w:val="center"/>
              <w:textAlignment w:val="center"/>
              <w:rPr>
                <w:rFonts w:hint="eastAsia" w:ascii="宋体" w:hAnsi="宋体" w:eastAsia="宋体" w:cs="宋体"/>
                <w:i w:val="0"/>
                <w:iCs w:val="0"/>
                <w:color w:val="000000"/>
                <w:spacing w:val="0"/>
                <w:w w:val="100"/>
                <w:sz w:val="24"/>
                <w:szCs w:val="24"/>
                <w:u w:val="none"/>
              </w:rPr>
            </w:pPr>
            <w:r>
              <w:rPr>
                <w:rFonts w:hint="eastAsia" w:ascii="宋体" w:hAnsi="宋体" w:eastAsia="宋体" w:cs="宋体"/>
                <w:i w:val="0"/>
                <w:iCs w:val="0"/>
                <w:snapToGrid w:val="0"/>
                <w:color w:val="000000"/>
                <w:spacing w:val="0"/>
                <w:w w:val="100"/>
                <w:kern w:val="0"/>
                <w:sz w:val="24"/>
                <w:szCs w:val="24"/>
                <w:u w:val="none"/>
                <w:lang w:val="en-US" w:eastAsia="zh-CN" w:bidi="ar"/>
              </w:rPr>
              <w:t>学历结构</w:t>
            </w:r>
          </w:p>
        </w:tc>
        <w:tc>
          <w:tcPr>
            <w:tcW w:w="284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E/>
              <w:autoSpaceDN/>
              <w:bidi w:val="0"/>
              <w:jc w:val="center"/>
              <w:textAlignment w:val="center"/>
              <w:rPr>
                <w:rFonts w:hint="eastAsia" w:ascii="宋体" w:hAnsi="宋体" w:eastAsia="宋体" w:cs="宋体"/>
                <w:i w:val="0"/>
                <w:iCs w:val="0"/>
                <w:color w:val="000000"/>
                <w:spacing w:val="0"/>
                <w:w w:val="100"/>
                <w:sz w:val="24"/>
                <w:szCs w:val="24"/>
                <w:u w:val="none"/>
              </w:rPr>
            </w:pPr>
            <w:r>
              <w:rPr>
                <w:rFonts w:hint="eastAsia" w:ascii="宋体" w:hAnsi="宋体" w:eastAsia="宋体" w:cs="宋体"/>
                <w:i w:val="0"/>
                <w:iCs w:val="0"/>
                <w:snapToGrid w:val="0"/>
                <w:color w:val="000000"/>
                <w:spacing w:val="0"/>
                <w:w w:val="100"/>
                <w:kern w:val="0"/>
                <w:sz w:val="24"/>
                <w:szCs w:val="24"/>
                <w:u w:val="none"/>
                <w:lang w:val="en-US" w:eastAsia="zh-CN" w:bidi="ar"/>
              </w:rPr>
              <w:t>教师资格层次</w:t>
            </w:r>
          </w:p>
        </w:tc>
        <w:tc>
          <w:tcPr>
            <w:tcW w:w="497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E/>
              <w:autoSpaceDN/>
              <w:bidi w:val="0"/>
              <w:jc w:val="center"/>
              <w:textAlignment w:val="center"/>
              <w:rPr>
                <w:rFonts w:hint="eastAsia" w:ascii="宋体" w:hAnsi="宋体" w:eastAsia="宋体" w:cs="宋体"/>
                <w:i w:val="0"/>
                <w:iCs w:val="0"/>
                <w:color w:val="000000"/>
                <w:spacing w:val="0"/>
                <w:w w:val="100"/>
                <w:sz w:val="24"/>
                <w:szCs w:val="24"/>
                <w:u w:val="none"/>
              </w:rPr>
            </w:pPr>
            <w:r>
              <w:rPr>
                <w:rFonts w:hint="eastAsia" w:ascii="宋体" w:hAnsi="宋体" w:eastAsia="宋体" w:cs="宋体"/>
                <w:i w:val="0"/>
                <w:iCs w:val="0"/>
                <w:snapToGrid w:val="0"/>
                <w:color w:val="000000"/>
                <w:spacing w:val="0"/>
                <w:w w:val="100"/>
                <w:kern w:val="0"/>
                <w:sz w:val="24"/>
                <w:szCs w:val="24"/>
                <w:u w:val="none"/>
                <w:lang w:val="en-US" w:eastAsia="zh-CN" w:bidi="ar"/>
              </w:rPr>
              <w:t>安 置 意 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4" w:hRule="atLeast"/>
        </w:trPr>
        <w:tc>
          <w:tcPr>
            <w:tcW w:w="19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E/>
              <w:autoSpaceDN/>
              <w:bidi w:val="0"/>
              <w:jc w:val="center"/>
              <w:rPr>
                <w:rFonts w:hint="eastAsia" w:ascii="宋体" w:hAnsi="宋体" w:eastAsia="宋体" w:cs="宋体"/>
                <w:i w:val="0"/>
                <w:iCs w:val="0"/>
                <w:color w:val="000000"/>
                <w:spacing w:val="0"/>
                <w:w w:val="100"/>
                <w:sz w:val="24"/>
                <w:szCs w:val="24"/>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overflowPunct/>
              <w:topLinePunct w:val="0"/>
              <w:autoSpaceDE/>
              <w:autoSpaceDN/>
              <w:bidi w:val="0"/>
              <w:jc w:val="center"/>
              <w:rPr>
                <w:rFonts w:hint="eastAsia" w:ascii="宋体" w:hAnsi="宋体" w:eastAsia="宋体" w:cs="宋体"/>
                <w:i w:val="0"/>
                <w:iCs w:val="0"/>
                <w:color w:val="000000"/>
                <w:spacing w:val="0"/>
                <w:w w:val="100"/>
                <w:sz w:val="24"/>
                <w:szCs w:val="24"/>
                <w:u w:val="none"/>
              </w:rPr>
            </w:pP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jc w:val="center"/>
              <w:textAlignment w:val="center"/>
              <w:rPr>
                <w:rFonts w:hint="eastAsia" w:ascii="宋体" w:hAnsi="宋体" w:eastAsia="宋体" w:cs="宋体"/>
                <w:i w:val="0"/>
                <w:iCs w:val="0"/>
                <w:color w:val="000000"/>
                <w:spacing w:val="0"/>
                <w:w w:val="100"/>
                <w:sz w:val="24"/>
                <w:szCs w:val="24"/>
                <w:u w:val="none"/>
              </w:rPr>
            </w:pPr>
            <w:r>
              <w:rPr>
                <w:rFonts w:hint="eastAsia" w:ascii="宋体" w:hAnsi="宋体" w:eastAsia="宋体" w:cs="宋体"/>
                <w:i w:val="0"/>
                <w:iCs w:val="0"/>
                <w:snapToGrid w:val="0"/>
                <w:color w:val="000000"/>
                <w:spacing w:val="0"/>
                <w:w w:val="100"/>
                <w:kern w:val="0"/>
                <w:sz w:val="24"/>
                <w:szCs w:val="24"/>
                <w:u w:val="none"/>
                <w:lang w:val="en-US" w:eastAsia="zh-CN" w:bidi="ar"/>
              </w:rPr>
              <w:t>本科</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jc w:val="center"/>
              <w:textAlignment w:val="center"/>
              <w:rPr>
                <w:rFonts w:hint="eastAsia" w:ascii="宋体" w:hAnsi="宋体" w:eastAsia="宋体" w:cs="宋体"/>
                <w:i w:val="0"/>
                <w:iCs w:val="0"/>
                <w:color w:val="000000"/>
                <w:spacing w:val="0"/>
                <w:w w:val="100"/>
                <w:sz w:val="24"/>
                <w:szCs w:val="24"/>
                <w:u w:val="none"/>
              </w:rPr>
            </w:pPr>
            <w:r>
              <w:rPr>
                <w:rFonts w:hint="eastAsia" w:ascii="宋体" w:hAnsi="宋体" w:eastAsia="宋体" w:cs="宋体"/>
                <w:i w:val="0"/>
                <w:iCs w:val="0"/>
                <w:snapToGrid w:val="0"/>
                <w:color w:val="000000"/>
                <w:spacing w:val="0"/>
                <w:w w:val="100"/>
                <w:kern w:val="0"/>
                <w:sz w:val="24"/>
                <w:szCs w:val="24"/>
                <w:u w:val="none"/>
                <w:lang w:val="en-US" w:eastAsia="zh-CN" w:bidi="ar"/>
              </w:rPr>
              <w:t>专科</w:t>
            </w:r>
          </w:p>
        </w:tc>
        <w:tc>
          <w:tcPr>
            <w:tcW w:w="950" w:type="dxa"/>
            <w:tcBorders>
              <w:top w:val="nil"/>
              <w:left w:val="nil"/>
              <w:bottom w:val="nil"/>
              <w:right w:val="nil"/>
            </w:tcBorders>
            <w:shd w:val="clear" w:color="auto" w:fill="auto"/>
            <w:vAlign w:val="center"/>
          </w:tcPr>
          <w:p>
            <w:pPr>
              <w:keepNext w:val="0"/>
              <w:keepLines w:val="0"/>
              <w:pageBreakBefore w:val="0"/>
              <w:widowControl w:val="0"/>
              <w:suppressLineNumbers w:val="0"/>
              <w:kinsoku/>
              <w:overflowPunct/>
              <w:topLinePunct w:val="0"/>
              <w:autoSpaceDE/>
              <w:autoSpaceDN/>
              <w:bidi w:val="0"/>
              <w:jc w:val="center"/>
              <w:textAlignment w:val="center"/>
              <w:rPr>
                <w:rFonts w:hint="eastAsia" w:ascii="宋体" w:hAnsi="宋体" w:eastAsia="宋体" w:cs="宋体"/>
                <w:i w:val="0"/>
                <w:iCs w:val="0"/>
                <w:color w:val="000000"/>
                <w:spacing w:val="0"/>
                <w:w w:val="100"/>
                <w:sz w:val="24"/>
                <w:szCs w:val="24"/>
                <w:u w:val="none"/>
              </w:rPr>
            </w:pPr>
            <w:r>
              <w:rPr>
                <w:rFonts w:hint="eastAsia" w:ascii="宋体" w:hAnsi="宋体" w:eastAsia="宋体" w:cs="宋体"/>
                <w:i w:val="0"/>
                <w:iCs w:val="0"/>
                <w:snapToGrid w:val="0"/>
                <w:color w:val="000000"/>
                <w:spacing w:val="0"/>
                <w:w w:val="100"/>
                <w:kern w:val="0"/>
                <w:sz w:val="24"/>
                <w:szCs w:val="24"/>
                <w:u w:val="none"/>
                <w:lang w:val="en-US" w:eastAsia="zh-CN" w:bidi="ar"/>
              </w:rPr>
              <w:t>中师</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jc w:val="center"/>
              <w:textAlignment w:val="center"/>
              <w:rPr>
                <w:rFonts w:hint="eastAsia" w:ascii="宋体" w:hAnsi="宋体" w:eastAsia="宋体" w:cs="宋体"/>
                <w:i w:val="0"/>
                <w:iCs w:val="0"/>
                <w:color w:val="000000"/>
                <w:spacing w:val="0"/>
                <w:w w:val="100"/>
                <w:sz w:val="24"/>
                <w:szCs w:val="24"/>
                <w:u w:val="none"/>
              </w:rPr>
            </w:pPr>
            <w:r>
              <w:rPr>
                <w:rFonts w:hint="eastAsia" w:ascii="宋体" w:hAnsi="宋体" w:eastAsia="宋体" w:cs="宋体"/>
                <w:i w:val="0"/>
                <w:iCs w:val="0"/>
                <w:snapToGrid w:val="0"/>
                <w:color w:val="000000"/>
                <w:spacing w:val="0"/>
                <w:w w:val="100"/>
                <w:kern w:val="0"/>
                <w:sz w:val="24"/>
                <w:szCs w:val="24"/>
                <w:u w:val="none"/>
                <w:lang w:val="en-US" w:eastAsia="zh-CN" w:bidi="ar"/>
              </w:rPr>
              <w:t>小学</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jc w:val="center"/>
              <w:textAlignment w:val="center"/>
              <w:rPr>
                <w:rFonts w:hint="eastAsia" w:ascii="宋体" w:hAnsi="宋体" w:eastAsia="宋体" w:cs="宋体"/>
                <w:i w:val="0"/>
                <w:iCs w:val="0"/>
                <w:color w:val="000000"/>
                <w:spacing w:val="0"/>
                <w:w w:val="100"/>
                <w:sz w:val="24"/>
                <w:szCs w:val="24"/>
                <w:u w:val="none"/>
              </w:rPr>
            </w:pPr>
            <w:r>
              <w:rPr>
                <w:rFonts w:hint="eastAsia" w:ascii="宋体" w:hAnsi="宋体" w:eastAsia="宋体" w:cs="宋体"/>
                <w:i w:val="0"/>
                <w:iCs w:val="0"/>
                <w:snapToGrid w:val="0"/>
                <w:color w:val="000000"/>
                <w:spacing w:val="0"/>
                <w:w w:val="100"/>
                <w:kern w:val="0"/>
                <w:sz w:val="24"/>
                <w:szCs w:val="24"/>
                <w:u w:val="none"/>
                <w:lang w:val="en-US" w:eastAsia="zh-CN" w:bidi="ar"/>
              </w:rPr>
              <w:t>初中</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jc w:val="center"/>
              <w:textAlignment w:val="center"/>
              <w:rPr>
                <w:rFonts w:hint="eastAsia" w:ascii="宋体" w:hAnsi="宋体" w:eastAsia="宋体" w:cs="宋体"/>
                <w:i w:val="0"/>
                <w:iCs w:val="0"/>
                <w:color w:val="000000"/>
                <w:spacing w:val="0"/>
                <w:w w:val="100"/>
                <w:sz w:val="24"/>
                <w:szCs w:val="24"/>
                <w:u w:val="none"/>
              </w:rPr>
            </w:pPr>
            <w:r>
              <w:rPr>
                <w:rFonts w:hint="eastAsia" w:ascii="宋体" w:hAnsi="宋体" w:eastAsia="宋体" w:cs="宋体"/>
                <w:i w:val="0"/>
                <w:iCs w:val="0"/>
                <w:snapToGrid w:val="0"/>
                <w:color w:val="000000"/>
                <w:spacing w:val="0"/>
                <w:w w:val="100"/>
                <w:kern w:val="0"/>
                <w:sz w:val="24"/>
                <w:szCs w:val="24"/>
                <w:u w:val="none"/>
                <w:lang w:val="en-US" w:eastAsia="zh-CN" w:bidi="ar"/>
              </w:rPr>
              <w:t>高中</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jc w:val="center"/>
              <w:textAlignment w:val="center"/>
              <w:rPr>
                <w:rFonts w:hint="eastAsia" w:ascii="宋体" w:hAnsi="宋体" w:eastAsia="宋体" w:cs="宋体"/>
                <w:i w:val="0"/>
                <w:iCs w:val="0"/>
                <w:color w:val="000000"/>
                <w:spacing w:val="0"/>
                <w:w w:val="100"/>
                <w:sz w:val="24"/>
                <w:szCs w:val="24"/>
                <w:u w:val="none"/>
              </w:rPr>
            </w:pPr>
            <w:r>
              <w:rPr>
                <w:rFonts w:hint="eastAsia" w:ascii="宋体" w:hAnsi="宋体" w:eastAsia="宋体" w:cs="宋体"/>
                <w:i w:val="0"/>
                <w:iCs w:val="0"/>
                <w:snapToGrid w:val="0"/>
                <w:color w:val="000000"/>
                <w:spacing w:val="0"/>
                <w:w w:val="100"/>
                <w:kern w:val="0"/>
                <w:sz w:val="24"/>
                <w:szCs w:val="24"/>
                <w:u w:val="none"/>
                <w:lang w:val="en-US" w:eastAsia="zh-CN" w:bidi="ar"/>
              </w:rPr>
              <w:t>参加选调进城</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jc w:val="center"/>
              <w:textAlignment w:val="center"/>
              <w:rPr>
                <w:rFonts w:hint="eastAsia" w:ascii="宋体" w:hAnsi="宋体" w:eastAsia="宋体" w:cs="宋体"/>
                <w:i w:val="0"/>
                <w:iCs w:val="0"/>
                <w:snapToGrid w:val="0"/>
                <w:color w:val="000000"/>
                <w:spacing w:val="0"/>
                <w:w w:val="100"/>
                <w:kern w:val="0"/>
                <w:sz w:val="24"/>
                <w:szCs w:val="24"/>
                <w:u w:val="none"/>
                <w:lang w:val="en-US" w:eastAsia="zh-CN" w:bidi="ar"/>
              </w:rPr>
            </w:pPr>
            <w:r>
              <w:rPr>
                <w:rFonts w:hint="eastAsia" w:ascii="宋体" w:hAnsi="宋体" w:eastAsia="宋体" w:cs="宋体"/>
                <w:i w:val="0"/>
                <w:iCs w:val="0"/>
                <w:snapToGrid w:val="0"/>
                <w:color w:val="000000"/>
                <w:spacing w:val="0"/>
                <w:w w:val="100"/>
                <w:kern w:val="0"/>
                <w:sz w:val="24"/>
                <w:szCs w:val="24"/>
                <w:u w:val="none"/>
                <w:lang w:val="en-US" w:eastAsia="zh-CN" w:bidi="ar"/>
              </w:rPr>
              <w:t>已选调</w:t>
            </w:r>
          </w:p>
          <w:p>
            <w:pPr>
              <w:keepNext w:val="0"/>
              <w:keepLines w:val="0"/>
              <w:pageBreakBefore w:val="0"/>
              <w:widowControl w:val="0"/>
              <w:suppressLineNumbers w:val="0"/>
              <w:kinsoku/>
              <w:overflowPunct/>
              <w:topLinePunct w:val="0"/>
              <w:autoSpaceDE/>
              <w:autoSpaceDN/>
              <w:bidi w:val="0"/>
              <w:jc w:val="center"/>
              <w:textAlignment w:val="center"/>
              <w:rPr>
                <w:rFonts w:hint="eastAsia" w:ascii="宋体" w:hAnsi="宋体" w:eastAsia="宋体" w:cs="宋体"/>
                <w:i w:val="0"/>
                <w:iCs w:val="0"/>
                <w:color w:val="000000"/>
                <w:spacing w:val="0"/>
                <w:w w:val="100"/>
                <w:sz w:val="24"/>
                <w:szCs w:val="24"/>
                <w:u w:val="none"/>
              </w:rPr>
            </w:pPr>
            <w:r>
              <w:rPr>
                <w:rFonts w:hint="eastAsia" w:ascii="宋体" w:hAnsi="宋体" w:eastAsia="宋体" w:cs="宋体"/>
                <w:i w:val="0"/>
                <w:iCs w:val="0"/>
                <w:snapToGrid w:val="0"/>
                <w:color w:val="000000"/>
                <w:spacing w:val="0"/>
                <w:w w:val="100"/>
                <w:kern w:val="0"/>
                <w:sz w:val="24"/>
                <w:szCs w:val="24"/>
                <w:u w:val="none"/>
                <w:lang w:val="en-US" w:eastAsia="zh-CN" w:bidi="ar"/>
              </w:rPr>
              <w:t>须办调动</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jc w:val="center"/>
              <w:textAlignment w:val="center"/>
              <w:rPr>
                <w:rFonts w:hint="eastAsia" w:ascii="宋体" w:hAnsi="宋体" w:eastAsia="宋体" w:cs="宋体"/>
                <w:i w:val="0"/>
                <w:iCs w:val="0"/>
                <w:snapToGrid w:val="0"/>
                <w:color w:val="000000"/>
                <w:spacing w:val="0"/>
                <w:w w:val="100"/>
                <w:kern w:val="0"/>
                <w:sz w:val="24"/>
                <w:szCs w:val="24"/>
                <w:u w:val="none"/>
                <w:lang w:val="en-US" w:eastAsia="zh-CN" w:bidi="ar"/>
              </w:rPr>
            </w:pPr>
            <w:r>
              <w:rPr>
                <w:rFonts w:hint="eastAsia" w:ascii="宋体" w:hAnsi="宋体" w:eastAsia="宋体" w:cs="宋体"/>
                <w:i w:val="0"/>
                <w:iCs w:val="0"/>
                <w:snapToGrid w:val="0"/>
                <w:color w:val="000000"/>
                <w:spacing w:val="0"/>
                <w:w w:val="100"/>
                <w:kern w:val="0"/>
                <w:sz w:val="24"/>
                <w:szCs w:val="24"/>
                <w:u w:val="none"/>
                <w:lang w:val="en-US" w:eastAsia="zh-CN" w:bidi="ar"/>
              </w:rPr>
              <w:t>须录用</w:t>
            </w:r>
          </w:p>
          <w:p>
            <w:pPr>
              <w:keepNext w:val="0"/>
              <w:keepLines w:val="0"/>
              <w:pageBreakBefore w:val="0"/>
              <w:widowControl w:val="0"/>
              <w:suppressLineNumbers w:val="0"/>
              <w:kinsoku/>
              <w:overflowPunct/>
              <w:topLinePunct w:val="0"/>
              <w:autoSpaceDE/>
              <w:autoSpaceDN/>
              <w:bidi w:val="0"/>
              <w:jc w:val="center"/>
              <w:textAlignment w:val="center"/>
              <w:rPr>
                <w:rFonts w:hint="eastAsia" w:ascii="宋体" w:hAnsi="宋体" w:eastAsia="宋体" w:cs="宋体"/>
                <w:i w:val="0"/>
                <w:iCs w:val="0"/>
                <w:color w:val="000000"/>
                <w:spacing w:val="0"/>
                <w:w w:val="100"/>
                <w:sz w:val="24"/>
                <w:szCs w:val="24"/>
                <w:u w:val="none"/>
              </w:rPr>
            </w:pPr>
            <w:r>
              <w:rPr>
                <w:rFonts w:hint="eastAsia" w:ascii="宋体" w:hAnsi="宋体" w:eastAsia="宋体" w:cs="宋体"/>
                <w:i w:val="0"/>
                <w:iCs w:val="0"/>
                <w:snapToGrid w:val="0"/>
                <w:color w:val="000000"/>
                <w:spacing w:val="0"/>
                <w:w w:val="100"/>
                <w:kern w:val="0"/>
                <w:sz w:val="24"/>
                <w:szCs w:val="24"/>
                <w:u w:val="none"/>
                <w:lang w:val="en-US" w:eastAsia="zh-CN" w:bidi="ar"/>
              </w:rPr>
              <w:t>安置</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jc w:val="center"/>
              <w:textAlignment w:val="center"/>
              <w:rPr>
                <w:rFonts w:hint="eastAsia" w:ascii="宋体" w:hAnsi="宋体" w:eastAsia="宋体" w:cs="宋体"/>
                <w:i w:val="0"/>
                <w:iCs w:val="0"/>
                <w:snapToGrid w:val="0"/>
                <w:color w:val="000000"/>
                <w:spacing w:val="0"/>
                <w:w w:val="100"/>
                <w:kern w:val="0"/>
                <w:sz w:val="24"/>
                <w:szCs w:val="24"/>
                <w:u w:val="none"/>
                <w:lang w:val="en-US" w:eastAsia="zh-CN" w:bidi="ar"/>
              </w:rPr>
            </w:pPr>
            <w:r>
              <w:rPr>
                <w:rFonts w:hint="eastAsia" w:ascii="宋体" w:hAnsi="宋体" w:eastAsia="宋体" w:cs="宋体"/>
                <w:i w:val="0"/>
                <w:iCs w:val="0"/>
                <w:snapToGrid w:val="0"/>
                <w:color w:val="000000"/>
                <w:spacing w:val="0"/>
                <w:w w:val="100"/>
                <w:kern w:val="0"/>
                <w:sz w:val="24"/>
                <w:szCs w:val="24"/>
                <w:u w:val="none"/>
                <w:lang w:val="en-US" w:eastAsia="zh-CN" w:bidi="ar"/>
              </w:rPr>
              <w:t>其他</w:t>
            </w:r>
          </w:p>
          <w:p>
            <w:pPr>
              <w:keepNext w:val="0"/>
              <w:keepLines w:val="0"/>
              <w:pageBreakBefore w:val="0"/>
              <w:widowControl w:val="0"/>
              <w:suppressLineNumbers w:val="0"/>
              <w:kinsoku/>
              <w:overflowPunct/>
              <w:topLinePunct w:val="0"/>
              <w:autoSpaceDE/>
              <w:autoSpaceDN/>
              <w:bidi w:val="0"/>
              <w:jc w:val="center"/>
              <w:textAlignment w:val="center"/>
              <w:rPr>
                <w:rFonts w:hint="eastAsia" w:ascii="宋体" w:hAnsi="宋体" w:eastAsia="宋体" w:cs="宋体"/>
                <w:i w:val="0"/>
                <w:iCs w:val="0"/>
                <w:color w:val="000000"/>
                <w:spacing w:val="0"/>
                <w:w w:val="100"/>
                <w:sz w:val="24"/>
                <w:szCs w:val="24"/>
                <w:u w:val="none"/>
              </w:rPr>
            </w:pPr>
            <w:r>
              <w:rPr>
                <w:rFonts w:hint="eastAsia" w:ascii="宋体" w:hAnsi="宋体" w:eastAsia="宋体" w:cs="宋体"/>
                <w:i w:val="0"/>
                <w:iCs w:val="0"/>
                <w:snapToGrid w:val="0"/>
                <w:color w:val="000000"/>
                <w:spacing w:val="0"/>
                <w:w w:val="100"/>
                <w:kern w:val="0"/>
                <w:sz w:val="24"/>
                <w:szCs w:val="24"/>
                <w:u w:val="none"/>
                <w:lang w:val="en-US" w:eastAsia="zh-CN" w:bidi="ar"/>
              </w:rPr>
              <w:t>待安排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trPr>
        <w:tc>
          <w:tcPr>
            <w:tcW w:w="7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jc w:val="center"/>
              <w:textAlignment w:val="center"/>
              <w:rPr>
                <w:rFonts w:hint="eastAsia" w:ascii="宋体" w:hAnsi="宋体" w:eastAsia="宋体" w:cs="宋体"/>
                <w:i w:val="0"/>
                <w:iCs w:val="0"/>
                <w:color w:val="000000"/>
                <w:spacing w:val="0"/>
                <w:w w:val="100"/>
                <w:sz w:val="24"/>
                <w:szCs w:val="24"/>
                <w:u w:val="none"/>
              </w:rPr>
            </w:pPr>
            <w:r>
              <w:rPr>
                <w:rFonts w:hint="eastAsia" w:ascii="宋体" w:hAnsi="宋体" w:eastAsia="宋体" w:cs="宋体"/>
                <w:i w:val="0"/>
                <w:iCs w:val="0"/>
                <w:snapToGrid w:val="0"/>
                <w:color w:val="000000"/>
                <w:spacing w:val="0"/>
                <w:w w:val="100"/>
                <w:kern w:val="0"/>
                <w:sz w:val="24"/>
                <w:szCs w:val="24"/>
                <w:u w:val="none"/>
                <w:lang w:val="en-US" w:eastAsia="zh-CN" w:bidi="ar"/>
              </w:rPr>
              <w:t>聂桥</w:t>
            </w:r>
            <w:r>
              <w:rPr>
                <w:rFonts w:hint="eastAsia" w:ascii="宋体" w:hAnsi="宋体" w:eastAsia="宋体" w:cs="宋体"/>
                <w:i w:val="0"/>
                <w:iCs w:val="0"/>
                <w:snapToGrid w:val="0"/>
                <w:color w:val="000000"/>
                <w:spacing w:val="0"/>
                <w:w w:val="100"/>
                <w:kern w:val="0"/>
                <w:sz w:val="24"/>
                <w:szCs w:val="24"/>
                <w:u w:val="none"/>
                <w:lang w:val="en-US" w:eastAsia="zh-CN" w:bidi="ar"/>
              </w:rPr>
              <w:br w:type="textWrapping"/>
            </w:r>
            <w:r>
              <w:rPr>
                <w:rFonts w:hint="eastAsia" w:ascii="宋体" w:hAnsi="宋体" w:eastAsia="宋体" w:cs="宋体"/>
                <w:i w:val="0"/>
                <w:iCs w:val="0"/>
                <w:snapToGrid w:val="0"/>
                <w:color w:val="000000"/>
                <w:spacing w:val="0"/>
                <w:w w:val="100"/>
                <w:kern w:val="0"/>
                <w:sz w:val="24"/>
                <w:szCs w:val="24"/>
                <w:u w:val="none"/>
                <w:lang w:val="en-US" w:eastAsia="zh-CN" w:bidi="ar"/>
              </w:rPr>
              <w:t>学校</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E/>
              <w:autoSpaceDN/>
              <w:bidi w:val="0"/>
              <w:jc w:val="center"/>
              <w:textAlignment w:val="center"/>
              <w:rPr>
                <w:rFonts w:hint="eastAsia" w:ascii="宋体" w:hAnsi="宋体" w:eastAsia="宋体" w:cs="宋体"/>
                <w:i w:val="0"/>
                <w:iCs w:val="0"/>
                <w:color w:val="000000"/>
                <w:spacing w:val="0"/>
                <w:w w:val="100"/>
                <w:sz w:val="24"/>
                <w:szCs w:val="24"/>
                <w:u w:val="none"/>
              </w:rPr>
            </w:pPr>
            <w:r>
              <w:rPr>
                <w:rFonts w:hint="eastAsia" w:ascii="宋体" w:hAnsi="宋体" w:eastAsia="宋体" w:cs="宋体"/>
                <w:i w:val="0"/>
                <w:iCs w:val="0"/>
                <w:snapToGrid w:val="0"/>
                <w:color w:val="000000"/>
                <w:spacing w:val="0"/>
                <w:w w:val="100"/>
                <w:kern w:val="0"/>
                <w:sz w:val="24"/>
                <w:szCs w:val="24"/>
                <w:u w:val="none"/>
                <w:lang w:val="en-US" w:eastAsia="zh-CN" w:bidi="ar"/>
              </w:rPr>
              <w:t>小学部</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E/>
              <w:autoSpaceDN/>
              <w:bidi w:val="0"/>
              <w:jc w:val="center"/>
              <w:textAlignment w:val="center"/>
              <w:rPr>
                <w:rFonts w:hint="eastAsia" w:ascii="宋体" w:hAnsi="宋体" w:eastAsia="宋体" w:cs="宋体"/>
                <w:i w:val="0"/>
                <w:iCs w:val="0"/>
                <w:color w:val="000000"/>
                <w:spacing w:val="0"/>
                <w:w w:val="100"/>
                <w:sz w:val="24"/>
                <w:szCs w:val="24"/>
                <w:u w:val="none"/>
              </w:rPr>
            </w:pPr>
            <w:r>
              <w:rPr>
                <w:rFonts w:hint="eastAsia" w:ascii="宋体" w:hAnsi="宋体" w:eastAsia="宋体" w:cs="宋体"/>
                <w:i w:val="0"/>
                <w:iCs w:val="0"/>
                <w:snapToGrid w:val="0"/>
                <w:color w:val="000000"/>
                <w:spacing w:val="0"/>
                <w:w w:val="100"/>
                <w:kern w:val="0"/>
                <w:sz w:val="24"/>
                <w:szCs w:val="24"/>
                <w:u w:val="none"/>
                <w:lang w:val="en-US" w:eastAsia="zh-CN" w:bidi="ar"/>
              </w:rPr>
              <w:t>27</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E/>
              <w:autoSpaceDN/>
              <w:bidi w:val="0"/>
              <w:jc w:val="center"/>
              <w:textAlignment w:val="center"/>
              <w:rPr>
                <w:rFonts w:hint="eastAsia" w:ascii="宋体" w:hAnsi="宋体" w:eastAsia="宋体" w:cs="宋体"/>
                <w:i w:val="0"/>
                <w:iCs w:val="0"/>
                <w:color w:val="000000"/>
                <w:spacing w:val="0"/>
                <w:w w:val="100"/>
                <w:sz w:val="24"/>
                <w:szCs w:val="24"/>
                <w:u w:val="none"/>
              </w:rPr>
            </w:pPr>
            <w:r>
              <w:rPr>
                <w:rFonts w:hint="eastAsia" w:ascii="宋体" w:hAnsi="宋体" w:eastAsia="宋体" w:cs="宋体"/>
                <w:i w:val="0"/>
                <w:iCs w:val="0"/>
                <w:snapToGrid w:val="0"/>
                <w:color w:val="000000"/>
                <w:spacing w:val="0"/>
                <w:w w:val="100"/>
                <w:kern w:val="0"/>
                <w:sz w:val="24"/>
                <w:szCs w:val="24"/>
                <w:u w:val="none"/>
                <w:lang w:val="en-US" w:eastAsia="zh-CN" w:bidi="ar"/>
              </w:rPr>
              <w:t>23</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E/>
              <w:autoSpaceDN/>
              <w:bidi w:val="0"/>
              <w:jc w:val="center"/>
              <w:textAlignment w:val="center"/>
              <w:rPr>
                <w:rFonts w:hint="eastAsia" w:ascii="宋体" w:hAnsi="宋体" w:eastAsia="宋体" w:cs="宋体"/>
                <w:i w:val="0"/>
                <w:iCs w:val="0"/>
                <w:color w:val="000000"/>
                <w:spacing w:val="0"/>
                <w:w w:val="100"/>
                <w:sz w:val="24"/>
                <w:szCs w:val="24"/>
                <w:u w:val="none"/>
              </w:rPr>
            </w:pPr>
            <w:r>
              <w:rPr>
                <w:rFonts w:hint="eastAsia" w:ascii="宋体" w:hAnsi="宋体" w:eastAsia="宋体" w:cs="宋体"/>
                <w:i w:val="0"/>
                <w:iCs w:val="0"/>
                <w:snapToGrid w:val="0"/>
                <w:color w:val="000000"/>
                <w:spacing w:val="0"/>
                <w:w w:val="100"/>
                <w:kern w:val="0"/>
                <w:sz w:val="24"/>
                <w:szCs w:val="24"/>
                <w:u w:val="none"/>
                <w:lang w:val="en-US" w:eastAsia="zh-CN" w:bidi="ar"/>
              </w:rPr>
              <w:t>3</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E/>
              <w:autoSpaceDN/>
              <w:bidi w:val="0"/>
              <w:jc w:val="center"/>
              <w:textAlignment w:val="center"/>
              <w:rPr>
                <w:rFonts w:hint="eastAsia" w:ascii="宋体" w:hAnsi="宋体" w:eastAsia="宋体" w:cs="宋体"/>
                <w:i w:val="0"/>
                <w:iCs w:val="0"/>
                <w:color w:val="000000"/>
                <w:spacing w:val="0"/>
                <w:w w:val="100"/>
                <w:sz w:val="24"/>
                <w:szCs w:val="24"/>
                <w:u w:val="none"/>
              </w:rPr>
            </w:pPr>
            <w:r>
              <w:rPr>
                <w:rFonts w:hint="eastAsia" w:ascii="宋体" w:hAnsi="宋体" w:eastAsia="宋体" w:cs="宋体"/>
                <w:i w:val="0"/>
                <w:iCs w:val="0"/>
                <w:snapToGrid w:val="0"/>
                <w:color w:val="000000"/>
                <w:spacing w:val="0"/>
                <w:w w:val="100"/>
                <w:kern w:val="0"/>
                <w:sz w:val="24"/>
                <w:szCs w:val="24"/>
                <w:u w:val="none"/>
                <w:lang w:val="en-US" w:eastAsia="zh-CN" w:bidi="ar"/>
              </w:rPr>
              <w:t>1</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E/>
              <w:autoSpaceDN/>
              <w:bidi w:val="0"/>
              <w:jc w:val="center"/>
              <w:textAlignment w:val="center"/>
              <w:rPr>
                <w:rFonts w:hint="eastAsia" w:ascii="宋体" w:hAnsi="宋体" w:eastAsia="宋体" w:cs="宋体"/>
                <w:i w:val="0"/>
                <w:iCs w:val="0"/>
                <w:color w:val="000000"/>
                <w:spacing w:val="0"/>
                <w:w w:val="100"/>
                <w:sz w:val="24"/>
                <w:szCs w:val="24"/>
                <w:u w:val="none"/>
              </w:rPr>
            </w:pPr>
            <w:r>
              <w:rPr>
                <w:rFonts w:hint="eastAsia" w:ascii="宋体" w:hAnsi="宋体" w:eastAsia="宋体" w:cs="宋体"/>
                <w:i w:val="0"/>
                <w:iCs w:val="0"/>
                <w:snapToGrid w:val="0"/>
                <w:color w:val="000000"/>
                <w:spacing w:val="0"/>
                <w:w w:val="100"/>
                <w:kern w:val="0"/>
                <w:sz w:val="24"/>
                <w:szCs w:val="24"/>
                <w:u w:val="none"/>
                <w:lang w:val="en-US" w:eastAsia="zh-CN" w:bidi="ar"/>
              </w:rPr>
              <w:t>16</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E/>
              <w:autoSpaceDN/>
              <w:bidi w:val="0"/>
              <w:jc w:val="center"/>
              <w:textAlignment w:val="center"/>
              <w:rPr>
                <w:rFonts w:hint="eastAsia" w:ascii="宋体" w:hAnsi="宋体" w:eastAsia="宋体" w:cs="宋体"/>
                <w:i w:val="0"/>
                <w:iCs w:val="0"/>
                <w:color w:val="000000"/>
                <w:spacing w:val="0"/>
                <w:w w:val="100"/>
                <w:sz w:val="24"/>
                <w:szCs w:val="24"/>
                <w:u w:val="none"/>
              </w:rPr>
            </w:pPr>
            <w:r>
              <w:rPr>
                <w:rFonts w:hint="eastAsia" w:ascii="宋体" w:hAnsi="宋体" w:eastAsia="宋体" w:cs="宋体"/>
                <w:i w:val="0"/>
                <w:iCs w:val="0"/>
                <w:snapToGrid w:val="0"/>
                <w:color w:val="000000"/>
                <w:spacing w:val="0"/>
                <w:w w:val="100"/>
                <w:kern w:val="0"/>
                <w:sz w:val="24"/>
                <w:szCs w:val="24"/>
                <w:u w:val="none"/>
                <w:lang w:val="en-US" w:eastAsia="zh-CN" w:bidi="ar"/>
              </w:rPr>
              <w:t>9</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E/>
              <w:autoSpaceDN/>
              <w:bidi w:val="0"/>
              <w:jc w:val="center"/>
              <w:textAlignment w:val="center"/>
              <w:rPr>
                <w:rFonts w:hint="eastAsia" w:ascii="宋体" w:hAnsi="宋体" w:eastAsia="宋体" w:cs="宋体"/>
                <w:i w:val="0"/>
                <w:iCs w:val="0"/>
                <w:color w:val="000000"/>
                <w:spacing w:val="0"/>
                <w:w w:val="100"/>
                <w:sz w:val="24"/>
                <w:szCs w:val="24"/>
                <w:u w:val="none"/>
              </w:rPr>
            </w:pPr>
            <w:r>
              <w:rPr>
                <w:rFonts w:hint="eastAsia" w:ascii="宋体" w:hAnsi="宋体" w:eastAsia="宋体" w:cs="宋体"/>
                <w:i w:val="0"/>
                <w:iCs w:val="0"/>
                <w:snapToGrid w:val="0"/>
                <w:color w:val="000000"/>
                <w:spacing w:val="0"/>
                <w:w w:val="100"/>
                <w:kern w:val="0"/>
                <w:sz w:val="24"/>
                <w:szCs w:val="24"/>
                <w:u w:val="none"/>
                <w:lang w:val="en-US" w:eastAsia="zh-CN" w:bidi="ar"/>
              </w:rPr>
              <w:t>2</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E/>
              <w:autoSpaceDN/>
              <w:bidi w:val="0"/>
              <w:jc w:val="center"/>
              <w:textAlignment w:val="center"/>
              <w:rPr>
                <w:rFonts w:hint="eastAsia" w:ascii="宋体" w:hAnsi="宋体" w:eastAsia="宋体" w:cs="宋体"/>
                <w:i w:val="0"/>
                <w:iCs w:val="0"/>
                <w:color w:val="000000"/>
                <w:spacing w:val="0"/>
                <w:w w:val="100"/>
                <w:sz w:val="24"/>
                <w:szCs w:val="24"/>
                <w:u w:val="none"/>
              </w:rPr>
            </w:pPr>
            <w:r>
              <w:rPr>
                <w:rFonts w:hint="eastAsia" w:ascii="宋体" w:hAnsi="宋体" w:eastAsia="宋体" w:cs="宋体"/>
                <w:i w:val="0"/>
                <w:iCs w:val="0"/>
                <w:snapToGrid w:val="0"/>
                <w:color w:val="000000"/>
                <w:spacing w:val="0"/>
                <w:w w:val="100"/>
                <w:kern w:val="0"/>
                <w:sz w:val="24"/>
                <w:szCs w:val="24"/>
                <w:u w:val="none"/>
                <w:lang w:val="en-US" w:eastAsia="zh-CN" w:bidi="ar"/>
              </w:rPr>
              <w:t>17</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E/>
              <w:autoSpaceDN/>
              <w:bidi w:val="0"/>
              <w:jc w:val="center"/>
              <w:textAlignment w:val="center"/>
              <w:rPr>
                <w:rFonts w:hint="eastAsia" w:ascii="宋体" w:hAnsi="宋体" w:eastAsia="宋体" w:cs="宋体"/>
                <w:i w:val="0"/>
                <w:iCs w:val="0"/>
                <w:color w:val="000000"/>
                <w:spacing w:val="0"/>
                <w:w w:val="100"/>
                <w:sz w:val="24"/>
                <w:szCs w:val="24"/>
                <w:u w:val="none"/>
              </w:rPr>
            </w:pPr>
            <w:r>
              <w:rPr>
                <w:rFonts w:hint="eastAsia" w:ascii="宋体" w:hAnsi="宋体" w:eastAsia="宋体" w:cs="宋体"/>
                <w:i w:val="0"/>
                <w:iCs w:val="0"/>
                <w:snapToGrid w:val="0"/>
                <w:color w:val="000000"/>
                <w:spacing w:val="0"/>
                <w:w w:val="100"/>
                <w:kern w:val="0"/>
                <w:sz w:val="24"/>
                <w:szCs w:val="24"/>
                <w:u w:val="none"/>
                <w:lang w:val="en-US" w:eastAsia="zh-CN" w:bidi="ar"/>
              </w:rPr>
              <w:t>1</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overflowPunct/>
              <w:topLinePunct w:val="0"/>
              <w:autoSpaceDE/>
              <w:autoSpaceDN/>
              <w:bidi w:val="0"/>
              <w:jc w:val="center"/>
              <w:rPr>
                <w:rFonts w:hint="eastAsia" w:ascii="宋体" w:hAnsi="宋体" w:eastAsia="宋体" w:cs="宋体"/>
                <w:i w:val="0"/>
                <w:iCs w:val="0"/>
                <w:color w:val="000000"/>
                <w:spacing w:val="0"/>
                <w:w w:val="100"/>
                <w:sz w:val="24"/>
                <w:szCs w:val="24"/>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E/>
              <w:autoSpaceDN/>
              <w:bidi w:val="0"/>
              <w:jc w:val="center"/>
              <w:textAlignment w:val="center"/>
              <w:rPr>
                <w:rFonts w:hint="eastAsia" w:ascii="宋体" w:hAnsi="宋体" w:eastAsia="宋体" w:cs="宋体"/>
                <w:i w:val="0"/>
                <w:iCs w:val="0"/>
                <w:color w:val="000000"/>
                <w:spacing w:val="0"/>
                <w:w w:val="100"/>
                <w:sz w:val="24"/>
                <w:szCs w:val="24"/>
                <w:u w:val="none"/>
              </w:rPr>
            </w:pPr>
            <w:r>
              <w:rPr>
                <w:rFonts w:hint="eastAsia" w:ascii="宋体" w:hAnsi="宋体" w:eastAsia="宋体" w:cs="宋体"/>
                <w:i w:val="0"/>
                <w:iCs w:val="0"/>
                <w:snapToGrid w:val="0"/>
                <w:color w:val="000000"/>
                <w:spacing w:val="0"/>
                <w:w w:val="100"/>
                <w:kern w:val="0"/>
                <w:sz w:val="24"/>
                <w:szCs w:val="24"/>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E/>
              <w:autoSpaceDN/>
              <w:bidi w:val="0"/>
              <w:jc w:val="center"/>
              <w:rPr>
                <w:rFonts w:hint="eastAsia" w:ascii="宋体" w:hAnsi="宋体" w:eastAsia="宋体" w:cs="宋体"/>
                <w:i w:val="0"/>
                <w:iCs w:val="0"/>
                <w:color w:val="000000"/>
                <w:spacing w:val="0"/>
                <w:w w:val="100"/>
                <w:sz w:val="24"/>
                <w:szCs w:val="24"/>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E/>
              <w:autoSpaceDN/>
              <w:bidi w:val="0"/>
              <w:jc w:val="center"/>
              <w:textAlignment w:val="center"/>
              <w:rPr>
                <w:rFonts w:hint="eastAsia" w:ascii="宋体" w:hAnsi="宋体" w:eastAsia="宋体" w:cs="宋体"/>
                <w:i w:val="0"/>
                <w:iCs w:val="0"/>
                <w:color w:val="000000"/>
                <w:spacing w:val="0"/>
                <w:w w:val="100"/>
                <w:sz w:val="24"/>
                <w:szCs w:val="24"/>
                <w:u w:val="none"/>
              </w:rPr>
            </w:pPr>
            <w:r>
              <w:rPr>
                <w:rFonts w:hint="eastAsia" w:ascii="宋体" w:hAnsi="宋体" w:eastAsia="宋体" w:cs="宋体"/>
                <w:i w:val="0"/>
                <w:iCs w:val="0"/>
                <w:snapToGrid w:val="0"/>
                <w:color w:val="000000"/>
                <w:spacing w:val="0"/>
                <w:w w:val="100"/>
                <w:kern w:val="0"/>
                <w:sz w:val="24"/>
                <w:szCs w:val="24"/>
                <w:u w:val="none"/>
                <w:lang w:val="en-US" w:eastAsia="zh-CN" w:bidi="ar"/>
              </w:rPr>
              <w:t>初中部</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E/>
              <w:autoSpaceDN/>
              <w:bidi w:val="0"/>
              <w:jc w:val="center"/>
              <w:textAlignment w:val="center"/>
              <w:rPr>
                <w:rFonts w:hint="eastAsia" w:ascii="宋体" w:hAnsi="宋体" w:eastAsia="宋体" w:cs="宋体"/>
                <w:i w:val="0"/>
                <w:iCs w:val="0"/>
                <w:color w:val="000000"/>
                <w:spacing w:val="0"/>
                <w:w w:val="100"/>
                <w:sz w:val="24"/>
                <w:szCs w:val="24"/>
                <w:u w:val="none"/>
              </w:rPr>
            </w:pPr>
            <w:r>
              <w:rPr>
                <w:rFonts w:hint="eastAsia" w:ascii="宋体" w:hAnsi="宋体" w:eastAsia="宋体" w:cs="宋体"/>
                <w:i w:val="0"/>
                <w:iCs w:val="0"/>
                <w:snapToGrid w:val="0"/>
                <w:color w:val="000000"/>
                <w:spacing w:val="0"/>
                <w:w w:val="100"/>
                <w:kern w:val="0"/>
                <w:sz w:val="24"/>
                <w:szCs w:val="24"/>
                <w:u w:val="none"/>
                <w:lang w:val="en-US" w:eastAsia="zh-CN" w:bidi="ar"/>
              </w:rPr>
              <w:t>10</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E/>
              <w:autoSpaceDN/>
              <w:bidi w:val="0"/>
              <w:jc w:val="center"/>
              <w:textAlignment w:val="center"/>
              <w:rPr>
                <w:rFonts w:hint="eastAsia" w:ascii="宋体" w:hAnsi="宋体" w:eastAsia="宋体" w:cs="宋体"/>
                <w:i w:val="0"/>
                <w:iCs w:val="0"/>
                <w:color w:val="000000"/>
                <w:spacing w:val="0"/>
                <w:w w:val="100"/>
                <w:sz w:val="24"/>
                <w:szCs w:val="24"/>
                <w:u w:val="none"/>
              </w:rPr>
            </w:pPr>
            <w:r>
              <w:rPr>
                <w:rFonts w:hint="eastAsia" w:ascii="宋体" w:hAnsi="宋体" w:eastAsia="宋体" w:cs="宋体"/>
                <w:i w:val="0"/>
                <w:iCs w:val="0"/>
                <w:snapToGrid w:val="0"/>
                <w:color w:val="000000"/>
                <w:spacing w:val="0"/>
                <w:w w:val="100"/>
                <w:kern w:val="0"/>
                <w:sz w:val="24"/>
                <w:szCs w:val="24"/>
                <w:u w:val="none"/>
                <w:lang w:val="en-US" w:eastAsia="zh-CN" w:bidi="ar"/>
              </w:rPr>
              <w:t>7</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E/>
              <w:autoSpaceDN/>
              <w:bidi w:val="0"/>
              <w:jc w:val="center"/>
              <w:textAlignment w:val="center"/>
              <w:rPr>
                <w:rFonts w:hint="eastAsia" w:ascii="宋体" w:hAnsi="宋体" w:eastAsia="宋体" w:cs="宋体"/>
                <w:i w:val="0"/>
                <w:iCs w:val="0"/>
                <w:color w:val="000000"/>
                <w:spacing w:val="0"/>
                <w:w w:val="100"/>
                <w:sz w:val="24"/>
                <w:szCs w:val="24"/>
                <w:u w:val="none"/>
              </w:rPr>
            </w:pPr>
            <w:r>
              <w:rPr>
                <w:rFonts w:hint="eastAsia" w:ascii="宋体" w:hAnsi="宋体" w:eastAsia="宋体" w:cs="宋体"/>
                <w:i w:val="0"/>
                <w:iCs w:val="0"/>
                <w:snapToGrid w:val="0"/>
                <w:color w:val="000000"/>
                <w:spacing w:val="0"/>
                <w:w w:val="100"/>
                <w:kern w:val="0"/>
                <w:sz w:val="24"/>
                <w:szCs w:val="24"/>
                <w:u w:val="none"/>
                <w:lang w:val="en-US" w:eastAsia="zh-CN" w:bidi="ar"/>
              </w:rPr>
              <w:t>3</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overflowPunct/>
              <w:topLinePunct w:val="0"/>
              <w:autoSpaceDE/>
              <w:autoSpaceDN/>
              <w:bidi w:val="0"/>
              <w:jc w:val="center"/>
              <w:rPr>
                <w:rFonts w:hint="eastAsia" w:ascii="宋体" w:hAnsi="宋体" w:eastAsia="宋体" w:cs="宋体"/>
                <w:i w:val="0"/>
                <w:iCs w:val="0"/>
                <w:color w:val="000000"/>
                <w:spacing w:val="0"/>
                <w:w w:val="100"/>
                <w:sz w:val="24"/>
                <w:szCs w:val="24"/>
                <w:u w:val="none"/>
              </w:rPr>
            </w:pP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overflowPunct/>
              <w:topLinePunct w:val="0"/>
              <w:autoSpaceDE/>
              <w:autoSpaceDN/>
              <w:bidi w:val="0"/>
              <w:jc w:val="center"/>
              <w:rPr>
                <w:rFonts w:hint="eastAsia" w:ascii="宋体" w:hAnsi="宋体" w:eastAsia="宋体" w:cs="宋体"/>
                <w:i w:val="0"/>
                <w:iCs w:val="0"/>
                <w:color w:val="000000"/>
                <w:spacing w:val="0"/>
                <w:w w:val="100"/>
                <w:sz w:val="24"/>
                <w:szCs w:val="24"/>
                <w:u w:val="none"/>
              </w:rPr>
            </w:pP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E/>
              <w:autoSpaceDN/>
              <w:bidi w:val="0"/>
              <w:jc w:val="center"/>
              <w:textAlignment w:val="center"/>
              <w:rPr>
                <w:rFonts w:hint="eastAsia" w:ascii="宋体" w:hAnsi="宋体" w:eastAsia="宋体" w:cs="宋体"/>
                <w:i w:val="0"/>
                <w:iCs w:val="0"/>
                <w:color w:val="000000"/>
                <w:spacing w:val="0"/>
                <w:w w:val="100"/>
                <w:sz w:val="24"/>
                <w:szCs w:val="24"/>
                <w:u w:val="none"/>
              </w:rPr>
            </w:pPr>
            <w:r>
              <w:rPr>
                <w:rFonts w:hint="eastAsia" w:ascii="宋体" w:hAnsi="宋体" w:eastAsia="宋体" w:cs="宋体"/>
                <w:i w:val="0"/>
                <w:iCs w:val="0"/>
                <w:snapToGrid w:val="0"/>
                <w:color w:val="000000"/>
                <w:spacing w:val="0"/>
                <w:w w:val="100"/>
                <w:kern w:val="0"/>
                <w:sz w:val="24"/>
                <w:szCs w:val="24"/>
                <w:u w:val="none"/>
                <w:lang w:val="en-US" w:eastAsia="zh-CN" w:bidi="ar"/>
              </w:rPr>
              <w:t>6</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E/>
              <w:autoSpaceDN/>
              <w:bidi w:val="0"/>
              <w:jc w:val="center"/>
              <w:textAlignment w:val="center"/>
              <w:rPr>
                <w:rFonts w:hint="eastAsia" w:ascii="宋体" w:hAnsi="宋体" w:eastAsia="宋体" w:cs="宋体"/>
                <w:i w:val="0"/>
                <w:iCs w:val="0"/>
                <w:color w:val="000000"/>
                <w:spacing w:val="0"/>
                <w:w w:val="100"/>
                <w:sz w:val="24"/>
                <w:szCs w:val="24"/>
                <w:u w:val="none"/>
              </w:rPr>
            </w:pPr>
            <w:r>
              <w:rPr>
                <w:rFonts w:hint="eastAsia" w:ascii="宋体" w:hAnsi="宋体" w:eastAsia="宋体" w:cs="宋体"/>
                <w:i w:val="0"/>
                <w:iCs w:val="0"/>
                <w:snapToGrid w:val="0"/>
                <w:color w:val="000000"/>
                <w:spacing w:val="0"/>
                <w:w w:val="100"/>
                <w:kern w:val="0"/>
                <w:sz w:val="24"/>
                <w:szCs w:val="24"/>
                <w:u w:val="none"/>
                <w:lang w:val="en-US" w:eastAsia="zh-CN" w:bidi="ar"/>
              </w:rPr>
              <w:t>4</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E/>
              <w:autoSpaceDN/>
              <w:bidi w:val="0"/>
              <w:jc w:val="center"/>
              <w:textAlignment w:val="center"/>
              <w:rPr>
                <w:rFonts w:hint="eastAsia" w:ascii="宋体" w:hAnsi="宋体" w:eastAsia="宋体" w:cs="宋体"/>
                <w:i w:val="0"/>
                <w:iCs w:val="0"/>
                <w:color w:val="000000"/>
                <w:spacing w:val="0"/>
                <w:w w:val="100"/>
                <w:sz w:val="24"/>
                <w:szCs w:val="24"/>
                <w:u w:val="none"/>
              </w:rPr>
            </w:pPr>
            <w:r>
              <w:rPr>
                <w:rFonts w:hint="eastAsia" w:ascii="宋体" w:hAnsi="宋体" w:eastAsia="宋体" w:cs="宋体"/>
                <w:i w:val="0"/>
                <w:iCs w:val="0"/>
                <w:snapToGrid w:val="0"/>
                <w:color w:val="000000"/>
                <w:spacing w:val="0"/>
                <w:w w:val="100"/>
                <w:kern w:val="0"/>
                <w:sz w:val="24"/>
                <w:szCs w:val="24"/>
                <w:u w:val="none"/>
                <w:lang w:val="en-US" w:eastAsia="zh-CN" w:bidi="ar"/>
              </w:rPr>
              <w:t>6</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E/>
              <w:autoSpaceDN/>
              <w:bidi w:val="0"/>
              <w:jc w:val="center"/>
              <w:textAlignment w:val="center"/>
              <w:rPr>
                <w:rFonts w:hint="eastAsia" w:ascii="宋体" w:hAnsi="宋体" w:eastAsia="宋体" w:cs="宋体"/>
                <w:i w:val="0"/>
                <w:iCs w:val="0"/>
                <w:color w:val="000000"/>
                <w:spacing w:val="0"/>
                <w:w w:val="100"/>
                <w:sz w:val="24"/>
                <w:szCs w:val="24"/>
                <w:u w:val="none"/>
              </w:rPr>
            </w:pPr>
            <w:r>
              <w:rPr>
                <w:rFonts w:hint="eastAsia" w:ascii="宋体" w:hAnsi="宋体" w:eastAsia="宋体" w:cs="宋体"/>
                <w:i w:val="0"/>
                <w:iCs w:val="0"/>
                <w:snapToGrid w:val="0"/>
                <w:color w:val="000000"/>
                <w:spacing w:val="0"/>
                <w:w w:val="100"/>
                <w:kern w:val="0"/>
                <w:sz w:val="24"/>
                <w:szCs w:val="24"/>
                <w:u w:val="none"/>
                <w:lang w:val="en-US" w:eastAsia="zh-CN" w:bidi="ar"/>
              </w:rPr>
              <w:t>1</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overflowPunct/>
              <w:topLinePunct w:val="0"/>
              <w:autoSpaceDE/>
              <w:autoSpaceDN/>
              <w:bidi w:val="0"/>
              <w:jc w:val="center"/>
              <w:rPr>
                <w:rFonts w:hint="eastAsia" w:ascii="宋体" w:hAnsi="宋体" w:eastAsia="宋体" w:cs="宋体"/>
                <w:i w:val="0"/>
                <w:iCs w:val="0"/>
                <w:color w:val="000000"/>
                <w:spacing w:val="0"/>
                <w:w w:val="100"/>
                <w:sz w:val="24"/>
                <w:szCs w:val="24"/>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E/>
              <w:autoSpaceDN/>
              <w:bidi w:val="0"/>
              <w:jc w:val="center"/>
              <w:textAlignment w:val="center"/>
              <w:rPr>
                <w:rFonts w:hint="eastAsia" w:ascii="宋体" w:hAnsi="宋体" w:eastAsia="宋体" w:cs="宋体"/>
                <w:i w:val="0"/>
                <w:iCs w:val="0"/>
                <w:color w:val="000000"/>
                <w:spacing w:val="0"/>
                <w:w w:val="100"/>
                <w:sz w:val="24"/>
                <w:szCs w:val="24"/>
                <w:u w:val="none"/>
              </w:rPr>
            </w:pPr>
            <w:r>
              <w:rPr>
                <w:rFonts w:hint="eastAsia" w:ascii="宋体" w:hAnsi="宋体" w:eastAsia="宋体" w:cs="宋体"/>
                <w:i w:val="0"/>
                <w:iCs w:val="0"/>
                <w:snapToGrid w:val="0"/>
                <w:color w:val="000000"/>
                <w:spacing w:val="0"/>
                <w:w w:val="1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3" w:hRule="atLeast"/>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E/>
              <w:autoSpaceDN/>
              <w:bidi w:val="0"/>
              <w:jc w:val="center"/>
              <w:rPr>
                <w:rFonts w:hint="eastAsia" w:ascii="宋体" w:hAnsi="宋体" w:eastAsia="宋体" w:cs="宋体"/>
                <w:i w:val="0"/>
                <w:iCs w:val="0"/>
                <w:color w:val="000000"/>
                <w:spacing w:val="0"/>
                <w:w w:val="100"/>
                <w:sz w:val="24"/>
                <w:szCs w:val="24"/>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jc w:val="center"/>
              <w:textAlignment w:val="center"/>
              <w:rPr>
                <w:rFonts w:hint="eastAsia" w:ascii="宋体" w:hAnsi="宋体" w:eastAsia="宋体" w:cs="宋体"/>
                <w:i w:val="0"/>
                <w:iCs w:val="0"/>
                <w:color w:val="000000"/>
                <w:spacing w:val="0"/>
                <w:w w:val="100"/>
                <w:sz w:val="24"/>
                <w:szCs w:val="24"/>
                <w:u w:val="none"/>
              </w:rPr>
            </w:pPr>
            <w:r>
              <w:rPr>
                <w:rFonts w:hint="eastAsia" w:ascii="宋体" w:hAnsi="宋体" w:eastAsia="宋体" w:cs="宋体"/>
                <w:i w:val="0"/>
                <w:iCs w:val="0"/>
                <w:snapToGrid w:val="0"/>
                <w:color w:val="000000"/>
                <w:spacing w:val="0"/>
                <w:w w:val="100"/>
                <w:kern w:val="0"/>
                <w:sz w:val="24"/>
                <w:szCs w:val="24"/>
                <w:u w:val="none"/>
                <w:lang w:val="en-US" w:eastAsia="zh-CN" w:bidi="ar"/>
              </w:rPr>
              <w:t>特岗及</w:t>
            </w:r>
            <w:r>
              <w:rPr>
                <w:rFonts w:hint="eastAsia" w:ascii="宋体" w:hAnsi="宋体" w:eastAsia="宋体" w:cs="宋体"/>
                <w:i w:val="0"/>
                <w:iCs w:val="0"/>
                <w:snapToGrid w:val="0"/>
                <w:color w:val="000000"/>
                <w:spacing w:val="0"/>
                <w:w w:val="100"/>
                <w:kern w:val="0"/>
                <w:sz w:val="24"/>
                <w:szCs w:val="24"/>
                <w:u w:val="none"/>
                <w:lang w:val="en-US" w:eastAsia="zh-CN" w:bidi="ar"/>
              </w:rPr>
              <w:br w:type="textWrapping"/>
            </w:r>
            <w:r>
              <w:rPr>
                <w:rFonts w:hint="eastAsia" w:ascii="宋体" w:hAnsi="宋体" w:eastAsia="宋体" w:cs="宋体"/>
                <w:i w:val="0"/>
                <w:iCs w:val="0"/>
                <w:snapToGrid w:val="0"/>
                <w:color w:val="000000"/>
                <w:spacing w:val="0"/>
                <w:w w:val="100"/>
                <w:kern w:val="0"/>
                <w:sz w:val="24"/>
                <w:szCs w:val="24"/>
                <w:u w:val="none"/>
                <w:lang w:val="en-US" w:eastAsia="zh-CN" w:bidi="ar"/>
              </w:rPr>
              <w:t>三支一扶</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E/>
              <w:autoSpaceDN/>
              <w:bidi w:val="0"/>
              <w:jc w:val="center"/>
              <w:textAlignment w:val="center"/>
              <w:rPr>
                <w:rFonts w:hint="eastAsia" w:ascii="宋体" w:hAnsi="宋体" w:eastAsia="宋体" w:cs="宋体"/>
                <w:i w:val="0"/>
                <w:iCs w:val="0"/>
                <w:color w:val="000000"/>
                <w:spacing w:val="0"/>
                <w:w w:val="100"/>
                <w:sz w:val="24"/>
                <w:szCs w:val="24"/>
                <w:u w:val="none"/>
              </w:rPr>
            </w:pPr>
            <w:r>
              <w:rPr>
                <w:rFonts w:hint="eastAsia" w:ascii="宋体" w:hAnsi="宋体" w:eastAsia="宋体" w:cs="宋体"/>
                <w:i w:val="0"/>
                <w:iCs w:val="0"/>
                <w:snapToGrid w:val="0"/>
                <w:color w:val="000000"/>
                <w:spacing w:val="0"/>
                <w:w w:val="100"/>
                <w:kern w:val="0"/>
                <w:sz w:val="24"/>
                <w:szCs w:val="24"/>
                <w:u w:val="none"/>
                <w:lang w:val="en-US" w:eastAsia="zh-CN" w:bidi="ar"/>
              </w:rPr>
              <w:t>6</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E/>
              <w:autoSpaceDN/>
              <w:bidi w:val="0"/>
              <w:jc w:val="center"/>
              <w:textAlignment w:val="center"/>
              <w:rPr>
                <w:rFonts w:hint="eastAsia" w:ascii="宋体" w:hAnsi="宋体" w:eastAsia="宋体" w:cs="宋体"/>
                <w:i w:val="0"/>
                <w:iCs w:val="0"/>
                <w:color w:val="000000"/>
                <w:spacing w:val="0"/>
                <w:w w:val="100"/>
                <w:sz w:val="24"/>
                <w:szCs w:val="24"/>
                <w:u w:val="none"/>
              </w:rPr>
            </w:pPr>
            <w:r>
              <w:rPr>
                <w:rFonts w:hint="eastAsia" w:ascii="宋体" w:hAnsi="宋体" w:eastAsia="宋体" w:cs="宋体"/>
                <w:i w:val="0"/>
                <w:iCs w:val="0"/>
                <w:snapToGrid w:val="0"/>
                <w:color w:val="000000"/>
                <w:spacing w:val="0"/>
                <w:w w:val="100"/>
                <w:kern w:val="0"/>
                <w:sz w:val="24"/>
                <w:szCs w:val="24"/>
                <w:u w:val="none"/>
                <w:lang w:val="en-US" w:eastAsia="zh-CN" w:bidi="ar"/>
              </w:rPr>
              <w:t>6</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overflowPunct/>
              <w:topLinePunct w:val="0"/>
              <w:autoSpaceDE/>
              <w:autoSpaceDN/>
              <w:bidi w:val="0"/>
              <w:jc w:val="center"/>
              <w:rPr>
                <w:rFonts w:hint="eastAsia" w:ascii="宋体" w:hAnsi="宋体" w:eastAsia="宋体" w:cs="宋体"/>
                <w:i w:val="0"/>
                <w:iCs w:val="0"/>
                <w:color w:val="000000"/>
                <w:spacing w:val="0"/>
                <w:w w:val="100"/>
                <w:sz w:val="24"/>
                <w:szCs w:val="24"/>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overflowPunct/>
              <w:topLinePunct w:val="0"/>
              <w:autoSpaceDE/>
              <w:autoSpaceDN/>
              <w:bidi w:val="0"/>
              <w:jc w:val="center"/>
              <w:rPr>
                <w:rFonts w:hint="eastAsia" w:ascii="宋体" w:hAnsi="宋体" w:eastAsia="宋体" w:cs="宋体"/>
                <w:i w:val="0"/>
                <w:iCs w:val="0"/>
                <w:color w:val="000000"/>
                <w:spacing w:val="0"/>
                <w:w w:val="100"/>
                <w:sz w:val="24"/>
                <w:szCs w:val="24"/>
                <w:u w:val="none"/>
              </w:rPr>
            </w:pP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overflowPunct/>
              <w:topLinePunct w:val="0"/>
              <w:autoSpaceDE/>
              <w:autoSpaceDN/>
              <w:bidi w:val="0"/>
              <w:jc w:val="center"/>
              <w:rPr>
                <w:rFonts w:hint="eastAsia" w:ascii="宋体" w:hAnsi="宋体" w:eastAsia="宋体" w:cs="宋体"/>
                <w:i w:val="0"/>
                <w:iCs w:val="0"/>
                <w:color w:val="000000"/>
                <w:spacing w:val="0"/>
                <w:w w:val="100"/>
                <w:sz w:val="24"/>
                <w:szCs w:val="24"/>
                <w:u w:val="none"/>
              </w:rPr>
            </w:pP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E/>
              <w:autoSpaceDN/>
              <w:bidi w:val="0"/>
              <w:jc w:val="center"/>
              <w:textAlignment w:val="center"/>
              <w:rPr>
                <w:rFonts w:hint="eastAsia" w:ascii="宋体" w:hAnsi="宋体" w:eastAsia="宋体" w:cs="宋体"/>
                <w:i w:val="0"/>
                <w:iCs w:val="0"/>
                <w:color w:val="000000"/>
                <w:spacing w:val="0"/>
                <w:w w:val="100"/>
                <w:sz w:val="24"/>
                <w:szCs w:val="24"/>
                <w:u w:val="none"/>
              </w:rPr>
            </w:pPr>
            <w:r>
              <w:rPr>
                <w:rFonts w:hint="eastAsia" w:ascii="宋体" w:hAnsi="宋体" w:eastAsia="宋体" w:cs="宋体"/>
                <w:i w:val="0"/>
                <w:iCs w:val="0"/>
                <w:snapToGrid w:val="0"/>
                <w:color w:val="000000"/>
                <w:spacing w:val="0"/>
                <w:w w:val="100"/>
                <w:kern w:val="0"/>
                <w:sz w:val="24"/>
                <w:szCs w:val="24"/>
                <w:u w:val="none"/>
                <w:lang w:val="en-US" w:eastAsia="zh-CN" w:bidi="ar"/>
              </w:rPr>
              <w:t>2</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E/>
              <w:autoSpaceDN/>
              <w:bidi w:val="0"/>
              <w:jc w:val="center"/>
              <w:textAlignment w:val="center"/>
              <w:rPr>
                <w:rFonts w:hint="eastAsia" w:ascii="宋体" w:hAnsi="宋体" w:eastAsia="宋体" w:cs="宋体"/>
                <w:i w:val="0"/>
                <w:iCs w:val="0"/>
                <w:color w:val="000000"/>
                <w:spacing w:val="0"/>
                <w:w w:val="100"/>
                <w:sz w:val="24"/>
                <w:szCs w:val="24"/>
                <w:u w:val="none"/>
              </w:rPr>
            </w:pPr>
            <w:r>
              <w:rPr>
                <w:rFonts w:hint="eastAsia" w:ascii="宋体" w:hAnsi="宋体" w:eastAsia="宋体" w:cs="宋体"/>
                <w:i w:val="0"/>
                <w:iCs w:val="0"/>
                <w:snapToGrid w:val="0"/>
                <w:color w:val="000000"/>
                <w:spacing w:val="0"/>
                <w:w w:val="100"/>
                <w:kern w:val="0"/>
                <w:sz w:val="24"/>
                <w:szCs w:val="24"/>
                <w:u w:val="none"/>
                <w:lang w:val="en-US" w:eastAsia="zh-CN" w:bidi="ar"/>
              </w:rPr>
              <w:t>4</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overflowPunct/>
              <w:topLinePunct w:val="0"/>
              <w:autoSpaceDE/>
              <w:autoSpaceDN/>
              <w:bidi w:val="0"/>
              <w:jc w:val="center"/>
              <w:rPr>
                <w:rFonts w:hint="eastAsia" w:ascii="宋体" w:hAnsi="宋体" w:eastAsia="宋体" w:cs="宋体"/>
                <w:i w:val="0"/>
                <w:iCs w:val="0"/>
                <w:color w:val="000000"/>
                <w:spacing w:val="0"/>
                <w:w w:val="100"/>
                <w:sz w:val="24"/>
                <w:szCs w:val="24"/>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overflowPunct/>
              <w:topLinePunct w:val="0"/>
              <w:autoSpaceDE/>
              <w:autoSpaceDN/>
              <w:bidi w:val="0"/>
              <w:jc w:val="center"/>
              <w:rPr>
                <w:rFonts w:hint="eastAsia" w:ascii="宋体" w:hAnsi="宋体" w:eastAsia="宋体" w:cs="宋体"/>
                <w:i w:val="0"/>
                <w:iCs w:val="0"/>
                <w:color w:val="000000"/>
                <w:spacing w:val="0"/>
                <w:w w:val="100"/>
                <w:sz w:val="24"/>
                <w:szCs w:val="24"/>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E/>
              <w:autoSpaceDN/>
              <w:bidi w:val="0"/>
              <w:jc w:val="center"/>
              <w:textAlignment w:val="center"/>
              <w:rPr>
                <w:rFonts w:hint="eastAsia" w:ascii="宋体" w:hAnsi="宋体" w:eastAsia="宋体" w:cs="宋体"/>
                <w:i w:val="0"/>
                <w:iCs w:val="0"/>
                <w:color w:val="000000"/>
                <w:spacing w:val="0"/>
                <w:w w:val="100"/>
                <w:sz w:val="24"/>
                <w:szCs w:val="24"/>
                <w:u w:val="none"/>
              </w:rPr>
            </w:pPr>
            <w:r>
              <w:rPr>
                <w:rFonts w:hint="eastAsia" w:ascii="宋体" w:hAnsi="宋体" w:eastAsia="宋体" w:cs="宋体"/>
                <w:i w:val="0"/>
                <w:iCs w:val="0"/>
                <w:snapToGrid w:val="0"/>
                <w:color w:val="000000"/>
                <w:spacing w:val="0"/>
                <w:w w:val="100"/>
                <w:kern w:val="0"/>
                <w:sz w:val="24"/>
                <w:szCs w:val="24"/>
                <w:u w:val="none"/>
                <w:lang w:val="en-US" w:eastAsia="zh-CN" w:bidi="ar"/>
              </w:rPr>
              <w:t>5</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E/>
              <w:autoSpaceDN/>
              <w:bidi w:val="0"/>
              <w:jc w:val="center"/>
              <w:textAlignment w:val="center"/>
              <w:rPr>
                <w:rFonts w:hint="eastAsia" w:ascii="宋体" w:hAnsi="宋体" w:eastAsia="宋体" w:cs="宋体"/>
                <w:i w:val="0"/>
                <w:iCs w:val="0"/>
                <w:color w:val="000000"/>
                <w:spacing w:val="0"/>
                <w:w w:val="100"/>
                <w:sz w:val="24"/>
                <w:szCs w:val="24"/>
                <w:u w:val="none"/>
              </w:rPr>
            </w:pPr>
            <w:r>
              <w:rPr>
                <w:rFonts w:hint="eastAsia" w:ascii="宋体" w:hAnsi="宋体" w:eastAsia="宋体" w:cs="宋体"/>
                <w:i w:val="0"/>
                <w:iCs w:val="0"/>
                <w:snapToGrid w:val="0"/>
                <w:color w:val="000000"/>
                <w:spacing w:val="0"/>
                <w:w w:val="1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E/>
              <w:autoSpaceDN/>
              <w:bidi w:val="0"/>
              <w:jc w:val="center"/>
              <w:rPr>
                <w:rFonts w:hint="eastAsia" w:ascii="宋体" w:hAnsi="宋体" w:eastAsia="宋体" w:cs="宋体"/>
                <w:i w:val="0"/>
                <w:iCs w:val="0"/>
                <w:color w:val="000000"/>
                <w:spacing w:val="0"/>
                <w:w w:val="100"/>
                <w:sz w:val="24"/>
                <w:szCs w:val="24"/>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E/>
              <w:autoSpaceDN/>
              <w:bidi w:val="0"/>
              <w:jc w:val="center"/>
              <w:textAlignment w:val="center"/>
              <w:rPr>
                <w:rFonts w:hint="eastAsia" w:ascii="宋体" w:hAnsi="宋体" w:eastAsia="宋体" w:cs="宋体"/>
                <w:b/>
                <w:bCs/>
                <w:i w:val="0"/>
                <w:iCs w:val="0"/>
                <w:color w:val="auto"/>
                <w:spacing w:val="0"/>
                <w:w w:val="100"/>
                <w:sz w:val="24"/>
                <w:szCs w:val="24"/>
                <w:u w:val="none"/>
              </w:rPr>
            </w:pPr>
            <w:r>
              <w:rPr>
                <w:rFonts w:hint="eastAsia" w:ascii="宋体" w:hAnsi="宋体" w:eastAsia="宋体" w:cs="宋体"/>
                <w:b/>
                <w:bCs/>
                <w:i w:val="0"/>
                <w:iCs w:val="0"/>
                <w:snapToGrid w:val="0"/>
                <w:color w:val="auto"/>
                <w:spacing w:val="0"/>
                <w:w w:val="100"/>
                <w:kern w:val="0"/>
                <w:sz w:val="24"/>
                <w:szCs w:val="24"/>
                <w:u w:val="none"/>
                <w:lang w:val="en-US" w:eastAsia="zh-CN" w:bidi="ar"/>
              </w:rPr>
              <w:t>小计</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E/>
              <w:autoSpaceDN/>
              <w:bidi w:val="0"/>
              <w:jc w:val="center"/>
              <w:textAlignment w:val="center"/>
              <w:rPr>
                <w:rFonts w:hint="eastAsia" w:ascii="宋体" w:hAnsi="宋体" w:eastAsia="宋体" w:cs="宋体"/>
                <w:b/>
                <w:bCs/>
                <w:i w:val="0"/>
                <w:iCs w:val="0"/>
                <w:color w:val="auto"/>
                <w:spacing w:val="0"/>
                <w:w w:val="100"/>
                <w:sz w:val="24"/>
                <w:szCs w:val="24"/>
                <w:u w:val="none"/>
              </w:rPr>
            </w:pPr>
            <w:r>
              <w:rPr>
                <w:rFonts w:hint="eastAsia" w:ascii="宋体" w:hAnsi="宋体" w:eastAsia="宋体" w:cs="宋体"/>
                <w:b/>
                <w:bCs/>
                <w:i w:val="0"/>
                <w:iCs w:val="0"/>
                <w:snapToGrid w:val="0"/>
                <w:color w:val="auto"/>
                <w:spacing w:val="0"/>
                <w:w w:val="100"/>
                <w:kern w:val="0"/>
                <w:sz w:val="24"/>
                <w:szCs w:val="24"/>
                <w:u w:val="none"/>
                <w:lang w:val="en-US" w:eastAsia="zh-CN" w:bidi="ar"/>
              </w:rPr>
              <w:t>43</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E/>
              <w:autoSpaceDN/>
              <w:bidi w:val="0"/>
              <w:jc w:val="center"/>
              <w:textAlignment w:val="center"/>
              <w:rPr>
                <w:rFonts w:hint="eastAsia" w:ascii="宋体" w:hAnsi="宋体" w:eastAsia="宋体" w:cs="宋体"/>
                <w:b/>
                <w:bCs/>
                <w:i w:val="0"/>
                <w:iCs w:val="0"/>
                <w:color w:val="auto"/>
                <w:spacing w:val="0"/>
                <w:w w:val="100"/>
                <w:sz w:val="24"/>
                <w:szCs w:val="24"/>
                <w:u w:val="none"/>
              </w:rPr>
            </w:pPr>
            <w:r>
              <w:rPr>
                <w:rFonts w:hint="eastAsia" w:ascii="宋体" w:hAnsi="宋体" w:eastAsia="宋体" w:cs="宋体"/>
                <w:b/>
                <w:bCs/>
                <w:i w:val="0"/>
                <w:iCs w:val="0"/>
                <w:snapToGrid w:val="0"/>
                <w:color w:val="auto"/>
                <w:spacing w:val="0"/>
                <w:w w:val="100"/>
                <w:kern w:val="0"/>
                <w:sz w:val="24"/>
                <w:szCs w:val="24"/>
                <w:u w:val="none"/>
                <w:lang w:val="en-US" w:eastAsia="zh-CN" w:bidi="ar"/>
              </w:rPr>
              <w:t>36</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E/>
              <w:autoSpaceDN/>
              <w:bidi w:val="0"/>
              <w:jc w:val="center"/>
              <w:textAlignment w:val="center"/>
              <w:rPr>
                <w:rFonts w:hint="eastAsia" w:ascii="宋体" w:hAnsi="宋体" w:eastAsia="宋体" w:cs="宋体"/>
                <w:b/>
                <w:bCs/>
                <w:i w:val="0"/>
                <w:iCs w:val="0"/>
                <w:color w:val="auto"/>
                <w:spacing w:val="0"/>
                <w:w w:val="100"/>
                <w:sz w:val="24"/>
                <w:szCs w:val="24"/>
                <w:u w:val="none"/>
              </w:rPr>
            </w:pPr>
            <w:r>
              <w:rPr>
                <w:rFonts w:hint="eastAsia" w:ascii="宋体" w:hAnsi="宋体" w:eastAsia="宋体" w:cs="宋体"/>
                <w:b/>
                <w:bCs/>
                <w:i w:val="0"/>
                <w:iCs w:val="0"/>
                <w:snapToGrid w:val="0"/>
                <w:color w:val="auto"/>
                <w:spacing w:val="0"/>
                <w:w w:val="100"/>
                <w:kern w:val="0"/>
                <w:sz w:val="24"/>
                <w:szCs w:val="24"/>
                <w:u w:val="none"/>
                <w:lang w:val="en-US" w:eastAsia="zh-CN" w:bidi="ar"/>
              </w:rPr>
              <w:t>6</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E/>
              <w:autoSpaceDN/>
              <w:bidi w:val="0"/>
              <w:jc w:val="center"/>
              <w:textAlignment w:val="center"/>
              <w:rPr>
                <w:rFonts w:hint="eastAsia" w:ascii="宋体" w:hAnsi="宋体" w:eastAsia="宋体" w:cs="宋体"/>
                <w:b/>
                <w:bCs/>
                <w:i w:val="0"/>
                <w:iCs w:val="0"/>
                <w:color w:val="auto"/>
                <w:spacing w:val="0"/>
                <w:w w:val="100"/>
                <w:sz w:val="24"/>
                <w:szCs w:val="24"/>
                <w:u w:val="none"/>
              </w:rPr>
            </w:pPr>
            <w:r>
              <w:rPr>
                <w:rFonts w:hint="eastAsia" w:ascii="宋体" w:hAnsi="宋体" w:eastAsia="宋体" w:cs="宋体"/>
                <w:b/>
                <w:bCs/>
                <w:i w:val="0"/>
                <w:iCs w:val="0"/>
                <w:snapToGrid w:val="0"/>
                <w:color w:val="auto"/>
                <w:spacing w:val="0"/>
                <w:w w:val="100"/>
                <w:kern w:val="0"/>
                <w:sz w:val="24"/>
                <w:szCs w:val="24"/>
                <w:u w:val="none"/>
                <w:lang w:val="en-US" w:eastAsia="zh-CN" w:bidi="ar"/>
              </w:rPr>
              <w:t>1</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E/>
              <w:autoSpaceDN/>
              <w:bidi w:val="0"/>
              <w:jc w:val="center"/>
              <w:textAlignment w:val="center"/>
              <w:rPr>
                <w:rFonts w:hint="eastAsia" w:ascii="宋体" w:hAnsi="宋体" w:eastAsia="宋体" w:cs="宋体"/>
                <w:b/>
                <w:bCs/>
                <w:i w:val="0"/>
                <w:iCs w:val="0"/>
                <w:color w:val="auto"/>
                <w:spacing w:val="0"/>
                <w:w w:val="100"/>
                <w:sz w:val="24"/>
                <w:szCs w:val="24"/>
                <w:u w:val="none"/>
              </w:rPr>
            </w:pPr>
            <w:r>
              <w:rPr>
                <w:rFonts w:hint="eastAsia" w:ascii="宋体" w:hAnsi="宋体" w:eastAsia="宋体" w:cs="宋体"/>
                <w:b/>
                <w:bCs/>
                <w:i w:val="0"/>
                <w:iCs w:val="0"/>
                <w:snapToGrid w:val="0"/>
                <w:color w:val="auto"/>
                <w:spacing w:val="0"/>
                <w:w w:val="100"/>
                <w:kern w:val="0"/>
                <w:sz w:val="24"/>
                <w:szCs w:val="24"/>
                <w:u w:val="none"/>
                <w:lang w:val="en-US" w:eastAsia="zh-CN" w:bidi="ar"/>
              </w:rPr>
              <w:t>16</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E/>
              <w:autoSpaceDN/>
              <w:bidi w:val="0"/>
              <w:jc w:val="center"/>
              <w:textAlignment w:val="center"/>
              <w:rPr>
                <w:rFonts w:hint="eastAsia" w:ascii="宋体" w:hAnsi="宋体" w:eastAsia="宋体" w:cs="宋体"/>
                <w:b/>
                <w:bCs/>
                <w:i w:val="0"/>
                <w:iCs w:val="0"/>
                <w:color w:val="auto"/>
                <w:spacing w:val="0"/>
                <w:w w:val="100"/>
                <w:sz w:val="24"/>
                <w:szCs w:val="24"/>
                <w:u w:val="none"/>
              </w:rPr>
            </w:pPr>
            <w:r>
              <w:rPr>
                <w:rFonts w:hint="eastAsia" w:ascii="宋体" w:hAnsi="宋体" w:eastAsia="宋体" w:cs="宋体"/>
                <w:b/>
                <w:bCs/>
                <w:i w:val="0"/>
                <w:iCs w:val="0"/>
                <w:snapToGrid w:val="0"/>
                <w:color w:val="auto"/>
                <w:spacing w:val="0"/>
                <w:w w:val="100"/>
                <w:kern w:val="0"/>
                <w:sz w:val="24"/>
                <w:szCs w:val="24"/>
                <w:u w:val="none"/>
                <w:lang w:val="en-US" w:eastAsia="zh-CN" w:bidi="ar"/>
              </w:rPr>
              <w:t>17</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E/>
              <w:autoSpaceDN/>
              <w:bidi w:val="0"/>
              <w:jc w:val="center"/>
              <w:textAlignment w:val="center"/>
              <w:rPr>
                <w:rFonts w:hint="eastAsia" w:ascii="宋体" w:hAnsi="宋体" w:eastAsia="宋体" w:cs="宋体"/>
                <w:b/>
                <w:bCs/>
                <w:i w:val="0"/>
                <w:iCs w:val="0"/>
                <w:color w:val="auto"/>
                <w:spacing w:val="0"/>
                <w:w w:val="100"/>
                <w:sz w:val="24"/>
                <w:szCs w:val="24"/>
                <w:u w:val="none"/>
              </w:rPr>
            </w:pPr>
            <w:r>
              <w:rPr>
                <w:rFonts w:hint="eastAsia" w:ascii="宋体" w:hAnsi="宋体" w:eastAsia="宋体" w:cs="宋体"/>
                <w:b/>
                <w:bCs/>
                <w:i w:val="0"/>
                <w:iCs w:val="0"/>
                <w:snapToGrid w:val="0"/>
                <w:color w:val="auto"/>
                <w:spacing w:val="0"/>
                <w:w w:val="100"/>
                <w:kern w:val="0"/>
                <w:sz w:val="24"/>
                <w:szCs w:val="24"/>
                <w:u w:val="none"/>
                <w:lang w:val="en-US" w:eastAsia="zh-CN" w:bidi="ar"/>
              </w:rPr>
              <w:t>10</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E/>
              <w:autoSpaceDN/>
              <w:bidi w:val="0"/>
              <w:jc w:val="center"/>
              <w:textAlignment w:val="center"/>
              <w:rPr>
                <w:rFonts w:hint="eastAsia" w:ascii="宋体" w:hAnsi="宋体" w:eastAsia="宋体" w:cs="宋体"/>
                <w:b/>
                <w:bCs/>
                <w:i w:val="0"/>
                <w:iCs w:val="0"/>
                <w:color w:val="auto"/>
                <w:spacing w:val="0"/>
                <w:w w:val="100"/>
                <w:sz w:val="24"/>
                <w:szCs w:val="24"/>
                <w:u w:val="none"/>
              </w:rPr>
            </w:pPr>
            <w:r>
              <w:rPr>
                <w:rFonts w:hint="eastAsia" w:ascii="宋体" w:hAnsi="宋体" w:eastAsia="宋体" w:cs="宋体"/>
                <w:b/>
                <w:bCs/>
                <w:i w:val="0"/>
                <w:iCs w:val="0"/>
                <w:snapToGrid w:val="0"/>
                <w:color w:val="auto"/>
                <w:spacing w:val="0"/>
                <w:w w:val="100"/>
                <w:kern w:val="0"/>
                <w:sz w:val="24"/>
                <w:szCs w:val="24"/>
                <w:u w:val="none"/>
                <w:lang w:val="en-US" w:eastAsia="zh-CN" w:bidi="ar"/>
              </w:rPr>
              <w:t>23</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E/>
              <w:autoSpaceDN/>
              <w:bidi w:val="0"/>
              <w:jc w:val="center"/>
              <w:textAlignment w:val="center"/>
              <w:rPr>
                <w:rFonts w:hint="eastAsia" w:ascii="宋体" w:hAnsi="宋体" w:eastAsia="宋体" w:cs="宋体"/>
                <w:b/>
                <w:bCs/>
                <w:i w:val="0"/>
                <w:iCs w:val="0"/>
                <w:color w:val="auto"/>
                <w:spacing w:val="0"/>
                <w:w w:val="100"/>
                <w:sz w:val="24"/>
                <w:szCs w:val="24"/>
                <w:u w:val="none"/>
              </w:rPr>
            </w:pPr>
            <w:r>
              <w:rPr>
                <w:rFonts w:hint="eastAsia" w:ascii="宋体" w:hAnsi="宋体" w:eastAsia="宋体" w:cs="宋体"/>
                <w:b/>
                <w:bCs/>
                <w:i w:val="0"/>
                <w:iCs w:val="0"/>
                <w:snapToGrid w:val="0"/>
                <w:color w:val="auto"/>
                <w:spacing w:val="0"/>
                <w:w w:val="100"/>
                <w:kern w:val="0"/>
                <w:sz w:val="24"/>
                <w:szCs w:val="24"/>
                <w:u w:val="none"/>
                <w:lang w:val="en-US" w:eastAsia="zh-CN" w:bidi="ar"/>
              </w:rPr>
              <w:t>2</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E/>
              <w:autoSpaceDN/>
              <w:bidi w:val="0"/>
              <w:jc w:val="center"/>
              <w:textAlignment w:val="center"/>
              <w:rPr>
                <w:rFonts w:hint="eastAsia" w:ascii="宋体" w:hAnsi="宋体" w:eastAsia="宋体" w:cs="宋体"/>
                <w:b/>
                <w:bCs/>
                <w:i w:val="0"/>
                <w:iCs w:val="0"/>
                <w:color w:val="auto"/>
                <w:spacing w:val="0"/>
                <w:w w:val="100"/>
                <w:sz w:val="24"/>
                <w:szCs w:val="24"/>
                <w:u w:val="none"/>
              </w:rPr>
            </w:pPr>
            <w:r>
              <w:rPr>
                <w:rFonts w:hint="eastAsia" w:ascii="宋体" w:hAnsi="宋体" w:eastAsia="宋体" w:cs="宋体"/>
                <w:b/>
                <w:bCs/>
                <w:i w:val="0"/>
                <w:iCs w:val="0"/>
                <w:snapToGrid w:val="0"/>
                <w:color w:val="auto"/>
                <w:spacing w:val="0"/>
                <w:w w:val="100"/>
                <w:kern w:val="0"/>
                <w:sz w:val="24"/>
                <w:szCs w:val="24"/>
                <w:u w:val="none"/>
                <w:lang w:val="en-US" w:eastAsia="zh-CN" w:bidi="ar"/>
              </w:rPr>
              <w:t>5</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E/>
              <w:autoSpaceDN/>
              <w:bidi w:val="0"/>
              <w:jc w:val="center"/>
              <w:textAlignment w:val="center"/>
              <w:rPr>
                <w:rFonts w:hint="eastAsia" w:ascii="宋体" w:hAnsi="宋体" w:eastAsia="宋体" w:cs="宋体"/>
                <w:b/>
                <w:bCs/>
                <w:i w:val="0"/>
                <w:iCs w:val="0"/>
                <w:color w:val="auto"/>
                <w:spacing w:val="0"/>
                <w:w w:val="100"/>
                <w:sz w:val="24"/>
                <w:szCs w:val="24"/>
                <w:u w:val="none"/>
              </w:rPr>
            </w:pPr>
            <w:r>
              <w:rPr>
                <w:rFonts w:hint="eastAsia" w:ascii="宋体" w:hAnsi="宋体" w:eastAsia="宋体" w:cs="宋体"/>
                <w:b/>
                <w:bCs/>
                <w:i w:val="0"/>
                <w:iCs w:val="0"/>
                <w:snapToGrid w:val="0"/>
                <w:color w:val="auto"/>
                <w:spacing w:val="0"/>
                <w:w w:val="100"/>
                <w:kern w:val="0"/>
                <w:sz w:val="24"/>
                <w:szCs w:val="24"/>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trPr>
        <w:tc>
          <w:tcPr>
            <w:tcW w:w="7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jc w:val="center"/>
              <w:textAlignment w:val="center"/>
              <w:rPr>
                <w:rFonts w:hint="eastAsia" w:ascii="宋体" w:hAnsi="宋体" w:eastAsia="宋体" w:cs="宋体"/>
                <w:i w:val="0"/>
                <w:iCs w:val="0"/>
                <w:color w:val="000000"/>
                <w:spacing w:val="0"/>
                <w:w w:val="100"/>
                <w:sz w:val="24"/>
                <w:szCs w:val="24"/>
                <w:u w:val="none"/>
              </w:rPr>
            </w:pPr>
            <w:r>
              <w:rPr>
                <w:rFonts w:hint="eastAsia" w:ascii="宋体" w:hAnsi="宋体" w:eastAsia="宋体" w:cs="宋体"/>
                <w:i w:val="0"/>
                <w:iCs w:val="0"/>
                <w:snapToGrid w:val="0"/>
                <w:color w:val="000000"/>
                <w:spacing w:val="0"/>
                <w:w w:val="100"/>
                <w:kern w:val="0"/>
                <w:sz w:val="24"/>
                <w:szCs w:val="24"/>
                <w:u w:val="none"/>
                <w:lang w:val="en-US" w:eastAsia="zh-CN" w:bidi="ar"/>
              </w:rPr>
              <w:t>高塘</w:t>
            </w:r>
            <w:r>
              <w:rPr>
                <w:rFonts w:hint="eastAsia" w:ascii="宋体" w:hAnsi="宋体" w:eastAsia="宋体" w:cs="宋体"/>
                <w:i w:val="0"/>
                <w:iCs w:val="0"/>
                <w:snapToGrid w:val="0"/>
                <w:color w:val="000000"/>
                <w:spacing w:val="0"/>
                <w:w w:val="100"/>
                <w:kern w:val="0"/>
                <w:sz w:val="24"/>
                <w:szCs w:val="24"/>
                <w:u w:val="none"/>
                <w:lang w:val="en-US" w:eastAsia="zh-CN" w:bidi="ar"/>
              </w:rPr>
              <w:br w:type="textWrapping"/>
            </w:r>
            <w:r>
              <w:rPr>
                <w:rFonts w:hint="eastAsia" w:ascii="宋体" w:hAnsi="宋体" w:eastAsia="宋体" w:cs="宋体"/>
                <w:i w:val="0"/>
                <w:iCs w:val="0"/>
                <w:snapToGrid w:val="0"/>
                <w:color w:val="000000"/>
                <w:spacing w:val="0"/>
                <w:w w:val="100"/>
                <w:kern w:val="0"/>
                <w:sz w:val="24"/>
                <w:szCs w:val="24"/>
                <w:u w:val="none"/>
                <w:lang w:val="en-US" w:eastAsia="zh-CN" w:bidi="ar"/>
              </w:rPr>
              <w:t>学校</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E/>
              <w:autoSpaceDN/>
              <w:bidi w:val="0"/>
              <w:jc w:val="center"/>
              <w:textAlignment w:val="center"/>
              <w:rPr>
                <w:rFonts w:hint="eastAsia" w:ascii="宋体" w:hAnsi="宋体" w:eastAsia="宋体" w:cs="宋体"/>
                <w:i w:val="0"/>
                <w:iCs w:val="0"/>
                <w:color w:val="000000"/>
                <w:spacing w:val="0"/>
                <w:w w:val="100"/>
                <w:sz w:val="24"/>
                <w:szCs w:val="24"/>
                <w:u w:val="none"/>
              </w:rPr>
            </w:pPr>
            <w:r>
              <w:rPr>
                <w:rFonts w:hint="eastAsia" w:ascii="宋体" w:hAnsi="宋体" w:eastAsia="宋体" w:cs="宋体"/>
                <w:i w:val="0"/>
                <w:iCs w:val="0"/>
                <w:snapToGrid w:val="0"/>
                <w:color w:val="000000"/>
                <w:spacing w:val="0"/>
                <w:w w:val="100"/>
                <w:kern w:val="0"/>
                <w:sz w:val="24"/>
                <w:szCs w:val="24"/>
                <w:u w:val="none"/>
                <w:lang w:val="en-US" w:eastAsia="zh-CN" w:bidi="ar"/>
              </w:rPr>
              <w:t>小学部</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E/>
              <w:autoSpaceDN/>
              <w:bidi w:val="0"/>
              <w:jc w:val="center"/>
              <w:textAlignment w:val="center"/>
              <w:rPr>
                <w:rFonts w:hint="eastAsia" w:ascii="宋体" w:hAnsi="宋体" w:eastAsia="宋体" w:cs="宋体"/>
                <w:i w:val="0"/>
                <w:iCs w:val="0"/>
                <w:color w:val="000000"/>
                <w:spacing w:val="0"/>
                <w:w w:val="100"/>
                <w:sz w:val="24"/>
                <w:szCs w:val="24"/>
                <w:u w:val="none"/>
              </w:rPr>
            </w:pPr>
            <w:r>
              <w:rPr>
                <w:rFonts w:hint="eastAsia" w:ascii="宋体" w:hAnsi="宋体" w:eastAsia="宋体" w:cs="宋体"/>
                <w:i w:val="0"/>
                <w:iCs w:val="0"/>
                <w:snapToGrid w:val="0"/>
                <w:color w:val="000000"/>
                <w:spacing w:val="0"/>
                <w:w w:val="100"/>
                <w:kern w:val="0"/>
                <w:sz w:val="24"/>
                <w:szCs w:val="24"/>
                <w:u w:val="none"/>
                <w:lang w:val="en-US" w:eastAsia="zh-CN" w:bidi="ar"/>
              </w:rPr>
              <w:t>24</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E/>
              <w:autoSpaceDN/>
              <w:bidi w:val="0"/>
              <w:jc w:val="center"/>
              <w:textAlignment w:val="center"/>
              <w:rPr>
                <w:rFonts w:hint="eastAsia" w:ascii="宋体" w:hAnsi="宋体" w:eastAsia="宋体" w:cs="宋体"/>
                <w:i w:val="0"/>
                <w:iCs w:val="0"/>
                <w:color w:val="000000"/>
                <w:spacing w:val="0"/>
                <w:w w:val="100"/>
                <w:sz w:val="24"/>
                <w:szCs w:val="24"/>
                <w:u w:val="none"/>
              </w:rPr>
            </w:pPr>
            <w:r>
              <w:rPr>
                <w:rFonts w:hint="eastAsia" w:ascii="宋体" w:hAnsi="宋体" w:eastAsia="宋体" w:cs="宋体"/>
                <w:i w:val="0"/>
                <w:iCs w:val="0"/>
                <w:snapToGrid w:val="0"/>
                <w:color w:val="000000"/>
                <w:spacing w:val="0"/>
                <w:w w:val="100"/>
                <w:kern w:val="0"/>
                <w:sz w:val="24"/>
                <w:szCs w:val="24"/>
                <w:u w:val="none"/>
                <w:lang w:val="en-US" w:eastAsia="zh-CN" w:bidi="ar"/>
              </w:rPr>
              <w:t>22</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E/>
              <w:autoSpaceDN/>
              <w:bidi w:val="0"/>
              <w:jc w:val="center"/>
              <w:textAlignment w:val="center"/>
              <w:rPr>
                <w:rFonts w:hint="eastAsia" w:ascii="宋体" w:hAnsi="宋体" w:eastAsia="宋体" w:cs="宋体"/>
                <w:i w:val="0"/>
                <w:iCs w:val="0"/>
                <w:color w:val="000000"/>
                <w:spacing w:val="0"/>
                <w:w w:val="100"/>
                <w:sz w:val="24"/>
                <w:szCs w:val="24"/>
                <w:u w:val="none"/>
              </w:rPr>
            </w:pPr>
            <w:r>
              <w:rPr>
                <w:rFonts w:hint="eastAsia" w:ascii="宋体" w:hAnsi="宋体" w:eastAsia="宋体" w:cs="宋体"/>
                <w:i w:val="0"/>
                <w:iCs w:val="0"/>
                <w:snapToGrid w:val="0"/>
                <w:color w:val="000000"/>
                <w:spacing w:val="0"/>
                <w:w w:val="100"/>
                <w:kern w:val="0"/>
                <w:sz w:val="24"/>
                <w:szCs w:val="24"/>
                <w:u w:val="none"/>
                <w:lang w:val="en-US" w:eastAsia="zh-CN" w:bidi="ar"/>
              </w:rPr>
              <w:t>2</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overflowPunct/>
              <w:topLinePunct w:val="0"/>
              <w:autoSpaceDE/>
              <w:autoSpaceDN/>
              <w:bidi w:val="0"/>
              <w:jc w:val="center"/>
              <w:rPr>
                <w:rFonts w:hint="eastAsia" w:ascii="宋体" w:hAnsi="宋体" w:eastAsia="宋体" w:cs="宋体"/>
                <w:i w:val="0"/>
                <w:iCs w:val="0"/>
                <w:color w:val="000000"/>
                <w:spacing w:val="0"/>
                <w:w w:val="100"/>
                <w:sz w:val="24"/>
                <w:szCs w:val="24"/>
                <w:u w:val="none"/>
              </w:rPr>
            </w:pP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E/>
              <w:autoSpaceDN/>
              <w:bidi w:val="0"/>
              <w:jc w:val="center"/>
              <w:textAlignment w:val="center"/>
              <w:rPr>
                <w:rFonts w:hint="eastAsia" w:ascii="宋体" w:hAnsi="宋体" w:eastAsia="宋体" w:cs="宋体"/>
                <w:i w:val="0"/>
                <w:iCs w:val="0"/>
                <w:color w:val="000000"/>
                <w:spacing w:val="0"/>
                <w:w w:val="100"/>
                <w:sz w:val="24"/>
                <w:szCs w:val="24"/>
                <w:u w:val="none"/>
              </w:rPr>
            </w:pPr>
            <w:r>
              <w:rPr>
                <w:rFonts w:hint="eastAsia" w:ascii="宋体" w:hAnsi="宋体" w:eastAsia="宋体" w:cs="宋体"/>
                <w:i w:val="0"/>
                <w:iCs w:val="0"/>
                <w:snapToGrid w:val="0"/>
                <w:color w:val="000000"/>
                <w:spacing w:val="0"/>
                <w:w w:val="100"/>
                <w:kern w:val="0"/>
                <w:sz w:val="24"/>
                <w:szCs w:val="24"/>
                <w:u w:val="none"/>
                <w:lang w:val="en-US" w:eastAsia="zh-CN" w:bidi="ar"/>
              </w:rPr>
              <w:t>18</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E/>
              <w:autoSpaceDN/>
              <w:bidi w:val="0"/>
              <w:jc w:val="center"/>
              <w:textAlignment w:val="center"/>
              <w:rPr>
                <w:rFonts w:hint="eastAsia" w:ascii="宋体" w:hAnsi="宋体" w:eastAsia="宋体" w:cs="宋体"/>
                <w:i w:val="0"/>
                <w:iCs w:val="0"/>
                <w:color w:val="000000"/>
                <w:spacing w:val="0"/>
                <w:w w:val="100"/>
                <w:sz w:val="24"/>
                <w:szCs w:val="24"/>
                <w:u w:val="none"/>
              </w:rPr>
            </w:pPr>
            <w:r>
              <w:rPr>
                <w:rFonts w:hint="eastAsia" w:ascii="宋体" w:hAnsi="宋体" w:eastAsia="宋体" w:cs="宋体"/>
                <w:i w:val="0"/>
                <w:iCs w:val="0"/>
                <w:snapToGrid w:val="0"/>
                <w:color w:val="000000"/>
                <w:spacing w:val="0"/>
                <w:w w:val="100"/>
                <w:kern w:val="0"/>
                <w:sz w:val="24"/>
                <w:szCs w:val="24"/>
                <w:u w:val="none"/>
                <w:lang w:val="en-US" w:eastAsia="zh-CN" w:bidi="ar"/>
              </w:rPr>
              <w:t>3</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E/>
              <w:autoSpaceDN/>
              <w:bidi w:val="0"/>
              <w:jc w:val="center"/>
              <w:textAlignment w:val="center"/>
              <w:rPr>
                <w:rFonts w:hint="eastAsia" w:ascii="宋体" w:hAnsi="宋体" w:eastAsia="宋体" w:cs="宋体"/>
                <w:i w:val="0"/>
                <w:iCs w:val="0"/>
                <w:color w:val="000000"/>
                <w:spacing w:val="0"/>
                <w:w w:val="100"/>
                <w:sz w:val="24"/>
                <w:szCs w:val="24"/>
                <w:u w:val="none"/>
              </w:rPr>
            </w:pPr>
            <w:r>
              <w:rPr>
                <w:rFonts w:hint="eastAsia" w:ascii="宋体" w:hAnsi="宋体" w:eastAsia="宋体" w:cs="宋体"/>
                <w:i w:val="0"/>
                <w:iCs w:val="0"/>
                <w:snapToGrid w:val="0"/>
                <w:color w:val="000000"/>
                <w:spacing w:val="0"/>
                <w:w w:val="100"/>
                <w:kern w:val="0"/>
                <w:sz w:val="24"/>
                <w:szCs w:val="24"/>
                <w:u w:val="none"/>
                <w:lang w:val="en-US" w:eastAsia="zh-CN" w:bidi="ar"/>
              </w:rPr>
              <w:t>3</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E/>
              <w:autoSpaceDN/>
              <w:bidi w:val="0"/>
              <w:jc w:val="center"/>
              <w:textAlignment w:val="center"/>
              <w:rPr>
                <w:rFonts w:hint="eastAsia" w:ascii="宋体" w:hAnsi="宋体" w:eastAsia="宋体" w:cs="宋体"/>
                <w:i w:val="0"/>
                <w:iCs w:val="0"/>
                <w:color w:val="000000"/>
                <w:spacing w:val="0"/>
                <w:w w:val="100"/>
                <w:sz w:val="24"/>
                <w:szCs w:val="24"/>
                <w:u w:val="none"/>
              </w:rPr>
            </w:pPr>
            <w:r>
              <w:rPr>
                <w:rFonts w:hint="eastAsia" w:ascii="宋体" w:hAnsi="宋体" w:eastAsia="宋体" w:cs="宋体"/>
                <w:i w:val="0"/>
                <w:iCs w:val="0"/>
                <w:snapToGrid w:val="0"/>
                <w:color w:val="000000"/>
                <w:spacing w:val="0"/>
                <w:w w:val="100"/>
                <w:kern w:val="0"/>
                <w:sz w:val="24"/>
                <w:szCs w:val="24"/>
                <w:u w:val="none"/>
                <w:lang w:val="en-US" w:eastAsia="zh-CN" w:bidi="ar"/>
              </w:rPr>
              <w:t>15</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overflowPunct/>
              <w:topLinePunct w:val="0"/>
              <w:autoSpaceDE/>
              <w:autoSpaceDN/>
              <w:bidi w:val="0"/>
              <w:jc w:val="center"/>
              <w:rPr>
                <w:rFonts w:hint="eastAsia" w:ascii="宋体" w:hAnsi="宋体" w:eastAsia="宋体" w:cs="宋体"/>
                <w:i w:val="0"/>
                <w:iCs w:val="0"/>
                <w:color w:val="000000"/>
                <w:spacing w:val="0"/>
                <w:w w:val="100"/>
                <w:sz w:val="24"/>
                <w:szCs w:val="24"/>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overflowPunct/>
              <w:topLinePunct w:val="0"/>
              <w:autoSpaceDE/>
              <w:autoSpaceDN/>
              <w:bidi w:val="0"/>
              <w:jc w:val="center"/>
              <w:rPr>
                <w:rFonts w:hint="eastAsia" w:ascii="宋体" w:hAnsi="宋体" w:eastAsia="宋体" w:cs="宋体"/>
                <w:i w:val="0"/>
                <w:iCs w:val="0"/>
                <w:color w:val="000000"/>
                <w:spacing w:val="0"/>
                <w:w w:val="100"/>
                <w:sz w:val="24"/>
                <w:szCs w:val="24"/>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E/>
              <w:autoSpaceDN/>
              <w:bidi w:val="0"/>
              <w:jc w:val="center"/>
              <w:textAlignment w:val="center"/>
              <w:rPr>
                <w:rFonts w:hint="eastAsia" w:ascii="宋体" w:hAnsi="宋体" w:eastAsia="宋体" w:cs="宋体"/>
                <w:i w:val="0"/>
                <w:iCs w:val="0"/>
                <w:color w:val="000000"/>
                <w:spacing w:val="0"/>
                <w:w w:val="100"/>
                <w:sz w:val="24"/>
                <w:szCs w:val="24"/>
                <w:u w:val="none"/>
              </w:rPr>
            </w:pPr>
            <w:r>
              <w:rPr>
                <w:rFonts w:hint="eastAsia" w:ascii="宋体" w:hAnsi="宋体" w:eastAsia="宋体" w:cs="宋体"/>
                <w:i w:val="0"/>
                <w:iCs w:val="0"/>
                <w:snapToGrid w:val="0"/>
                <w:color w:val="000000"/>
                <w:spacing w:val="0"/>
                <w:w w:val="100"/>
                <w:kern w:val="0"/>
                <w:sz w:val="24"/>
                <w:szCs w:val="24"/>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E/>
              <w:autoSpaceDN/>
              <w:bidi w:val="0"/>
              <w:jc w:val="center"/>
              <w:rPr>
                <w:rFonts w:hint="eastAsia" w:ascii="宋体" w:hAnsi="宋体" w:eastAsia="宋体" w:cs="宋体"/>
                <w:i w:val="0"/>
                <w:iCs w:val="0"/>
                <w:color w:val="000000"/>
                <w:spacing w:val="0"/>
                <w:w w:val="100"/>
                <w:sz w:val="24"/>
                <w:szCs w:val="24"/>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E/>
              <w:autoSpaceDN/>
              <w:bidi w:val="0"/>
              <w:jc w:val="center"/>
              <w:textAlignment w:val="center"/>
              <w:rPr>
                <w:rFonts w:hint="eastAsia" w:ascii="宋体" w:hAnsi="宋体" w:eastAsia="宋体" w:cs="宋体"/>
                <w:i w:val="0"/>
                <w:iCs w:val="0"/>
                <w:color w:val="000000"/>
                <w:spacing w:val="0"/>
                <w:w w:val="100"/>
                <w:sz w:val="24"/>
                <w:szCs w:val="24"/>
                <w:u w:val="none"/>
              </w:rPr>
            </w:pPr>
            <w:r>
              <w:rPr>
                <w:rFonts w:hint="eastAsia" w:ascii="宋体" w:hAnsi="宋体" w:eastAsia="宋体" w:cs="宋体"/>
                <w:i w:val="0"/>
                <w:iCs w:val="0"/>
                <w:snapToGrid w:val="0"/>
                <w:color w:val="000000"/>
                <w:spacing w:val="0"/>
                <w:w w:val="100"/>
                <w:kern w:val="0"/>
                <w:sz w:val="24"/>
                <w:szCs w:val="24"/>
                <w:u w:val="none"/>
                <w:lang w:val="en-US" w:eastAsia="zh-CN" w:bidi="ar"/>
              </w:rPr>
              <w:t>初中部</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E/>
              <w:autoSpaceDN/>
              <w:bidi w:val="0"/>
              <w:jc w:val="center"/>
              <w:textAlignment w:val="center"/>
              <w:rPr>
                <w:rFonts w:hint="eastAsia" w:ascii="宋体" w:hAnsi="宋体" w:eastAsia="宋体" w:cs="宋体"/>
                <w:i w:val="0"/>
                <w:iCs w:val="0"/>
                <w:color w:val="000000"/>
                <w:spacing w:val="0"/>
                <w:w w:val="100"/>
                <w:sz w:val="24"/>
                <w:szCs w:val="24"/>
                <w:u w:val="none"/>
              </w:rPr>
            </w:pPr>
            <w:r>
              <w:rPr>
                <w:rFonts w:hint="eastAsia" w:ascii="宋体" w:hAnsi="宋体" w:eastAsia="宋体" w:cs="宋体"/>
                <w:i w:val="0"/>
                <w:iCs w:val="0"/>
                <w:snapToGrid w:val="0"/>
                <w:color w:val="000000"/>
                <w:spacing w:val="0"/>
                <w:w w:val="100"/>
                <w:kern w:val="0"/>
                <w:sz w:val="24"/>
                <w:szCs w:val="24"/>
                <w:u w:val="none"/>
                <w:lang w:val="en-US" w:eastAsia="zh-CN" w:bidi="ar"/>
              </w:rPr>
              <w:t>10</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E/>
              <w:autoSpaceDN/>
              <w:bidi w:val="0"/>
              <w:jc w:val="center"/>
              <w:textAlignment w:val="center"/>
              <w:rPr>
                <w:rFonts w:hint="eastAsia" w:ascii="宋体" w:hAnsi="宋体" w:eastAsia="宋体" w:cs="宋体"/>
                <w:i w:val="0"/>
                <w:iCs w:val="0"/>
                <w:color w:val="000000"/>
                <w:spacing w:val="0"/>
                <w:w w:val="100"/>
                <w:sz w:val="24"/>
                <w:szCs w:val="24"/>
                <w:u w:val="none"/>
              </w:rPr>
            </w:pPr>
            <w:r>
              <w:rPr>
                <w:rFonts w:hint="eastAsia" w:ascii="宋体" w:hAnsi="宋体" w:eastAsia="宋体" w:cs="宋体"/>
                <w:i w:val="0"/>
                <w:iCs w:val="0"/>
                <w:snapToGrid w:val="0"/>
                <w:color w:val="000000"/>
                <w:spacing w:val="0"/>
                <w:w w:val="100"/>
                <w:kern w:val="0"/>
                <w:sz w:val="24"/>
                <w:szCs w:val="24"/>
                <w:u w:val="none"/>
                <w:lang w:val="en-US" w:eastAsia="zh-CN" w:bidi="ar"/>
              </w:rPr>
              <w:t>9</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E/>
              <w:autoSpaceDN/>
              <w:bidi w:val="0"/>
              <w:jc w:val="center"/>
              <w:textAlignment w:val="center"/>
              <w:rPr>
                <w:rFonts w:hint="eastAsia" w:ascii="宋体" w:hAnsi="宋体" w:eastAsia="宋体" w:cs="宋体"/>
                <w:i w:val="0"/>
                <w:iCs w:val="0"/>
                <w:color w:val="000000"/>
                <w:spacing w:val="0"/>
                <w:w w:val="100"/>
                <w:sz w:val="24"/>
                <w:szCs w:val="24"/>
                <w:u w:val="none"/>
              </w:rPr>
            </w:pPr>
            <w:r>
              <w:rPr>
                <w:rFonts w:hint="eastAsia" w:ascii="宋体" w:hAnsi="宋体" w:eastAsia="宋体" w:cs="宋体"/>
                <w:i w:val="0"/>
                <w:iCs w:val="0"/>
                <w:snapToGrid w:val="0"/>
                <w:color w:val="000000"/>
                <w:spacing w:val="0"/>
                <w:w w:val="100"/>
                <w:kern w:val="0"/>
                <w:sz w:val="24"/>
                <w:szCs w:val="24"/>
                <w:u w:val="none"/>
                <w:lang w:val="en-US" w:eastAsia="zh-CN" w:bidi="ar"/>
              </w:rPr>
              <w:t>1</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overflowPunct/>
              <w:topLinePunct w:val="0"/>
              <w:autoSpaceDE/>
              <w:autoSpaceDN/>
              <w:bidi w:val="0"/>
              <w:jc w:val="center"/>
              <w:rPr>
                <w:rFonts w:hint="eastAsia" w:ascii="宋体" w:hAnsi="宋体" w:eastAsia="宋体" w:cs="宋体"/>
                <w:i w:val="0"/>
                <w:iCs w:val="0"/>
                <w:color w:val="000000"/>
                <w:spacing w:val="0"/>
                <w:w w:val="100"/>
                <w:sz w:val="24"/>
                <w:szCs w:val="24"/>
                <w:u w:val="none"/>
              </w:rPr>
            </w:pP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overflowPunct/>
              <w:topLinePunct w:val="0"/>
              <w:autoSpaceDE/>
              <w:autoSpaceDN/>
              <w:bidi w:val="0"/>
              <w:jc w:val="center"/>
              <w:rPr>
                <w:rFonts w:hint="eastAsia" w:ascii="宋体" w:hAnsi="宋体" w:eastAsia="宋体" w:cs="宋体"/>
                <w:i w:val="0"/>
                <w:iCs w:val="0"/>
                <w:color w:val="000000"/>
                <w:spacing w:val="0"/>
                <w:w w:val="100"/>
                <w:sz w:val="24"/>
                <w:szCs w:val="24"/>
                <w:u w:val="none"/>
              </w:rPr>
            </w:pP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E/>
              <w:autoSpaceDN/>
              <w:bidi w:val="0"/>
              <w:jc w:val="center"/>
              <w:textAlignment w:val="center"/>
              <w:rPr>
                <w:rFonts w:hint="eastAsia" w:ascii="宋体" w:hAnsi="宋体" w:eastAsia="宋体" w:cs="宋体"/>
                <w:i w:val="0"/>
                <w:iCs w:val="0"/>
                <w:color w:val="000000"/>
                <w:spacing w:val="0"/>
                <w:w w:val="100"/>
                <w:sz w:val="24"/>
                <w:szCs w:val="24"/>
                <w:u w:val="none"/>
              </w:rPr>
            </w:pPr>
            <w:r>
              <w:rPr>
                <w:rFonts w:hint="eastAsia" w:ascii="宋体" w:hAnsi="宋体" w:eastAsia="宋体" w:cs="宋体"/>
                <w:i w:val="0"/>
                <w:iCs w:val="0"/>
                <w:snapToGrid w:val="0"/>
                <w:color w:val="000000"/>
                <w:spacing w:val="0"/>
                <w:w w:val="100"/>
                <w:kern w:val="0"/>
                <w:sz w:val="24"/>
                <w:szCs w:val="24"/>
                <w:u w:val="none"/>
                <w:lang w:val="en-US" w:eastAsia="zh-CN" w:bidi="ar"/>
              </w:rPr>
              <w:t>8</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E/>
              <w:autoSpaceDN/>
              <w:bidi w:val="0"/>
              <w:jc w:val="center"/>
              <w:textAlignment w:val="center"/>
              <w:rPr>
                <w:rFonts w:hint="eastAsia" w:ascii="宋体" w:hAnsi="宋体" w:eastAsia="宋体" w:cs="宋体"/>
                <w:i w:val="0"/>
                <w:iCs w:val="0"/>
                <w:color w:val="000000"/>
                <w:spacing w:val="0"/>
                <w:w w:val="100"/>
                <w:sz w:val="24"/>
                <w:szCs w:val="24"/>
                <w:u w:val="none"/>
              </w:rPr>
            </w:pPr>
            <w:r>
              <w:rPr>
                <w:rFonts w:hint="eastAsia" w:ascii="宋体" w:hAnsi="宋体" w:eastAsia="宋体" w:cs="宋体"/>
                <w:i w:val="0"/>
                <w:iCs w:val="0"/>
                <w:snapToGrid w:val="0"/>
                <w:color w:val="000000"/>
                <w:spacing w:val="0"/>
                <w:w w:val="100"/>
                <w:kern w:val="0"/>
                <w:sz w:val="24"/>
                <w:szCs w:val="24"/>
                <w:u w:val="none"/>
                <w:lang w:val="en-US" w:eastAsia="zh-CN" w:bidi="ar"/>
              </w:rPr>
              <w:t>2</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E/>
              <w:autoSpaceDN/>
              <w:bidi w:val="0"/>
              <w:jc w:val="center"/>
              <w:textAlignment w:val="center"/>
              <w:rPr>
                <w:rFonts w:hint="eastAsia" w:ascii="宋体" w:hAnsi="宋体" w:eastAsia="宋体" w:cs="宋体"/>
                <w:i w:val="0"/>
                <w:iCs w:val="0"/>
                <w:color w:val="000000"/>
                <w:spacing w:val="0"/>
                <w:w w:val="100"/>
                <w:sz w:val="24"/>
                <w:szCs w:val="24"/>
                <w:u w:val="none"/>
              </w:rPr>
            </w:pPr>
            <w:r>
              <w:rPr>
                <w:rFonts w:hint="eastAsia" w:ascii="宋体" w:hAnsi="宋体" w:eastAsia="宋体" w:cs="宋体"/>
                <w:i w:val="0"/>
                <w:iCs w:val="0"/>
                <w:snapToGrid w:val="0"/>
                <w:color w:val="000000"/>
                <w:spacing w:val="0"/>
                <w:w w:val="100"/>
                <w:kern w:val="0"/>
                <w:sz w:val="24"/>
                <w:szCs w:val="24"/>
                <w:u w:val="none"/>
                <w:lang w:val="en-US" w:eastAsia="zh-CN" w:bidi="ar"/>
              </w:rPr>
              <w:t>5</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overflowPunct/>
              <w:topLinePunct w:val="0"/>
              <w:autoSpaceDE/>
              <w:autoSpaceDN/>
              <w:bidi w:val="0"/>
              <w:jc w:val="center"/>
              <w:rPr>
                <w:rFonts w:hint="eastAsia" w:ascii="宋体" w:hAnsi="宋体" w:eastAsia="宋体" w:cs="宋体"/>
                <w:i w:val="0"/>
                <w:iCs w:val="0"/>
                <w:color w:val="000000"/>
                <w:spacing w:val="0"/>
                <w:w w:val="100"/>
                <w:sz w:val="24"/>
                <w:szCs w:val="24"/>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overflowPunct/>
              <w:topLinePunct w:val="0"/>
              <w:autoSpaceDE/>
              <w:autoSpaceDN/>
              <w:bidi w:val="0"/>
              <w:jc w:val="center"/>
              <w:rPr>
                <w:rFonts w:hint="eastAsia" w:ascii="宋体" w:hAnsi="宋体" w:eastAsia="宋体" w:cs="宋体"/>
                <w:i w:val="0"/>
                <w:iCs w:val="0"/>
                <w:color w:val="000000"/>
                <w:spacing w:val="0"/>
                <w:w w:val="100"/>
                <w:sz w:val="24"/>
                <w:szCs w:val="24"/>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E/>
              <w:autoSpaceDN/>
              <w:bidi w:val="0"/>
              <w:jc w:val="center"/>
              <w:textAlignment w:val="center"/>
              <w:rPr>
                <w:rFonts w:hint="eastAsia" w:ascii="宋体" w:hAnsi="宋体" w:eastAsia="宋体" w:cs="宋体"/>
                <w:i w:val="0"/>
                <w:iCs w:val="0"/>
                <w:color w:val="000000"/>
                <w:spacing w:val="0"/>
                <w:w w:val="100"/>
                <w:sz w:val="24"/>
                <w:szCs w:val="24"/>
                <w:u w:val="none"/>
              </w:rPr>
            </w:pPr>
            <w:r>
              <w:rPr>
                <w:rFonts w:hint="eastAsia" w:ascii="宋体" w:hAnsi="宋体" w:eastAsia="宋体" w:cs="宋体"/>
                <w:i w:val="0"/>
                <w:iCs w:val="0"/>
                <w:snapToGrid w:val="0"/>
                <w:color w:val="000000"/>
                <w:spacing w:val="0"/>
                <w:w w:val="100"/>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3" w:hRule="atLeast"/>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E/>
              <w:autoSpaceDN/>
              <w:bidi w:val="0"/>
              <w:jc w:val="center"/>
              <w:rPr>
                <w:rFonts w:hint="eastAsia" w:ascii="宋体" w:hAnsi="宋体" w:eastAsia="宋体" w:cs="宋体"/>
                <w:i w:val="0"/>
                <w:iCs w:val="0"/>
                <w:color w:val="000000"/>
                <w:spacing w:val="0"/>
                <w:w w:val="100"/>
                <w:sz w:val="24"/>
                <w:szCs w:val="24"/>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jc w:val="center"/>
              <w:textAlignment w:val="center"/>
              <w:rPr>
                <w:rFonts w:hint="eastAsia" w:ascii="宋体" w:hAnsi="宋体" w:eastAsia="宋体" w:cs="宋体"/>
                <w:i w:val="0"/>
                <w:iCs w:val="0"/>
                <w:color w:val="000000"/>
                <w:spacing w:val="0"/>
                <w:w w:val="100"/>
                <w:sz w:val="24"/>
                <w:szCs w:val="24"/>
                <w:u w:val="none"/>
              </w:rPr>
            </w:pPr>
            <w:r>
              <w:rPr>
                <w:rFonts w:hint="eastAsia" w:ascii="宋体" w:hAnsi="宋体" w:eastAsia="宋体" w:cs="宋体"/>
                <w:i w:val="0"/>
                <w:iCs w:val="0"/>
                <w:snapToGrid w:val="0"/>
                <w:color w:val="000000"/>
                <w:spacing w:val="0"/>
                <w:w w:val="100"/>
                <w:kern w:val="0"/>
                <w:sz w:val="24"/>
                <w:szCs w:val="24"/>
                <w:u w:val="none"/>
                <w:lang w:val="en-US" w:eastAsia="zh-CN" w:bidi="ar"/>
              </w:rPr>
              <w:t>特岗及</w:t>
            </w:r>
            <w:r>
              <w:rPr>
                <w:rFonts w:hint="eastAsia" w:ascii="宋体" w:hAnsi="宋体" w:eastAsia="宋体" w:cs="宋体"/>
                <w:i w:val="0"/>
                <w:iCs w:val="0"/>
                <w:snapToGrid w:val="0"/>
                <w:color w:val="000000"/>
                <w:spacing w:val="0"/>
                <w:w w:val="100"/>
                <w:kern w:val="0"/>
                <w:sz w:val="24"/>
                <w:szCs w:val="24"/>
                <w:u w:val="none"/>
                <w:lang w:val="en-US" w:eastAsia="zh-CN" w:bidi="ar"/>
              </w:rPr>
              <w:br w:type="textWrapping"/>
            </w:r>
            <w:r>
              <w:rPr>
                <w:rFonts w:hint="eastAsia" w:ascii="宋体" w:hAnsi="宋体" w:eastAsia="宋体" w:cs="宋体"/>
                <w:i w:val="0"/>
                <w:iCs w:val="0"/>
                <w:snapToGrid w:val="0"/>
                <w:color w:val="000000"/>
                <w:spacing w:val="0"/>
                <w:w w:val="100"/>
                <w:kern w:val="0"/>
                <w:sz w:val="24"/>
                <w:szCs w:val="24"/>
                <w:u w:val="none"/>
                <w:lang w:val="en-US" w:eastAsia="zh-CN" w:bidi="ar"/>
              </w:rPr>
              <w:t>三支一扶</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E/>
              <w:autoSpaceDN/>
              <w:bidi w:val="0"/>
              <w:jc w:val="center"/>
              <w:textAlignment w:val="center"/>
              <w:rPr>
                <w:rFonts w:hint="eastAsia" w:ascii="宋体" w:hAnsi="宋体" w:eastAsia="宋体" w:cs="宋体"/>
                <w:i w:val="0"/>
                <w:iCs w:val="0"/>
                <w:color w:val="000000"/>
                <w:spacing w:val="0"/>
                <w:w w:val="100"/>
                <w:sz w:val="24"/>
                <w:szCs w:val="24"/>
                <w:u w:val="none"/>
              </w:rPr>
            </w:pPr>
            <w:r>
              <w:rPr>
                <w:rFonts w:hint="eastAsia" w:ascii="宋体" w:hAnsi="宋体" w:eastAsia="宋体" w:cs="宋体"/>
                <w:i w:val="0"/>
                <w:iCs w:val="0"/>
                <w:snapToGrid w:val="0"/>
                <w:color w:val="000000"/>
                <w:spacing w:val="0"/>
                <w:w w:val="100"/>
                <w:kern w:val="0"/>
                <w:sz w:val="24"/>
                <w:szCs w:val="24"/>
                <w:u w:val="none"/>
                <w:lang w:val="en-US" w:eastAsia="zh-CN" w:bidi="ar"/>
              </w:rPr>
              <w:t>3</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E/>
              <w:autoSpaceDN/>
              <w:bidi w:val="0"/>
              <w:jc w:val="center"/>
              <w:textAlignment w:val="center"/>
              <w:rPr>
                <w:rFonts w:hint="eastAsia" w:ascii="宋体" w:hAnsi="宋体" w:eastAsia="宋体" w:cs="宋体"/>
                <w:i w:val="0"/>
                <w:iCs w:val="0"/>
                <w:color w:val="000000"/>
                <w:spacing w:val="0"/>
                <w:w w:val="100"/>
                <w:sz w:val="24"/>
                <w:szCs w:val="24"/>
                <w:u w:val="none"/>
              </w:rPr>
            </w:pPr>
            <w:r>
              <w:rPr>
                <w:rFonts w:hint="eastAsia" w:ascii="宋体" w:hAnsi="宋体" w:eastAsia="宋体" w:cs="宋体"/>
                <w:i w:val="0"/>
                <w:iCs w:val="0"/>
                <w:snapToGrid w:val="0"/>
                <w:color w:val="000000"/>
                <w:spacing w:val="0"/>
                <w:w w:val="100"/>
                <w:kern w:val="0"/>
                <w:sz w:val="24"/>
                <w:szCs w:val="24"/>
                <w:u w:val="none"/>
                <w:lang w:val="en-US" w:eastAsia="zh-CN" w:bidi="ar"/>
              </w:rPr>
              <w:t>3</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overflowPunct/>
              <w:topLinePunct w:val="0"/>
              <w:autoSpaceDE/>
              <w:autoSpaceDN/>
              <w:bidi w:val="0"/>
              <w:jc w:val="center"/>
              <w:rPr>
                <w:rFonts w:hint="eastAsia" w:ascii="宋体" w:hAnsi="宋体" w:eastAsia="宋体" w:cs="宋体"/>
                <w:i w:val="0"/>
                <w:iCs w:val="0"/>
                <w:color w:val="000000"/>
                <w:spacing w:val="0"/>
                <w:w w:val="100"/>
                <w:sz w:val="24"/>
                <w:szCs w:val="24"/>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overflowPunct/>
              <w:topLinePunct w:val="0"/>
              <w:autoSpaceDE/>
              <w:autoSpaceDN/>
              <w:bidi w:val="0"/>
              <w:jc w:val="center"/>
              <w:rPr>
                <w:rFonts w:hint="eastAsia" w:ascii="宋体" w:hAnsi="宋体" w:eastAsia="宋体" w:cs="宋体"/>
                <w:i w:val="0"/>
                <w:iCs w:val="0"/>
                <w:color w:val="000000"/>
                <w:spacing w:val="0"/>
                <w:w w:val="100"/>
                <w:sz w:val="24"/>
                <w:szCs w:val="24"/>
                <w:u w:val="none"/>
              </w:rPr>
            </w:pP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overflowPunct/>
              <w:topLinePunct w:val="0"/>
              <w:autoSpaceDE/>
              <w:autoSpaceDN/>
              <w:bidi w:val="0"/>
              <w:jc w:val="center"/>
              <w:rPr>
                <w:rFonts w:hint="eastAsia" w:ascii="宋体" w:hAnsi="宋体" w:eastAsia="宋体" w:cs="宋体"/>
                <w:i w:val="0"/>
                <w:iCs w:val="0"/>
                <w:color w:val="000000"/>
                <w:spacing w:val="0"/>
                <w:w w:val="100"/>
                <w:sz w:val="24"/>
                <w:szCs w:val="24"/>
                <w:u w:val="none"/>
              </w:rPr>
            </w:pP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E/>
              <w:autoSpaceDN/>
              <w:bidi w:val="0"/>
              <w:jc w:val="center"/>
              <w:textAlignment w:val="center"/>
              <w:rPr>
                <w:rFonts w:hint="eastAsia" w:ascii="宋体" w:hAnsi="宋体" w:eastAsia="宋体" w:cs="宋体"/>
                <w:i w:val="0"/>
                <w:iCs w:val="0"/>
                <w:color w:val="000000"/>
                <w:spacing w:val="0"/>
                <w:w w:val="100"/>
                <w:sz w:val="24"/>
                <w:szCs w:val="24"/>
                <w:u w:val="none"/>
              </w:rPr>
            </w:pPr>
            <w:r>
              <w:rPr>
                <w:rFonts w:hint="eastAsia" w:ascii="宋体" w:hAnsi="宋体" w:eastAsia="宋体" w:cs="宋体"/>
                <w:i w:val="0"/>
                <w:iCs w:val="0"/>
                <w:snapToGrid w:val="0"/>
                <w:color w:val="000000"/>
                <w:spacing w:val="0"/>
                <w:w w:val="100"/>
                <w:kern w:val="0"/>
                <w:sz w:val="24"/>
                <w:szCs w:val="24"/>
                <w:u w:val="none"/>
                <w:lang w:val="en-US" w:eastAsia="zh-CN" w:bidi="ar"/>
              </w:rPr>
              <w:t>3</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overflowPunct/>
              <w:topLinePunct w:val="0"/>
              <w:autoSpaceDE/>
              <w:autoSpaceDN/>
              <w:bidi w:val="0"/>
              <w:jc w:val="center"/>
              <w:rPr>
                <w:rFonts w:hint="eastAsia" w:ascii="宋体" w:hAnsi="宋体" w:eastAsia="宋体" w:cs="宋体"/>
                <w:i w:val="0"/>
                <w:iCs w:val="0"/>
                <w:color w:val="000000"/>
                <w:spacing w:val="0"/>
                <w:w w:val="100"/>
                <w:sz w:val="24"/>
                <w:szCs w:val="24"/>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overflowPunct/>
              <w:topLinePunct w:val="0"/>
              <w:autoSpaceDE/>
              <w:autoSpaceDN/>
              <w:bidi w:val="0"/>
              <w:jc w:val="center"/>
              <w:rPr>
                <w:rFonts w:hint="eastAsia" w:ascii="宋体" w:hAnsi="宋体" w:eastAsia="宋体" w:cs="宋体"/>
                <w:i w:val="0"/>
                <w:iCs w:val="0"/>
                <w:color w:val="000000"/>
                <w:spacing w:val="0"/>
                <w:w w:val="100"/>
                <w:sz w:val="24"/>
                <w:szCs w:val="24"/>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overflowPunct/>
              <w:topLinePunct w:val="0"/>
              <w:autoSpaceDE/>
              <w:autoSpaceDN/>
              <w:bidi w:val="0"/>
              <w:jc w:val="center"/>
              <w:rPr>
                <w:rFonts w:hint="eastAsia" w:ascii="宋体" w:hAnsi="宋体" w:eastAsia="宋体" w:cs="宋体"/>
                <w:i w:val="0"/>
                <w:iCs w:val="0"/>
                <w:color w:val="000000"/>
                <w:spacing w:val="0"/>
                <w:w w:val="100"/>
                <w:sz w:val="24"/>
                <w:szCs w:val="24"/>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E/>
              <w:autoSpaceDN/>
              <w:bidi w:val="0"/>
              <w:jc w:val="center"/>
              <w:textAlignment w:val="center"/>
              <w:rPr>
                <w:rFonts w:hint="eastAsia" w:ascii="宋体" w:hAnsi="宋体" w:eastAsia="宋体" w:cs="宋体"/>
                <w:i w:val="0"/>
                <w:iCs w:val="0"/>
                <w:color w:val="000000"/>
                <w:spacing w:val="0"/>
                <w:w w:val="100"/>
                <w:sz w:val="24"/>
                <w:szCs w:val="24"/>
                <w:u w:val="none"/>
              </w:rPr>
            </w:pPr>
            <w:r>
              <w:rPr>
                <w:rFonts w:hint="eastAsia" w:ascii="宋体" w:hAnsi="宋体" w:eastAsia="宋体" w:cs="宋体"/>
                <w:i w:val="0"/>
                <w:iCs w:val="0"/>
                <w:snapToGrid w:val="0"/>
                <w:color w:val="000000"/>
                <w:spacing w:val="0"/>
                <w:w w:val="100"/>
                <w:kern w:val="0"/>
                <w:sz w:val="24"/>
                <w:szCs w:val="24"/>
                <w:u w:val="none"/>
                <w:lang w:val="en-US" w:eastAsia="zh-CN" w:bidi="ar"/>
              </w:rPr>
              <w:t>3</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overflowPunct/>
              <w:topLinePunct w:val="0"/>
              <w:autoSpaceDE/>
              <w:autoSpaceDN/>
              <w:bidi w:val="0"/>
              <w:jc w:val="center"/>
              <w:rPr>
                <w:rFonts w:hint="eastAsia" w:ascii="宋体" w:hAnsi="宋体" w:eastAsia="宋体" w:cs="宋体"/>
                <w:i w:val="0"/>
                <w:iCs w:val="0"/>
                <w:color w:val="000000"/>
                <w:spacing w:val="0"/>
                <w:w w:val="1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E/>
              <w:autoSpaceDN/>
              <w:bidi w:val="0"/>
              <w:jc w:val="center"/>
              <w:rPr>
                <w:rFonts w:hint="eastAsia" w:ascii="宋体" w:hAnsi="宋体" w:eastAsia="宋体" w:cs="宋体"/>
                <w:i w:val="0"/>
                <w:iCs w:val="0"/>
                <w:color w:val="000000"/>
                <w:spacing w:val="0"/>
                <w:w w:val="100"/>
                <w:sz w:val="24"/>
                <w:szCs w:val="24"/>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E/>
              <w:autoSpaceDN/>
              <w:bidi w:val="0"/>
              <w:jc w:val="center"/>
              <w:textAlignment w:val="center"/>
              <w:rPr>
                <w:rFonts w:hint="eastAsia" w:ascii="宋体" w:hAnsi="宋体" w:eastAsia="宋体" w:cs="宋体"/>
                <w:b/>
                <w:bCs/>
                <w:i w:val="0"/>
                <w:iCs w:val="0"/>
                <w:color w:val="auto"/>
                <w:spacing w:val="0"/>
                <w:w w:val="100"/>
                <w:sz w:val="24"/>
                <w:szCs w:val="24"/>
                <w:u w:val="none"/>
              </w:rPr>
            </w:pPr>
            <w:r>
              <w:rPr>
                <w:rFonts w:hint="eastAsia" w:ascii="宋体" w:hAnsi="宋体" w:eastAsia="宋体" w:cs="宋体"/>
                <w:b/>
                <w:bCs/>
                <w:i w:val="0"/>
                <w:iCs w:val="0"/>
                <w:snapToGrid w:val="0"/>
                <w:color w:val="auto"/>
                <w:spacing w:val="0"/>
                <w:w w:val="100"/>
                <w:kern w:val="0"/>
                <w:sz w:val="24"/>
                <w:szCs w:val="24"/>
                <w:u w:val="none"/>
                <w:lang w:val="en-US" w:eastAsia="zh-CN" w:bidi="ar"/>
              </w:rPr>
              <w:t>小计</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E/>
              <w:autoSpaceDN/>
              <w:bidi w:val="0"/>
              <w:jc w:val="center"/>
              <w:textAlignment w:val="center"/>
              <w:rPr>
                <w:rFonts w:hint="eastAsia" w:ascii="宋体" w:hAnsi="宋体" w:eastAsia="宋体" w:cs="宋体"/>
                <w:b/>
                <w:bCs/>
                <w:i w:val="0"/>
                <w:iCs w:val="0"/>
                <w:color w:val="auto"/>
                <w:spacing w:val="0"/>
                <w:w w:val="100"/>
                <w:sz w:val="24"/>
                <w:szCs w:val="24"/>
                <w:u w:val="none"/>
              </w:rPr>
            </w:pPr>
            <w:r>
              <w:rPr>
                <w:rFonts w:hint="eastAsia" w:ascii="宋体" w:hAnsi="宋体" w:eastAsia="宋体" w:cs="宋体"/>
                <w:b/>
                <w:bCs/>
                <w:i w:val="0"/>
                <w:iCs w:val="0"/>
                <w:snapToGrid w:val="0"/>
                <w:color w:val="auto"/>
                <w:spacing w:val="0"/>
                <w:w w:val="100"/>
                <w:kern w:val="0"/>
                <w:sz w:val="24"/>
                <w:szCs w:val="24"/>
                <w:u w:val="none"/>
                <w:lang w:val="en-US" w:eastAsia="zh-CN" w:bidi="ar"/>
              </w:rPr>
              <w:t>37</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E/>
              <w:autoSpaceDN/>
              <w:bidi w:val="0"/>
              <w:jc w:val="center"/>
              <w:textAlignment w:val="center"/>
              <w:rPr>
                <w:rFonts w:hint="eastAsia" w:ascii="宋体" w:hAnsi="宋体" w:eastAsia="宋体" w:cs="宋体"/>
                <w:b/>
                <w:bCs/>
                <w:i w:val="0"/>
                <w:iCs w:val="0"/>
                <w:color w:val="auto"/>
                <w:spacing w:val="0"/>
                <w:w w:val="100"/>
                <w:sz w:val="24"/>
                <w:szCs w:val="24"/>
                <w:u w:val="none"/>
              </w:rPr>
            </w:pPr>
            <w:r>
              <w:rPr>
                <w:rFonts w:hint="eastAsia" w:ascii="宋体" w:hAnsi="宋体" w:eastAsia="宋体" w:cs="宋体"/>
                <w:b/>
                <w:bCs/>
                <w:i w:val="0"/>
                <w:iCs w:val="0"/>
                <w:snapToGrid w:val="0"/>
                <w:color w:val="auto"/>
                <w:spacing w:val="0"/>
                <w:w w:val="100"/>
                <w:kern w:val="0"/>
                <w:sz w:val="24"/>
                <w:szCs w:val="24"/>
                <w:u w:val="none"/>
                <w:lang w:val="en-US" w:eastAsia="zh-CN" w:bidi="ar"/>
              </w:rPr>
              <w:t>34</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E/>
              <w:autoSpaceDN/>
              <w:bidi w:val="0"/>
              <w:jc w:val="center"/>
              <w:textAlignment w:val="center"/>
              <w:rPr>
                <w:rFonts w:hint="eastAsia" w:ascii="宋体" w:hAnsi="宋体" w:eastAsia="宋体" w:cs="宋体"/>
                <w:b/>
                <w:bCs/>
                <w:i w:val="0"/>
                <w:iCs w:val="0"/>
                <w:color w:val="auto"/>
                <w:spacing w:val="0"/>
                <w:w w:val="100"/>
                <w:sz w:val="24"/>
                <w:szCs w:val="24"/>
                <w:u w:val="none"/>
              </w:rPr>
            </w:pPr>
            <w:r>
              <w:rPr>
                <w:rFonts w:hint="eastAsia" w:ascii="宋体" w:hAnsi="宋体" w:eastAsia="宋体" w:cs="宋体"/>
                <w:b/>
                <w:bCs/>
                <w:i w:val="0"/>
                <w:iCs w:val="0"/>
                <w:snapToGrid w:val="0"/>
                <w:color w:val="auto"/>
                <w:spacing w:val="0"/>
                <w:w w:val="100"/>
                <w:kern w:val="0"/>
                <w:sz w:val="24"/>
                <w:szCs w:val="24"/>
                <w:u w:val="none"/>
                <w:lang w:val="en-US" w:eastAsia="zh-CN" w:bidi="ar"/>
              </w:rPr>
              <w:t>3</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overflowPunct/>
              <w:topLinePunct w:val="0"/>
              <w:autoSpaceDE/>
              <w:autoSpaceDN/>
              <w:bidi w:val="0"/>
              <w:jc w:val="center"/>
              <w:rPr>
                <w:rFonts w:hint="eastAsia" w:ascii="宋体" w:hAnsi="宋体" w:eastAsia="宋体" w:cs="宋体"/>
                <w:b/>
                <w:bCs/>
                <w:i w:val="0"/>
                <w:iCs w:val="0"/>
                <w:color w:val="auto"/>
                <w:spacing w:val="0"/>
                <w:w w:val="100"/>
                <w:sz w:val="24"/>
                <w:szCs w:val="24"/>
                <w:u w:val="none"/>
              </w:rPr>
            </w:pP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E/>
              <w:autoSpaceDN/>
              <w:bidi w:val="0"/>
              <w:jc w:val="center"/>
              <w:textAlignment w:val="center"/>
              <w:rPr>
                <w:rFonts w:hint="eastAsia" w:ascii="宋体" w:hAnsi="宋体" w:eastAsia="宋体" w:cs="宋体"/>
                <w:b/>
                <w:bCs/>
                <w:i w:val="0"/>
                <w:iCs w:val="0"/>
                <w:color w:val="auto"/>
                <w:spacing w:val="0"/>
                <w:w w:val="100"/>
                <w:sz w:val="24"/>
                <w:szCs w:val="24"/>
                <w:u w:val="none"/>
              </w:rPr>
            </w:pPr>
            <w:r>
              <w:rPr>
                <w:rFonts w:hint="eastAsia" w:ascii="宋体" w:hAnsi="宋体" w:eastAsia="宋体" w:cs="宋体"/>
                <w:b/>
                <w:bCs/>
                <w:i w:val="0"/>
                <w:iCs w:val="0"/>
                <w:snapToGrid w:val="0"/>
                <w:color w:val="auto"/>
                <w:spacing w:val="0"/>
                <w:w w:val="100"/>
                <w:kern w:val="0"/>
                <w:sz w:val="24"/>
                <w:szCs w:val="24"/>
                <w:u w:val="none"/>
                <w:lang w:val="en-US" w:eastAsia="zh-CN" w:bidi="ar"/>
              </w:rPr>
              <w:t>18</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E/>
              <w:autoSpaceDN/>
              <w:bidi w:val="0"/>
              <w:jc w:val="center"/>
              <w:textAlignment w:val="center"/>
              <w:rPr>
                <w:rFonts w:hint="eastAsia" w:ascii="宋体" w:hAnsi="宋体" w:eastAsia="宋体" w:cs="宋体"/>
                <w:b/>
                <w:bCs/>
                <w:i w:val="0"/>
                <w:iCs w:val="0"/>
                <w:color w:val="auto"/>
                <w:spacing w:val="0"/>
                <w:w w:val="100"/>
                <w:sz w:val="24"/>
                <w:szCs w:val="24"/>
                <w:u w:val="none"/>
              </w:rPr>
            </w:pPr>
            <w:r>
              <w:rPr>
                <w:rFonts w:hint="eastAsia" w:ascii="宋体" w:hAnsi="宋体" w:eastAsia="宋体" w:cs="宋体"/>
                <w:b/>
                <w:bCs/>
                <w:i w:val="0"/>
                <w:iCs w:val="0"/>
                <w:snapToGrid w:val="0"/>
                <w:color w:val="auto"/>
                <w:spacing w:val="0"/>
                <w:w w:val="100"/>
                <w:kern w:val="0"/>
                <w:sz w:val="24"/>
                <w:szCs w:val="24"/>
                <w:u w:val="none"/>
                <w:lang w:val="en-US" w:eastAsia="zh-CN" w:bidi="ar"/>
              </w:rPr>
              <w:t>14</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E/>
              <w:autoSpaceDN/>
              <w:bidi w:val="0"/>
              <w:jc w:val="center"/>
              <w:textAlignment w:val="center"/>
              <w:rPr>
                <w:rFonts w:hint="eastAsia" w:ascii="宋体" w:hAnsi="宋体" w:eastAsia="宋体" w:cs="宋体"/>
                <w:b/>
                <w:bCs/>
                <w:i w:val="0"/>
                <w:iCs w:val="0"/>
                <w:color w:val="auto"/>
                <w:spacing w:val="0"/>
                <w:w w:val="100"/>
                <w:sz w:val="24"/>
                <w:szCs w:val="24"/>
                <w:u w:val="none"/>
              </w:rPr>
            </w:pPr>
            <w:r>
              <w:rPr>
                <w:rFonts w:hint="eastAsia" w:ascii="宋体" w:hAnsi="宋体" w:eastAsia="宋体" w:cs="宋体"/>
                <w:b/>
                <w:bCs/>
                <w:i w:val="0"/>
                <w:iCs w:val="0"/>
                <w:snapToGrid w:val="0"/>
                <w:color w:val="auto"/>
                <w:spacing w:val="0"/>
                <w:w w:val="100"/>
                <w:kern w:val="0"/>
                <w:sz w:val="24"/>
                <w:szCs w:val="24"/>
                <w:u w:val="none"/>
                <w:lang w:val="en-US" w:eastAsia="zh-CN" w:bidi="ar"/>
              </w:rPr>
              <w:t>5</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E/>
              <w:autoSpaceDN/>
              <w:bidi w:val="0"/>
              <w:jc w:val="center"/>
              <w:textAlignment w:val="center"/>
              <w:rPr>
                <w:rFonts w:hint="eastAsia" w:ascii="宋体" w:hAnsi="宋体" w:eastAsia="宋体" w:cs="宋体"/>
                <w:b/>
                <w:bCs/>
                <w:i w:val="0"/>
                <w:iCs w:val="0"/>
                <w:color w:val="auto"/>
                <w:spacing w:val="0"/>
                <w:w w:val="100"/>
                <w:sz w:val="24"/>
                <w:szCs w:val="24"/>
                <w:u w:val="none"/>
              </w:rPr>
            </w:pPr>
            <w:r>
              <w:rPr>
                <w:rFonts w:hint="eastAsia" w:ascii="宋体" w:hAnsi="宋体" w:eastAsia="宋体" w:cs="宋体"/>
                <w:b/>
                <w:bCs/>
                <w:i w:val="0"/>
                <w:iCs w:val="0"/>
                <w:snapToGrid w:val="0"/>
                <w:color w:val="auto"/>
                <w:spacing w:val="0"/>
                <w:w w:val="100"/>
                <w:kern w:val="0"/>
                <w:sz w:val="24"/>
                <w:szCs w:val="24"/>
                <w:u w:val="none"/>
                <w:lang w:val="en-US" w:eastAsia="zh-CN" w:bidi="ar"/>
              </w:rPr>
              <w:t>20</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overflowPunct/>
              <w:topLinePunct w:val="0"/>
              <w:autoSpaceDE/>
              <w:autoSpaceDN/>
              <w:bidi w:val="0"/>
              <w:jc w:val="center"/>
              <w:rPr>
                <w:rFonts w:hint="eastAsia" w:ascii="宋体" w:hAnsi="宋体" w:eastAsia="宋体" w:cs="宋体"/>
                <w:b/>
                <w:bCs/>
                <w:i w:val="0"/>
                <w:iCs w:val="0"/>
                <w:color w:val="auto"/>
                <w:spacing w:val="0"/>
                <w:w w:val="100"/>
                <w:sz w:val="24"/>
                <w:szCs w:val="24"/>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E/>
              <w:autoSpaceDN/>
              <w:bidi w:val="0"/>
              <w:jc w:val="center"/>
              <w:textAlignment w:val="center"/>
              <w:rPr>
                <w:rFonts w:hint="eastAsia" w:ascii="宋体" w:hAnsi="宋体" w:eastAsia="宋体" w:cs="宋体"/>
                <w:b/>
                <w:bCs/>
                <w:i w:val="0"/>
                <w:iCs w:val="0"/>
                <w:color w:val="auto"/>
                <w:spacing w:val="0"/>
                <w:w w:val="100"/>
                <w:sz w:val="24"/>
                <w:szCs w:val="24"/>
                <w:u w:val="none"/>
              </w:rPr>
            </w:pPr>
            <w:r>
              <w:rPr>
                <w:rFonts w:hint="eastAsia" w:ascii="宋体" w:hAnsi="宋体" w:eastAsia="宋体" w:cs="宋体"/>
                <w:b/>
                <w:bCs/>
                <w:i w:val="0"/>
                <w:iCs w:val="0"/>
                <w:snapToGrid w:val="0"/>
                <w:color w:val="auto"/>
                <w:spacing w:val="0"/>
                <w:w w:val="100"/>
                <w:kern w:val="0"/>
                <w:sz w:val="24"/>
                <w:szCs w:val="24"/>
                <w:u w:val="none"/>
                <w:lang w:val="en-US" w:eastAsia="zh-CN" w:bidi="ar"/>
              </w:rPr>
              <w:t>3</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E/>
              <w:autoSpaceDN/>
              <w:bidi w:val="0"/>
              <w:jc w:val="center"/>
              <w:textAlignment w:val="center"/>
              <w:rPr>
                <w:rFonts w:hint="eastAsia" w:ascii="宋体" w:hAnsi="宋体" w:eastAsia="宋体" w:cs="宋体"/>
                <w:b/>
                <w:bCs/>
                <w:i w:val="0"/>
                <w:iCs w:val="0"/>
                <w:color w:val="auto"/>
                <w:spacing w:val="0"/>
                <w:w w:val="100"/>
                <w:sz w:val="24"/>
                <w:szCs w:val="24"/>
                <w:u w:val="none"/>
              </w:rPr>
            </w:pPr>
            <w:r>
              <w:rPr>
                <w:rFonts w:hint="eastAsia" w:ascii="宋体" w:hAnsi="宋体" w:eastAsia="宋体" w:cs="宋体"/>
                <w:b/>
                <w:bCs/>
                <w:i w:val="0"/>
                <w:iCs w:val="0"/>
                <w:snapToGrid w:val="0"/>
                <w:color w:val="auto"/>
                <w:spacing w:val="0"/>
                <w:w w:val="100"/>
                <w:kern w:val="0"/>
                <w:sz w:val="24"/>
                <w:szCs w:val="24"/>
                <w:u w:val="none"/>
                <w:lang w:val="en-US" w:eastAsia="zh-CN" w:bidi="ar"/>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3" w:hRule="atLeast"/>
        </w:trPr>
        <w:tc>
          <w:tcPr>
            <w:tcW w:w="19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jc w:val="center"/>
              <w:textAlignment w:val="center"/>
              <w:rPr>
                <w:rFonts w:hint="eastAsia" w:ascii="黑体" w:hAnsi="黑体" w:eastAsia="黑体" w:cs="黑体"/>
                <w:b/>
                <w:bCs/>
                <w:i w:val="0"/>
                <w:iCs w:val="0"/>
                <w:color w:val="000000"/>
                <w:spacing w:val="0"/>
                <w:w w:val="100"/>
                <w:sz w:val="24"/>
                <w:szCs w:val="24"/>
                <w:u w:val="none"/>
              </w:rPr>
            </w:pPr>
            <w:r>
              <w:rPr>
                <w:rFonts w:hint="eastAsia" w:ascii="黑体" w:hAnsi="黑体" w:eastAsia="黑体" w:cs="黑体"/>
                <w:b/>
                <w:bCs/>
                <w:i w:val="0"/>
                <w:iCs w:val="0"/>
                <w:snapToGrid w:val="0"/>
                <w:color w:val="000000"/>
                <w:spacing w:val="0"/>
                <w:w w:val="100"/>
                <w:kern w:val="0"/>
                <w:sz w:val="24"/>
                <w:szCs w:val="24"/>
                <w:u w:val="none"/>
                <w:lang w:val="en-US" w:eastAsia="zh-CN" w:bidi="ar"/>
              </w:rPr>
              <w:t>合计</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E/>
              <w:autoSpaceDN/>
              <w:bidi w:val="0"/>
              <w:jc w:val="center"/>
              <w:textAlignment w:val="center"/>
              <w:rPr>
                <w:rFonts w:hint="eastAsia" w:ascii="黑体" w:hAnsi="黑体" w:eastAsia="黑体" w:cs="黑体"/>
                <w:b/>
                <w:bCs/>
                <w:i w:val="0"/>
                <w:iCs w:val="0"/>
                <w:color w:val="000000"/>
                <w:spacing w:val="0"/>
                <w:w w:val="100"/>
                <w:sz w:val="24"/>
                <w:szCs w:val="24"/>
                <w:u w:val="none"/>
              </w:rPr>
            </w:pPr>
            <w:r>
              <w:rPr>
                <w:rFonts w:hint="eastAsia" w:ascii="黑体" w:hAnsi="黑体" w:eastAsia="黑体" w:cs="黑体"/>
                <w:b/>
                <w:bCs/>
                <w:i w:val="0"/>
                <w:iCs w:val="0"/>
                <w:snapToGrid w:val="0"/>
                <w:color w:val="000000"/>
                <w:spacing w:val="0"/>
                <w:w w:val="100"/>
                <w:kern w:val="0"/>
                <w:sz w:val="24"/>
                <w:szCs w:val="24"/>
                <w:u w:val="none"/>
                <w:lang w:val="en-US" w:eastAsia="zh-CN" w:bidi="ar"/>
              </w:rPr>
              <w:t>80</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E/>
              <w:autoSpaceDN/>
              <w:bidi w:val="0"/>
              <w:jc w:val="center"/>
              <w:textAlignment w:val="center"/>
              <w:rPr>
                <w:rFonts w:hint="eastAsia" w:ascii="黑体" w:hAnsi="黑体" w:eastAsia="黑体" w:cs="黑体"/>
                <w:b/>
                <w:bCs/>
                <w:i w:val="0"/>
                <w:iCs w:val="0"/>
                <w:color w:val="000000"/>
                <w:spacing w:val="0"/>
                <w:w w:val="100"/>
                <w:sz w:val="24"/>
                <w:szCs w:val="24"/>
                <w:u w:val="none"/>
              </w:rPr>
            </w:pPr>
            <w:r>
              <w:rPr>
                <w:rFonts w:hint="eastAsia" w:ascii="黑体" w:hAnsi="黑体" w:eastAsia="黑体" w:cs="黑体"/>
                <w:b/>
                <w:bCs/>
                <w:i w:val="0"/>
                <w:iCs w:val="0"/>
                <w:snapToGrid w:val="0"/>
                <w:color w:val="000000"/>
                <w:spacing w:val="0"/>
                <w:w w:val="100"/>
                <w:kern w:val="0"/>
                <w:sz w:val="24"/>
                <w:szCs w:val="24"/>
                <w:u w:val="none"/>
                <w:lang w:val="en-US" w:eastAsia="zh-CN" w:bidi="ar"/>
              </w:rPr>
              <w:t>70</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E/>
              <w:autoSpaceDN/>
              <w:bidi w:val="0"/>
              <w:jc w:val="center"/>
              <w:textAlignment w:val="center"/>
              <w:rPr>
                <w:rFonts w:hint="eastAsia" w:ascii="黑体" w:hAnsi="黑体" w:eastAsia="黑体" w:cs="黑体"/>
                <w:b/>
                <w:bCs/>
                <w:i w:val="0"/>
                <w:iCs w:val="0"/>
                <w:color w:val="000000"/>
                <w:spacing w:val="0"/>
                <w:w w:val="100"/>
                <w:sz w:val="24"/>
                <w:szCs w:val="24"/>
                <w:u w:val="none"/>
              </w:rPr>
            </w:pPr>
            <w:r>
              <w:rPr>
                <w:rFonts w:hint="eastAsia" w:ascii="黑体" w:hAnsi="黑体" w:eastAsia="黑体" w:cs="黑体"/>
                <w:b/>
                <w:bCs/>
                <w:i w:val="0"/>
                <w:iCs w:val="0"/>
                <w:snapToGrid w:val="0"/>
                <w:color w:val="000000"/>
                <w:spacing w:val="0"/>
                <w:w w:val="100"/>
                <w:kern w:val="0"/>
                <w:sz w:val="24"/>
                <w:szCs w:val="24"/>
                <w:u w:val="none"/>
                <w:lang w:val="en-US" w:eastAsia="zh-CN" w:bidi="ar"/>
              </w:rPr>
              <w:t>9</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E/>
              <w:autoSpaceDN/>
              <w:bidi w:val="0"/>
              <w:jc w:val="center"/>
              <w:textAlignment w:val="center"/>
              <w:rPr>
                <w:rFonts w:hint="eastAsia" w:ascii="黑体" w:hAnsi="黑体" w:eastAsia="黑体" w:cs="黑体"/>
                <w:b/>
                <w:bCs/>
                <w:i w:val="0"/>
                <w:iCs w:val="0"/>
                <w:color w:val="000000"/>
                <w:spacing w:val="0"/>
                <w:w w:val="100"/>
                <w:sz w:val="24"/>
                <w:szCs w:val="24"/>
                <w:u w:val="none"/>
              </w:rPr>
            </w:pPr>
            <w:r>
              <w:rPr>
                <w:rFonts w:hint="eastAsia" w:ascii="黑体" w:hAnsi="黑体" w:eastAsia="黑体" w:cs="黑体"/>
                <w:b/>
                <w:bCs/>
                <w:i w:val="0"/>
                <w:iCs w:val="0"/>
                <w:snapToGrid w:val="0"/>
                <w:color w:val="000000"/>
                <w:spacing w:val="0"/>
                <w:w w:val="100"/>
                <w:kern w:val="0"/>
                <w:sz w:val="24"/>
                <w:szCs w:val="24"/>
                <w:u w:val="none"/>
                <w:lang w:val="en-US" w:eastAsia="zh-CN" w:bidi="ar"/>
              </w:rPr>
              <w:t>1</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E/>
              <w:autoSpaceDN/>
              <w:bidi w:val="0"/>
              <w:jc w:val="center"/>
              <w:textAlignment w:val="center"/>
              <w:rPr>
                <w:rFonts w:hint="eastAsia" w:ascii="黑体" w:hAnsi="黑体" w:eastAsia="黑体" w:cs="黑体"/>
                <w:b/>
                <w:bCs/>
                <w:i w:val="0"/>
                <w:iCs w:val="0"/>
                <w:color w:val="000000"/>
                <w:spacing w:val="0"/>
                <w:w w:val="100"/>
                <w:sz w:val="24"/>
                <w:szCs w:val="24"/>
                <w:u w:val="none"/>
              </w:rPr>
            </w:pPr>
            <w:r>
              <w:rPr>
                <w:rFonts w:hint="eastAsia" w:ascii="黑体" w:hAnsi="黑体" w:eastAsia="黑体" w:cs="黑体"/>
                <w:b/>
                <w:bCs/>
                <w:i w:val="0"/>
                <w:iCs w:val="0"/>
                <w:snapToGrid w:val="0"/>
                <w:color w:val="000000"/>
                <w:spacing w:val="0"/>
                <w:w w:val="100"/>
                <w:kern w:val="0"/>
                <w:sz w:val="24"/>
                <w:szCs w:val="24"/>
                <w:u w:val="none"/>
                <w:lang w:val="en-US" w:eastAsia="zh-CN" w:bidi="ar"/>
              </w:rPr>
              <w:t>34</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E/>
              <w:autoSpaceDN/>
              <w:bidi w:val="0"/>
              <w:jc w:val="center"/>
              <w:textAlignment w:val="center"/>
              <w:rPr>
                <w:rFonts w:hint="eastAsia" w:ascii="黑体" w:hAnsi="黑体" w:eastAsia="黑体" w:cs="黑体"/>
                <w:b/>
                <w:bCs/>
                <w:i w:val="0"/>
                <w:iCs w:val="0"/>
                <w:color w:val="000000"/>
                <w:spacing w:val="0"/>
                <w:w w:val="100"/>
                <w:sz w:val="24"/>
                <w:szCs w:val="24"/>
                <w:u w:val="none"/>
              </w:rPr>
            </w:pPr>
            <w:r>
              <w:rPr>
                <w:rFonts w:hint="eastAsia" w:ascii="黑体" w:hAnsi="黑体" w:eastAsia="黑体" w:cs="黑体"/>
                <w:b/>
                <w:bCs/>
                <w:i w:val="0"/>
                <w:iCs w:val="0"/>
                <w:snapToGrid w:val="0"/>
                <w:color w:val="000000"/>
                <w:spacing w:val="0"/>
                <w:w w:val="100"/>
                <w:kern w:val="0"/>
                <w:sz w:val="24"/>
                <w:szCs w:val="24"/>
                <w:u w:val="none"/>
                <w:lang w:val="en-US" w:eastAsia="zh-CN" w:bidi="ar"/>
              </w:rPr>
              <w:t>31</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E/>
              <w:autoSpaceDN/>
              <w:bidi w:val="0"/>
              <w:jc w:val="center"/>
              <w:textAlignment w:val="center"/>
              <w:rPr>
                <w:rFonts w:hint="eastAsia" w:ascii="黑体" w:hAnsi="黑体" w:eastAsia="黑体" w:cs="黑体"/>
                <w:b/>
                <w:bCs/>
                <w:i w:val="0"/>
                <w:iCs w:val="0"/>
                <w:color w:val="000000"/>
                <w:spacing w:val="0"/>
                <w:w w:val="100"/>
                <w:sz w:val="24"/>
                <w:szCs w:val="24"/>
                <w:u w:val="none"/>
              </w:rPr>
            </w:pPr>
            <w:r>
              <w:rPr>
                <w:rFonts w:hint="eastAsia" w:ascii="黑体" w:hAnsi="黑体" w:eastAsia="黑体" w:cs="黑体"/>
                <w:b/>
                <w:bCs/>
                <w:i w:val="0"/>
                <w:iCs w:val="0"/>
                <w:snapToGrid w:val="0"/>
                <w:color w:val="000000"/>
                <w:spacing w:val="0"/>
                <w:w w:val="100"/>
                <w:kern w:val="0"/>
                <w:sz w:val="24"/>
                <w:szCs w:val="24"/>
                <w:u w:val="none"/>
                <w:lang w:val="en-US" w:eastAsia="zh-CN" w:bidi="ar"/>
              </w:rPr>
              <w:t>15</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E/>
              <w:autoSpaceDN/>
              <w:bidi w:val="0"/>
              <w:jc w:val="center"/>
              <w:textAlignment w:val="center"/>
              <w:rPr>
                <w:rFonts w:hint="eastAsia" w:ascii="黑体" w:hAnsi="黑体" w:eastAsia="黑体" w:cs="黑体"/>
                <w:b/>
                <w:bCs/>
                <w:i w:val="0"/>
                <w:iCs w:val="0"/>
                <w:color w:val="000000"/>
                <w:spacing w:val="0"/>
                <w:w w:val="100"/>
                <w:sz w:val="24"/>
                <w:szCs w:val="24"/>
                <w:u w:val="none"/>
              </w:rPr>
            </w:pPr>
            <w:r>
              <w:rPr>
                <w:rFonts w:hint="eastAsia" w:ascii="黑体" w:hAnsi="黑体" w:eastAsia="黑体" w:cs="黑体"/>
                <w:b/>
                <w:bCs/>
                <w:i w:val="0"/>
                <w:iCs w:val="0"/>
                <w:snapToGrid w:val="0"/>
                <w:color w:val="000000"/>
                <w:spacing w:val="0"/>
                <w:w w:val="100"/>
                <w:kern w:val="0"/>
                <w:sz w:val="24"/>
                <w:szCs w:val="24"/>
                <w:u w:val="none"/>
                <w:lang w:val="en-US" w:eastAsia="zh-CN" w:bidi="ar"/>
              </w:rPr>
              <w:t>43</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E/>
              <w:autoSpaceDN/>
              <w:bidi w:val="0"/>
              <w:jc w:val="center"/>
              <w:textAlignment w:val="center"/>
              <w:rPr>
                <w:rFonts w:hint="eastAsia" w:ascii="黑体" w:hAnsi="黑体" w:eastAsia="黑体" w:cs="黑体"/>
                <w:b/>
                <w:bCs/>
                <w:i w:val="0"/>
                <w:iCs w:val="0"/>
                <w:color w:val="000000"/>
                <w:spacing w:val="0"/>
                <w:w w:val="100"/>
                <w:sz w:val="24"/>
                <w:szCs w:val="24"/>
                <w:u w:val="none"/>
              </w:rPr>
            </w:pPr>
            <w:r>
              <w:rPr>
                <w:rFonts w:hint="eastAsia" w:ascii="黑体" w:hAnsi="黑体" w:eastAsia="黑体" w:cs="黑体"/>
                <w:b/>
                <w:bCs/>
                <w:i w:val="0"/>
                <w:iCs w:val="0"/>
                <w:snapToGrid w:val="0"/>
                <w:color w:val="000000"/>
                <w:spacing w:val="0"/>
                <w:w w:val="100"/>
                <w:kern w:val="0"/>
                <w:sz w:val="24"/>
                <w:szCs w:val="24"/>
                <w:u w:val="none"/>
                <w:lang w:val="en-US" w:eastAsia="zh-CN" w:bidi="ar"/>
              </w:rPr>
              <w:t>2</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E/>
              <w:autoSpaceDN/>
              <w:bidi w:val="0"/>
              <w:jc w:val="center"/>
              <w:textAlignment w:val="center"/>
              <w:rPr>
                <w:rFonts w:hint="eastAsia" w:ascii="黑体" w:hAnsi="黑体" w:eastAsia="黑体" w:cs="黑体"/>
                <w:b/>
                <w:bCs/>
                <w:i w:val="0"/>
                <w:iCs w:val="0"/>
                <w:color w:val="000000"/>
                <w:spacing w:val="0"/>
                <w:w w:val="100"/>
                <w:sz w:val="24"/>
                <w:szCs w:val="24"/>
                <w:u w:val="none"/>
              </w:rPr>
            </w:pPr>
            <w:r>
              <w:rPr>
                <w:rFonts w:hint="eastAsia" w:ascii="黑体" w:hAnsi="黑体" w:eastAsia="黑体" w:cs="黑体"/>
                <w:b/>
                <w:bCs/>
                <w:i w:val="0"/>
                <w:iCs w:val="0"/>
                <w:snapToGrid w:val="0"/>
                <w:color w:val="000000"/>
                <w:spacing w:val="0"/>
                <w:w w:val="100"/>
                <w:kern w:val="0"/>
                <w:sz w:val="24"/>
                <w:szCs w:val="24"/>
                <w:u w:val="none"/>
                <w:lang w:val="en-US" w:eastAsia="zh-CN" w:bidi="ar"/>
              </w:rPr>
              <w:t>8</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E/>
              <w:autoSpaceDN/>
              <w:bidi w:val="0"/>
              <w:jc w:val="center"/>
              <w:textAlignment w:val="center"/>
              <w:rPr>
                <w:rFonts w:hint="eastAsia" w:ascii="黑体" w:hAnsi="黑体" w:eastAsia="黑体" w:cs="黑体"/>
                <w:b/>
                <w:bCs/>
                <w:i w:val="0"/>
                <w:iCs w:val="0"/>
                <w:color w:val="000000"/>
                <w:spacing w:val="0"/>
                <w:w w:val="100"/>
                <w:sz w:val="24"/>
                <w:szCs w:val="24"/>
                <w:u w:val="none"/>
              </w:rPr>
            </w:pPr>
            <w:r>
              <w:rPr>
                <w:rFonts w:hint="eastAsia" w:ascii="黑体" w:hAnsi="黑体" w:eastAsia="黑体" w:cs="黑体"/>
                <w:b/>
                <w:bCs/>
                <w:i w:val="0"/>
                <w:iCs w:val="0"/>
                <w:snapToGrid w:val="0"/>
                <w:color w:val="000000"/>
                <w:spacing w:val="0"/>
                <w:w w:val="100"/>
                <w:kern w:val="0"/>
                <w:sz w:val="24"/>
                <w:szCs w:val="24"/>
                <w:u w:val="none"/>
                <w:lang w:val="en-US" w:eastAsia="zh-CN" w:bidi="ar"/>
              </w:rPr>
              <w:t>27</w:t>
            </w:r>
          </w:p>
        </w:tc>
      </w:tr>
    </w:tbl>
    <w:p>
      <w:pPr>
        <w:keepNext w:val="0"/>
        <w:keepLines w:val="0"/>
        <w:pageBreakBefore w:val="0"/>
        <w:widowControl w:val="0"/>
        <w:kinsoku/>
        <w:overflowPunct/>
        <w:topLinePunct w:val="0"/>
        <w:autoSpaceDE/>
        <w:autoSpaceDN/>
        <w:bidi w:val="0"/>
        <w:spacing w:line="600" w:lineRule="exact"/>
        <w:ind w:left="22"/>
        <w:jc w:val="both"/>
        <w:rPr>
          <w:rFonts w:hint="eastAsia" w:ascii="黑体" w:hAnsi="黑体" w:eastAsia="黑体" w:cs="黑体"/>
          <w:spacing w:val="0"/>
          <w:w w:val="100"/>
          <w:sz w:val="32"/>
          <w:szCs w:val="32"/>
        </w:rPr>
        <w:sectPr>
          <w:footerReference r:id="rId5" w:type="default"/>
          <w:pgSz w:w="16839" w:h="11906" w:orient="landscape"/>
          <w:pgMar w:top="1587" w:right="1587" w:bottom="1587" w:left="1587" w:header="0" w:footer="981" w:gutter="0"/>
          <w:pgNumType w:fmt="numberInDash"/>
          <w:cols w:space="0" w:num="1"/>
          <w:rtlGutter w:val="0"/>
          <w:docGrid w:linePitch="0" w:charSpace="0"/>
        </w:sectPr>
      </w:pPr>
    </w:p>
    <w:p>
      <w:pPr>
        <w:keepNext w:val="0"/>
        <w:keepLines w:val="0"/>
        <w:pageBreakBefore w:val="0"/>
        <w:widowControl w:val="0"/>
        <w:kinsoku/>
        <w:overflowPunct/>
        <w:topLinePunct w:val="0"/>
        <w:autoSpaceDE/>
        <w:autoSpaceDN/>
        <w:bidi w:val="0"/>
        <w:spacing w:line="600" w:lineRule="exact"/>
        <w:ind w:left="22"/>
        <w:jc w:val="both"/>
        <w:rPr>
          <w:rFonts w:ascii="黑体" w:hAnsi="黑体" w:eastAsia="黑体" w:cs="黑体"/>
          <w:spacing w:val="0"/>
          <w:w w:val="100"/>
          <w:sz w:val="32"/>
          <w:szCs w:val="32"/>
        </w:rPr>
      </w:pPr>
      <w:r>
        <w:rPr>
          <w:rFonts w:hint="eastAsia" w:ascii="黑体" w:hAnsi="黑体" w:eastAsia="黑体" w:cs="黑体"/>
          <w:spacing w:val="0"/>
          <w:w w:val="100"/>
          <w:sz w:val="32"/>
          <w:szCs w:val="32"/>
        </w:rPr>
        <w:t>附件4</w:t>
      </w:r>
    </w:p>
    <w:p>
      <w:pPr>
        <w:keepNext w:val="0"/>
        <w:keepLines w:val="0"/>
        <w:pageBreakBefore w:val="0"/>
        <w:widowControl w:val="0"/>
        <w:kinsoku/>
        <w:overflowPunct/>
        <w:topLinePunct w:val="0"/>
        <w:autoSpaceDE/>
        <w:autoSpaceDN/>
        <w:bidi w:val="0"/>
        <w:spacing w:line="600" w:lineRule="exact"/>
        <w:jc w:val="center"/>
        <w:rPr>
          <w:rFonts w:hint="eastAsia" w:ascii="方正小标宋简体" w:hAnsi="方正小标宋简体" w:eastAsia="方正小标宋简体" w:cs="方正小标宋简体"/>
          <w:spacing w:val="0"/>
          <w:w w:val="100"/>
          <w:sz w:val="44"/>
          <w:szCs w:val="44"/>
          <w:lang w:val="en-US" w:eastAsia="zh-CN"/>
        </w:rPr>
      </w:pPr>
      <w:r>
        <w:rPr>
          <w:rFonts w:hint="eastAsia" w:ascii="方正小标宋简体" w:hAnsi="方正小标宋简体" w:eastAsia="方正小标宋简体" w:cs="方正小标宋简体"/>
          <w:spacing w:val="0"/>
          <w:w w:val="100"/>
          <w:sz w:val="44"/>
          <w:szCs w:val="44"/>
          <w:lang w:val="en-US" w:eastAsia="zh-CN"/>
        </w:rPr>
        <w:t>德安县聂桥学校、高塘学校撤并</w:t>
      </w:r>
    </w:p>
    <w:p>
      <w:pPr>
        <w:keepNext w:val="0"/>
        <w:keepLines w:val="0"/>
        <w:pageBreakBefore w:val="0"/>
        <w:widowControl w:val="0"/>
        <w:kinsoku/>
        <w:overflowPunct/>
        <w:topLinePunct w:val="0"/>
        <w:autoSpaceDE/>
        <w:autoSpaceDN/>
        <w:bidi w:val="0"/>
        <w:spacing w:line="600" w:lineRule="exact"/>
        <w:jc w:val="center"/>
        <w:rPr>
          <w:rFonts w:hint="eastAsia" w:ascii="方正小标宋简体" w:hAnsi="方正小标宋简体" w:eastAsia="方正小标宋简体" w:cs="方正小标宋简体"/>
          <w:spacing w:val="0"/>
          <w:w w:val="100"/>
          <w:sz w:val="44"/>
          <w:szCs w:val="44"/>
          <w:lang w:val="en-US" w:eastAsia="zh-CN"/>
        </w:rPr>
      </w:pPr>
      <w:r>
        <w:rPr>
          <w:rFonts w:hint="eastAsia" w:ascii="方正小标宋简体" w:hAnsi="方正小标宋简体" w:eastAsia="方正小标宋简体" w:cs="方正小标宋简体"/>
          <w:spacing w:val="0"/>
          <w:w w:val="100"/>
          <w:sz w:val="44"/>
          <w:szCs w:val="44"/>
          <w:lang w:val="en-US" w:eastAsia="zh-CN"/>
        </w:rPr>
        <w:t>学生交通服务方案</w:t>
      </w:r>
    </w:p>
    <w:p>
      <w:pPr>
        <w:pStyle w:val="4"/>
        <w:keepNext w:val="0"/>
        <w:keepLines w:val="0"/>
        <w:pageBreakBefore w:val="0"/>
        <w:widowControl w:val="0"/>
        <w:kinsoku/>
        <w:overflowPunct/>
        <w:topLinePunct w:val="0"/>
        <w:autoSpaceDE/>
        <w:autoSpaceDN/>
        <w:bidi w:val="0"/>
        <w:spacing w:line="600" w:lineRule="exact"/>
        <w:ind w:left="4" w:firstLine="650"/>
        <w:jc w:val="both"/>
        <w:rPr>
          <w:rFonts w:ascii="Times New Roman" w:hAnsi="Times New Roman" w:eastAsia="仿宋_GB2312" w:cs="Times New Roman"/>
          <w:spacing w:val="0"/>
          <w:w w:val="100"/>
          <w:sz w:val="32"/>
          <w:szCs w:val="32"/>
        </w:rPr>
      </w:pPr>
    </w:p>
    <w:p>
      <w:pPr>
        <w:pStyle w:val="4"/>
        <w:keepNext w:val="0"/>
        <w:keepLines w:val="0"/>
        <w:pageBreakBefore w:val="0"/>
        <w:widowControl w:val="0"/>
        <w:kinsoku/>
        <w:overflowPunct/>
        <w:topLinePunct w:val="0"/>
        <w:autoSpaceDE/>
        <w:autoSpaceDN/>
        <w:bidi w:val="0"/>
        <w:spacing w:line="600" w:lineRule="exact"/>
        <w:ind w:left="4" w:firstLine="650"/>
        <w:jc w:val="both"/>
        <w:rPr>
          <w:rFonts w:ascii="Times New Roman" w:hAnsi="Times New Roman" w:eastAsia="仿宋_GB2312" w:cs="Times New Roman"/>
          <w:spacing w:val="0"/>
          <w:w w:val="100"/>
          <w:sz w:val="32"/>
          <w:szCs w:val="32"/>
        </w:rPr>
      </w:pPr>
      <w:r>
        <w:rPr>
          <w:rFonts w:ascii="Times New Roman" w:hAnsi="Times New Roman" w:eastAsia="仿宋_GB2312" w:cs="Times New Roman"/>
          <w:spacing w:val="0"/>
          <w:w w:val="100"/>
          <w:sz w:val="32"/>
          <w:szCs w:val="32"/>
        </w:rPr>
        <w:t>为</w:t>
      </w:r>
      <w:r>
        <w:rPr>
          <w:rFonts w:hint="eastAsia" w:ascii="Times New Roman" w:hAnsi="Times New Roman" w:eastAsia="仿宋_GB2312" w:cs="Times New Roman"/>
          <w:spacing w:val="0"/>
          <w:w w:val="100"/>
          <w:sz w:val="32"/>
          <w:szCs w:val="32"/>
          <w:lang w:eastAsia="zh-CN"/>
        </w:rPr>
        <w:t>加快</w:t>
      </w:r>
      <w:r>
        <w:rPr>
          <w:rFonts w:ascii="Times New Roman" w:hAnsi="Times New Roman" w:eastAsia="仿宋_GB2312" w:cs="Times New Roman"/>
          <w:spacing w:val="0"/>
          <w:w w:val="100"/>
          <w:sz w:val="32"/>
          <w:szCs w:val="32"/>
        </w:rPr>
        <w:t>推进义务教育优质均衡发展和城乡</w:t>
      </w:r>
      <w:r>
        <w:rPr>
          <w:rFonts w:hint="eastAsia" w:ascii="Times New Roman" w:hAnsi="Times New Roman" w:eastAsia="仿宋_GB2312" w:cs="Times New Roman"/>
          <w:spacing w:val="0"/>
          <w:w w:val="100"/>
          <w:sz w:val="32"/>
          <w:szCs w:val="32"/>
          <w:lang w:eastAsia="zh-CN"/>
        </w:rPr>
        <w:t>教育</w:t>
      </w:r>
      <w:r>
        <w:rPr>
          <w:rFonts w:ascii="Times New Roman" w:hAnsi="Times New Roman" w:eastAsia="仿宋_GB2312" w:cs="Times New Roman"/>
          <w:spacing w:val="0"/>
          <w:w w:val="100"/>
          <w:sz w:val="32"/>
          <w:szCs w:val="32"/>
        </w:rPr>
        <w:t>一体化，提高农村义务教育质量和办学效益，积极稳妥有序做好</w:t>
      </w:r>
      <w:r>
        <w:rPr>
          <w:rFonts w:hint="eastAsia" w:ascii="Times New Roman" w:hAnsi="Times New Roman" w:eastAsia="仿宋_GB2312" w:cs="Times New Roman"/>
          <w:spacing w:val="0"/>
          <w:w w:val="100"/>
          <w:sz w:val="32"/>
          <w:szCs w:val="32"/>
          <w:lang w:val="en-US" w:eastAsia="zh-CN"/>
        </w:rPr>
        <w:t>聂桥学校和高塘</w:t>
      </w:r>
      <w:r>
        <w:rPr>
          <w:rFonts w:ascii="Times New Roman" w:hAnsi="Times New Roman" w:eastAsia="仿宋_GB2312" w:cs="Times New Roman"/>
          <w:spacing w:val="0"/>
          <w:w w:val="100"/>
          <w:sz w:val="32"/>
          <w:szCs w:val="32"/>
        </w:rPr>
        <w:t>学校</w:t>
      </w:r>
      <w:r>
        <w:rPr>
          <w:rFonts w:hint="eastAsia" w:ascii="Times New Roman" w:hAnsi="Times New Roman" w:eastAsia="仿宋_GB2312" w:cs="Times New Roman"/>
          <w:spacing w:val="0"/>
          <w:w w:val="100"/>
          <w:sz w:val="32"/>
          <w:szCs w:val="32"/>
          <w:lang w:val="en-US" w:eastAsia="zh-CN"/>
        </w:rPr>
        <w:t>撤并后</w:t>
      </w:r>
      <w:r>
        <w:rPr>
          <w:rFonts w:ascii="Times New Roman" w:hAnsi="Times New Roman" w:eastAsia="仿宋_GB2312" w:cs="Times New Roman"/>
          <w:spacing w:val="0"/>
          <w:w w:val="100"/>
          <w:sz w:val="32"/>
          <w:szCs w:val="32"/>
        </w:rPr>
        <w:t>学生上下学交通服务工作，根据实际，制定本方案。</w:t>
      </w:r>
    </w:p>
    <w:p>
      <w:pPr>
        <w:keepNext w:val="0"/>
        <w:keepLines w:val="0"/>
        <w:pageBreakBefore w:val="0"/>
        <w:widowControl w:val="0"/>
        <w:kinsoku/>
        <w:overflowPunct/>
        <w:topLinePunct w:val="0"/>
        <w:autoSpaceDE/>
        <w:autoSpaceDN/>
        <w:bidi w:val="0"/>
        <w:spacing w:line="600" w:lineRule="exact"/>
        <w:ind w:left="640"/>
        <w:jc w:val="both"/>
        <w:rPr>
          <w:rFonts w:ascii="黑体" w:hAnsi="黑体" w:eastAsia="黑体" w:cs="黑体"/>
          <w:spacing w:val="0"/>
          <w:w w:val="100"/>
          <w:sz w:val="32"/>
          <w:szCs w:val="32"/>
        </w:rPr>
      </w:pPr>
      <w:r>
        <w:rPr>
          <w:rFonts w:hint="eastAsia" w:ascii="黑体" w:hAnsi="黑体" w:eastAsia="黑体" w:cs="黑体"/>
          <w:spacing w:val="0"/>
          <w:w w:val="100"/>
          <w:sz w:val="32"/>
          <w:szCs w:val="32"/>
        </w:rPr>
        <w:t>一、工作目标</w:t>
      </w:r>
    </w:p>
    <w:p>
      <w:pPr>
        <w:pStyle w:val="4"/>
        <w:keepNext w:val="0"/>
        <w:keepLines w:val="0"/>
        <w:pageBreakBefore w:val="0"/>
        <w:widowControl w:val="0"/>
        <w:kinsoku/>
        <w:overflowPunct/>
        <w:topLinePunct w:val="0"/>
        <w:autoSpaceDE/>
        <w:autoSpaceDN/>
        <w:bidi w:val="0"/>
        <w:spacing w:line="600" w:lineRule="exact"/>
        <w:ind w:left="6" w:firstLine="670"/>
        <w:jc w:val="both"/>
        <w:rPr>
          <w:rFonts w:ascii="Times New Roman" w:hAnsi="Times New Roman" w:eastAsia="仿宋_GB2312" w:cs="Times New Roman"/>
          <w:spacing w:val="0"/>
          <w:w w:val="100"/>
          <w:sz w:val="32"/>
          <w:szCs w:val="32"/>
        </w:rPr>
      </w:pPr>
      <w:r>
        <w:rPr>
          <w:rFonts w:ascii="Times New Roman" w:hAnsi="Times New Roman" w:eastAsia="仿宋_GB2312" w:cs="Times New Roman"/>
          <w:spacing w:val="0"/>
          <w:w w:val="100"/>
          <w:sz w:val="32"/>
          <w:szCs w:val="32"/>
        </w:rPr>
        <w:t>以优化教育资源配置，促进教育公平和义务教育优质均衡发展为目标，按照“政府主导、市场运作、公司管理、部门监管”的原则，充分利用现有的公交路线</w:t>
      </w:r>
      <w:r>
        <w:rPr>
          <w:rFonts w:hint="eastAsia" w:ascii="Times New Roman" w:hAnsi="Times New Roman" w:eastAsia="仿宋_GB2312" w:cs="Times New Roman"/>
          <w:spacing w:val="0"/>
          <w:w w:val="100"/>
          <w:sz w:val="32"/>
          <w:szCs w:val="32"/>
          <w:lang w:val="en-US" w:eastAsia="zh-CN"/>
        </w:rPr>
        <w:t>增设适宜的学生</w:t>
      </w:r>
      <w:r>
        <w:rPr>
          <w:rFonts w:ascii="Times New Roman" w:hAnsi="Times New Roman" w:eastAsia="仿宋_GB2312" w:cs="Times New Roman"/>
          <w:spacing w:val="0"/>
          <w:w w:val="100"/>
          <w:sz w:val="32"/>
          <w:szCs w:val="32"/>
        </w:rPr>
        <w:t>专线，合理设置行车线路和上下学站点，充分保障优化调整学校学生上下学交通需求和交通安全。</w:t>
      </w:r>
    </w:p>
    <w:p>
      <w:pPr>
        <w:keepNext w:val="0"/>
        <w:keepLines w:val="0"/>
        <w:pageBreakBefore w:val="0"/>
        <w:widowControl w:val="0"/>
        <w:kinsoku/>
        <w:overflowPunct/>
        <w:topLinePunct w:val="0"/>
        <w:autoSpaceDE/>
        <w:autoSpaceDN/>
        <w:bidi w:val="0"/>
        <w:spacing w:line="600" w:lineRule="exact"/>
        <w:ind w:left="640"/>
        <w:jc w:val="both"/>
        <w:rPr>
          <w:rFonts w:ascii="黑体" w:hAnsi="黑体" w:eastAsia="黑体" w:cs="黑体"/>
          <w:spacing w:val="0"/>
          <w:w w:val="100"/>
          <w:sz w:val="32"/>
          <w:szCs w:val="32"/>
        </w:rPr>
      </w:pPr>
      <w:r>
        <w:rPr>
          <w:rFonts w:hint="eastAsia" w:ascii="黑体" w:hAnsi="黑体" w:eastAsia="黑体" w:cs="黑体"/>
          <w:spacing w:val="0"/>
          <w:w w:val="100"/>
          <w:sz w:val="32"/>
          <w:szCs w:val="32"/>
        </w:rPr>
        <w:t>二、工作原则</w:t>
      </w:r>
    </w:p>
    <w:p>
      <w:pPr>
        <w:pStyle w:val="4"/>
        <w:keepNext w:val="0"/>
        <w:keepLines w:val="0"/>
        <w:pageBreakBefore w:val="0"/>
        <w:widowControl w:val="0"/>
        <w:kinsoku/>
        <w:overflowPunct/>
        <w:topLinePunct w:val="0"/>
        <w:autoSpaceDE/>
        <w:autoSpaceDN/>
        <w:bidi w:val="0"/>
        <w:spacing w:line="600" w:lineRule="exact"/>
        <w:ind w:left="3" w:firstLine="657"/>
        <w:jc w:val="both"/>
        <w:rPr>
          <w:rFonts w:ascii="Times New Roman" w:hAnsi="Times New Roman" w:eastAsia="仿宋_GB2312" w:cs="Times New Roman"/>
          <w:spacing w:val="0"/>
          <w:w w:val="100"/>
          <w:sz w:val="32"/>
          <w:szCs w:val="32"/>
        </w:rPr>
      </w:pPr>
      <w:r>
        <w:rPr>
          <w:rFonts w:hint="eastAsia" w:ascii="楷体_GB2312" w:hAnsi="楷体_GB2312" w:eastAsia="楷体_GB2312" w:cs="楷体_GB2312"/>
          <w:b/>
          <w:bCs/>
          <w:spacing w:val="0"/>
          <w:w w:val="100"/>
          <w:sz w:val="32"/>
          <w:szCs w:val="32"/>
        </w:rPr>
        <w:t>（一）坚持尊重自愿原则</w:t>
      </w:r>
      <w:r>
        <w:rPr>
          <w:rFonts w:ascii="Times New Roman" w:hAnsi="Times New Roman" w:eastAsia="仿宋_GB2312" w:cs="Times New Roman"/>
          <w:b/>
          <w:bCs/>
          <w:spacing w:val="0"/>
          <w:w w:val="100"/>
          <w:sz w:val="32"/>
          <w:szCs w:val="32"/>
        </w:rPr>
        <w:t>。</w:t>
      </w:r>
      <w:r>
        <w:rPr>
          <w:rFonts w:hint="eastAsia" w:ascii="Times New Roman" w:hAnsi="Times New Roman" w:eastAsia="仿宋_GB2312" w:cs="Times New Roman"/>
          <w:b w:val="0"/>
          <w:bCs w:val="0"/>
          <w:spacing w:val="0"/>
          <w:w w:val="100"/>
          <w:sz w:val="32"/>
          <w:szCs w:val="32"/>
          <w:lang w:val="en-US" w:eastAsia="zh-CN"/>
        </w:rPr>
        <w:t>所在乡</w:t>
      </w:r>
      <w:r>
        <w:rPr>
          <w:rFonts w:ascii="Times New Roman" w:hAnsi="Times New Roman" w:eastAsia="仿宋_GB2312" w:cs="Times New Roman"/>
          <w:spacing w:val="0"/>
          <w:w w:val="100"/>
          <w:sz w:val="32"/>
          <w:szCs w:val="32"/>
        </w:rPr>
        <w:t>（镇）</w:t>
      </w:r>
      <w:r>
        <w:rPr>
          <w:rFonts w:hint="eastAsia" w:ascii="Times New Roman" w:hAnsi="Times New Roman" w:eastAsia="仿宋_GB2312" w:cs="Times New Roman"/>
          <w:spacing w:val="0"/>
          <w:w w:val="100"/>
          <w:sz w:val="32"/>
          <w:szCs w:val="32"/>
          <w:lang w:val="en-US" w:eastAsia="zh-CN"/>
        </w:rPr>
        <w:t>政府</w:t>
      </w:r>
      <w:r>
        <w:rPr>
          <w:rFonts w:hint="eastAsia" w:ascii="Times New Roman" w:hAnsi="Times New Roman" w:eastAsia="仿宋_GB2312" w:cs="Times New Roman"/>
          <w:b w:val="0"/>
          <w:bCs w:val="0"/>
          <w:spacing w:val="0"/>
          <w:w w:val="100"/>
          <w:sz w:val="32"/>
          <w:szCs w:val="32"/>
          <w:lang w:val="en-US" w:eastAsia="zh-CN"/>
        </w:rPr>
        <w:t>和学校要</w:t>
      </w:r>
      <w:r>
        <w:rPr>
          <w:rFonts w:ascii="Times New Roman" w:hAnsi="Times New Roman" w:eastAsia="仿宋_GB2312" w:cs="Times New Roman"/>
          <w:spacing w:val="0"/>
          <w:w w:val="100"/>
          <w:sz w:val="32"/>
          <w:szCs w:val="32"/>
        </w:rPr>
        <w:t>积极引导学生自愿到安置学校就读，家长自愿选择交通出行方式，交通部门、乡</w:t>
      </w:r>
      <w:r>
        <w:rPr>
          <w:rFonts w:hint="eastAsia" w:ascii="Times New Roman" w:hAnsi="Times New Roman" w:eastAsia="仿宋_GB2312" w:cs="Times New Roman"/>
          <w:spacing w:val="0"/>
          <w:w w:val="100"/>
          <w:sz w:val="32"/>
          <w:szCs w:val="32"/>
          <w:lang w:eastAsia="zh-CN"/>
        </w:rPr>
        <w:t>（</w:t>
      </w:r>
      <w:r>
        <w:rPr>
          <w:rFonts w:ascii="Times New Roman" w:hAnsi="Times New Roman" w:eastAsia="仿宋_GB2312" w:cs="Times New Roman"/>
          <w:spacing w:val="0"/>
          <w:w w:val="100"/>
          <w:sz w:val="32"/>
          <w:szCs w:val="32"/>
        </w:rPr>
        <w:t>镇</w:t>
      </w:r>
      <w:r>
        <w:rPr>
          <w:rFonts w:hint="eastAsia" w:ascii="Times New Roman" w:hAnsi="Times New Roman" w:eastAsia="仿宋_GB2312" w:cs="Times New Roman"/>
          <w:spacing w:val="0"/>
          <w:w w:val="100"/>
          <w:sz w:val="32"/>
          <w:szCs w:val="32"/>
          <w:lang w:eastAsia="zh-CN"/>
        </w:rPr>
        <w:t>）</w:t>
      </w:r>
      <w:r>
        <w:rPr>
          <w:rFonts w:ascii="Times New Roman" w:hAnsi="Times New Roman" w:eastAsia="仿宋_GB2312" w:cs="Times New Roman"/>
          <w:spacing w:val="0"/>
          <w:w w:val="100"/>
          <w:sz w:val="32"/>
          <w:szCs w:val="32"/>
        </w:rPr>
        <w:t>协调解决学生交通出行存在的问题和困难。</w:t>
      </w:r>
    </w:p>
    <w:p>
      <w:pPr>
        <w:keepNext w:val="0"/>
        <w:keepLines w:val="0"/>
        <w:pageBreakBefore w:val="0"/>
        <w:widowControl w:val="0"/>
        <w:kinsoku/>
        <w:overflowPunct/>
        <w:topLinePunct w:val="0"/>
        <w:autoSpaceDE/>
        <w:autoSpaceDN/>
        <w:bidi w:val="0"/>
        <w:spacing w:line="600" w:lineRule="exact"/>
        <w:ind w:firstLine="643" w:firstLineChars="200"/>
        <w:jc w:val="both"/>
        <w:rPr>
          <w:rFonts w:ascii="Times New Roman" w:hAnsi="Times New Roman" w:eastAsia="仿宋_GB2312" w:cs="Times New Roman"/>
          <w:spacing w:val="0"/>
          <w:w w:val="100"/>
          <w:sz w:val="32"/>
          <w:szCs w:val="32"/>
        </w:rPr>
      </w:pPr>
      <w:r>
        <w:rPr>
          <w:rFonts w:hint="eastAsia" w:ascii="楷体_GB2312" w:hAnsi="楷体_GB2312" w:eastAsia="楷体_GB2312" w:cs="楷体_GB2312"/>
          <w:b/>
          <w:bCs/>
          <w:spacing w:val="0"/>
          <w:w w:val="100"/>
          <w:sz w:val="32"/>
          <w:szCs w:val="32"/>
        </w:rPr>
        <w:t>（二）坚持属地管理原则。</w:t>
      </w:r>
      <w:r>
        <w:rPr>
          <w:rFonts w:hint="eastAsia" w:ascii="Times New Roman" w:hAnsi="Times New Roman" w:eastAsia="仿宋_GB2312" w:cs="Times New Roman"/>
          <w:spacing w:val="0"/>
          <w:w w:val="100"/>
          <w:sz w:val="32"/>
          <w:szCs w:val="32"/>
          <w:lang w:val="en-US" w:eastAsia="zh-CN"/>
        </w:rPr>
        <w:t>所在</w:t>
      </w:r>
      <w:r>
        <w:rPr>
          <w:rFonts w:ascii="Times New Roman" w:hAnsi="Times New Roman" w:eastAsia="仿宋_GB2312" w:cs="Times New Roman"/>
          <w:spacing w:val="0"/>
          <w:w w:val="100"/>
          <w:sz w:val="32"/>
          <w:szCs w:val="32"/>
        </w:rPr>
        <w:t>乡（镇）统筹安排</w:t>
      </w:r>
      <w:r>
        <w:rPr>
          <w:rFonts w:hint="eastAsia" w:ascii="Times New Roman" w:hAnsi="Times New Roman" w:eastAsia="仿宋_GB2312" w:cs="Times New Roman"/>
          <w:spacing w:val="0"/>
          <w:w w:val="100"/>
          <w:sz w:val="32"/>
          <w:szCs w:val="32"/>
          <w:lang w:val="en-US" w:eastAsia="zh-CN"/>
        </w:rPr>
        <w:t>辖区内</w:t>
      </w:r>
      <w:r>
        <w:rPr>
          <w:rFonts w:ascii="Times New Roman" w:hAnsi="Times New Roman" w:eastAsia="仿宋_GB2312" w:cs="Times New Roman"/>
          <w:spacing w:val="0"/>
          <w:w w:val="100"/>
          <w:sz w:val="32"/>
          <w:szCs w:val="32"/>
        </w:rPr>
        <w:t>义务教育</w:t>
      </w:r>
      <w:r>
        <w:rPr>
          <w:rFonts w:hint="eastAsia" w:ascii="Times New Roman" w:hAnsi="Times New Roman" w:eastAsia="仿宋_GB2312" w:cs="Times New Roman"/>
          <w:spacing w:val="0"/>
          <w:w w:val="100"/>
          <w:sz w:val="32"/>
          <w:szCs w:val="32"/>
          <w:lang w:val="en-US" w:eastAsia="zh-CN"/>
        </w:rPr>
        <w:t>学生</w:t>
      </w:r>
      <w:r>
        <w:rPr>
          <w:rFonts w:ascii="Times New Roman" w:hAnsi="Times New Roman" w:eastAsia="仿宋_GB2312" w:cs="Times New Roman"/>
          <w:spacing w:val="0"/>
          <w:w w:val="100"/>
          <w:sz w:val="32"/>
          <w:szCs w:val="32"/>
        </w:rPr>
        <w:t>交通服务及安全管理工作。</w:t>
      </w:r>
    </w:p>
    <w:p>
      <w:pPr>
        <w:keepNext w:val="0"/>
        <w:keepLines w:val="0"/>
        <w:pageBreakBefore w:val="0"/>
        <w:widowControl w:val="0"/>
        <w:kinsoku/>
        <w:overflowPunct/>
        <w:topLinePunct w:val="0"/>
        <w:autoSpaceDE/>
        <w:autoSpaceDN/>
        <w:bidi w:val="0"/>
        <w:spacing w:line="600" w:lineRule="exact"/>
        <w:ind w:firstLine="643" w:firstLineChars="200"/>
        <w:jc w:val="both"/>
        <w:rPr>
          <w:rFonts w:ascii="Times New Roman" w:hAnsi="Times New Roman" w:eastAsia="仿宋_GB2312" w:cs="Times New Roman"/>
          <w:b w:val="0"/>
          <w:bCs w:val="0"/>
          <w:color w:val="auto"/>
          <w:spacing w:val="0"/>
          <w:w w:val="100"/>
          <w:sz w:val="32"/>
          <w:szCs w:val="32"/>
        </w:rPr>
      </w:pPr>
      <w:r>
        <w:rPr>
          <w:rFonts w:hint="eastAsia" w:ascii="楷体_GB2312" w:hAnsi="楷体_GB2312" w:eastAsia="楷体_GB2312" w:cs="楷体_GB2312"/>
          <w:b/>
          <w:bCs/>
          <w:spacing w:val="0"/>
          <w:w w:val="100"/>
          <w:sz w:val="32"/>
          <w:szCs w:val="32"/>
        </w:rPr>
        <w:t>（三）坚持便民惠民原则</w:t>
      </w:r>
      <w:r>
        <w:rPr>
          <w:rFonts w:ascii="Times New Roman" w:hAnsi="Times New Roman" w:eastAsia="仿宋_GB2312" w:cs="Times New Roman"/>
          <w:b/>
          <w:bCs/>
          <w:spacing w:val="0"/>
          <w:w w:val="100"/>
          <w:sz w:val="32"/>
          <w:szCs w:val="32"/>
        </w:rPr>
        <w:t>。</w:t>
      </w:r>
      <w:r>
        <w:rPr>
          <w:rFonts w:ascii="Times New Roman" w:hAnsi="Times New Roman" w:eastAsia="仿宋_GB2312" w:cs="Times New Roman"/>
          <w:spacing w:val="0"/>
          <w:w w:val="100"/>
          <w:sz w:val="32"/>
          <w:szCs w:val="32"/>
        </w:rPr>
        <w:t>县交运局、各乡（镇）要积极支持学生上下学交通服务工作，认真研究并开通符合安全标准的公交线</w:t>
      </w:r>
      <w:r>
        <w:rPr>
          <w:rFonts w:ascii="Times New Roman" w:hAnsi="Times New Roman" w:eastAsia="仿宋_GB2312" w:cs="Times New Roman"/>
          <w:b w:val="0"/>
          <w:bCs w:val="0"/>
          <w:spacing w:val="0"/>
          <w:w w:val="100"/>
          <w:sz w:val="32"/>
          <w:szCs w:val="32"/>
        </w:rPr>
        <w:t>路</w:t>
      </w:r>
      <w:r>
        <w:rPr>
          <w:rFonts w:ascii="Times New Roman" w:hAnsi="Times New Roman" w:eastAsia="仿宋_GB2312" w:cs="Times New Roman"/>
          <w:b w:val="0"/>
          <w:bCs w:val="0"/>
          <w:color w:val="auto"/>
          <w:spacing w:val="0"/>
          <w:w w:val="100"/>
          <w:sz w:val="32"/>
          <w:szCs w:val="32"/>
        </w:rPr>
        <w:t>，合理确定交通线路、站点、班次</w:t>
      </w:r>
      <w:r>
        <w:rPr>
          <w:rFonts w:hint="eastAsia" w:ascii="Times New Roman" w:hAnsi="Times New Roman" w:eastAsia="仿宋_GB2312" w:cs="Times New Roman"/>
          <w:b w:val="0"/>
          <w:bCs w:val="0"/>
          <w:color w:val="auto"/>
          <w:spacing w:val="0"/>
          <w:w w:val="100"/>
          <w:sz w:val="32"/>
          <w:szCs w:val="32"/>
          <w:lang w:eastAsia="zh-CN"/>
        </w:rPr>
        <w:t>，</w:t>
      </w:r>
      <w:r>
        <w:rPr>
          <w:rFonts w:hint="eastAsia" w:ascii="Times New Roman" w:hAnsi="Times New Roman" w:eastAsia="仿宋_GB2312" w:cs="Times New Roman"/>
          <w:b w:val="0"/>
          <w:bCs w:val="0"/>
          <w:color w:val="auto"/>
          <w:spacing w:val="0"/>
          <w:w w:val="100"/>
          <w:sz w:val="32"/>
          <w:szCs w:val="32"/>
          <w:lang w:val="en-US" w:eastAsia="zh-CN"/>
        </w:rPr>
        <w:t>实行定时定点接送学生</w:t>
      </w:r>
      <w:r>
        <w:rPr>
          <w:rFonts w:ascii="Times New Roman" w:hAnsi="Times New Roman" w:eastAsia="仿宋_GB2312" w:cs="Times New Roman"/>
          <w:b w:val="0"/>
          <w:bCs w:val="0"/>
          <w:color w:val="auto"/>
          <w:spacing w:val="0"/>
          <w:w w:val="100"/>
          <w:sz w:val="32"/>
          <w:szCs w:val="32"/>
        </w:rPr>
        <w:t>。乡（镇</w:t>
      </w:r>
      <w:r>
        <w:rPr>
          <w:rFonts w:hint="eastAsia" w:ascii="Times New Roman" w:hAnsi="Times New Roman" w:eastAsia="仿宋_GB2312" w:cs="Times New Roman"/>
          <w:b w:val="0"/>
          <w:bCs w:val="0"/>
          <w:color w:val="auto"/>
          <w:spacing w:val="0"/>
          <w:w w:val="100"/>
          <w:sz w:val="32"/>
          <w:szCs w:val="32"/>
          <w:lang w:eastAsia="zh-CN"/>
        </w:rPr>
        <w:t>）</w:t>
      </w:r>
      <w:r>
        <w:rPr>
          <w:rFonts w:ascii="Times New Roman" w:hAnsi="Times New Roman" w:eastAsia="仿宋_GB2312" w:cs="Times New Roman"/>
          <w:b w:val="0"/>
          <w:bCs w:val="0"/>
          <w:color w:val="auto"/>
          <w:spacing w:val="0"/>
          <w:w w:val="100"/>
          <w:sz w:val="32"/>
          <w:szCs w:val="32"/>
        </w:rPr>
        <w:t>根据实际情况，为家庭困难学生上下学提供便利条件，</w:t>
      </w:r>
      <w:r>
        <w:rPr>
          <w:rFonts w:hint="eastAsia" w:ascii="Times New Roman" w:hAnsi="Times New Roman" w:eastAsia="仿宋_GB2312" w:cs="Times New Roman"/>
          <w:b w:val="0"/>
          <w:bCs w:val="0"/>
          <w:color w:val="auto"/>
          <w:spacing w:val="0"/>
          <w:w w:val="100"/>
          <w:sz w:val="32"/>
          <w:szCs w:val="32"/>
          <w:lang w:val="en-US" w:eastAsia="zh-CN"/>
        </w:rPr>
        <w:t>在不增加学生家庭经济开支的情况下，</w:t>
      </w:r>
      <w:r>
        <w:rPr>
          <w:rFonts w:ascii="Times New Roman" w:hAnsi="Times New Roman" w:eastAsia="仿宋_GB2312" w:cs="Times New Roman"/>
          <w:b w:val="0"/>
          <w:bCs w:val="0"/>
          <w:color w:val="auto"/>
          <w:spacing w:val="0"/>
          <w:w w:val="100"/>
          <w:sz w:val="32"/>
          <w:szCs w:val="32"/>
        </w:rPr>
        <w:t>确保学生</w:t>
      </w:r>
      <w:r>
        <w:rPr>
          <w:rFonts w:hint="eastAsia" w:ascii="Times New Roman" w:hAnsi="Times New Roman" w:eastAsia="仿宋_GB2312" w:cs="Times New Roman"/>
          <w:b w:val="0"/>
          <w:bCs w:val="0"/>
          <w:color w:val="auto"/>
          <w:spacing w:val="0"/>
          <w:w w:val="100"/>
          <w:sz w:val="32"/>
          <w:szCs w:val="32"/>
          <w:lang w:val="en-US" w:eastAsia="zh-CN"/>
        </w:rPr>
        <w:t>顺利正常</w:t>
      </w:r>
      <w:r>
        <w:rPr>
          <w:rFonts w:ascii="Times New Roman" w:hAnsi="Times New Roman" w:eastAsia="仿宋_GB2312" w:cs="Times New Roman"/>
          <w:b w:val="0"/>
          <w:bCs w:val="0"/>
          <w:color w:val="auto"/>
          <w:spacing w:val="0"/>
          <w:w w:val="100"/>
          <w:sz w:val="32"/>
          <w:szCs w:val="32"/>
        </w:rPr>
        <w:t>上学。</w:t>
      </w:r>
    </w:p>
    <w:p>
      <w:pPr>
        <w:keepNext w:val="0"/>
        <w:keepLines w:val="0"/>
        <w:pageBreakBefore w:val="0"/>
        <w:widowControl w:val="0"/>
        <w:kinsoku/>
        <w:overflowPunct/>
        <w:topLinePunct w:val="0"/>
        <w:autoSpaceDE/>
        <w:autoSpaceDN/>
        <w:bidi w:val="0"/>
        <w:spacing w:line="600" w:lineRule="exact"/>
        <w:ind w:left="639"/>
        <w:jc w:val="both"/>
        <w:outlineLvl w:val="0"/>
        <w:rPr>
          <w:rFonts w:ascii="黑体" w:hAnsi="黑体" w:eastAsia="黑体" w:cs="黑体"/>
          <w:spacing w:val="0"/>
          <w:w w:val="100"/>
          <w:sz w:val="32"/>
          <w:szCs w:val="32"/>
        </w:rPr>
      </w:pPr>
      <w:r>
        <w:rPr>
          <w:rFonts w:hint="eastAsia" w:ascii="黑体" w:hAnsi="黑体" w:eastAsia="黑体" w:cs="黑体"/>
          <w:spacing w:val="0"/>
          <w:w w:val="100"/>
          <w:sz w:val="32"/>
          <w:szCs w:val="32"/>
        </w:rPr>
        <w:t>三、服务对象</w:t>
      </w:r>
    </w:p>
    <w:p>
      <w:pPr>
        <w:pStyle w:val="4"/>
        <w:keepNext w:val="0"/>
        <w:keepLines w:val="0"/>
        <w:pageBreakBefore w:val="0"/>
        <w:widowControl w:val="0"/>
        <w:kinsoku/>
        <w:overflowPunct/>
        <w:topLinePunct w:val="0"/>
        <w:autoSpaceDE/>
        <w:autoSpaceDN/>
        <w:bidi w:val="0"/>
        <w:spacing w:line="600" w:lineRule="exact"/>
        <w:ind w:left="6" w:firstLine="636"/>
        <w:jc w:val="both"/>
        <w:rPr>
          <w:rFonts w:hint="eastAsia" w:ascii="Times New Roman" w:hAnsi="Times New Roman" w:eastAsia="仿宋_GB2312" w:cs="Times New Roman"/>
          <w:b/>
          <w:bCs/>
          <w:color w:val="auto"/>
          <w:spacing w:val="0"/>
          <w:w w:val="100"/>
          <w:sz w:val="32"/>
          <w:szCs w:val="32"/>
          <w:lang w:eastAsia="zh-CN"/>
        </w:rPr>
      </w:pPr>
      <w:r>
        <w:rPr>
          <w:rFonts w:hint="eastAsia" w:ascii="Times New Roman" w:hAnsi="Times New Roman" w:eastAsia="仿宋_GB2312" w:cs="Times New Roman"/>
          <w:color w:val="auto"/>
          <w:spacing w:val="0"/>
          <w:w w:val="100"/>
          <w:sz w:val="32"/>
          <w:szCs w:val="32"/>
          <w:lang w:val="en-US" w:eastAsia="zh-CN"/>
        </w:rPr>
        <w:t>今年优化调整的两所</w:t>
      </w:r>
      <w:r>
        <w:rPr>
          <w:rFonts w:ascii="Times New Roman" w:hAnsi="Times New Roman" w:eastAsia="仿宋_GB2312" w:cs="Times New Roman"/>
          <w:color w:val="auto"/>
          <w:spacing w:val="0"/>
          <w:w w:val="100"/>
          <w:sz w:val="32"/>
          <w:szCs w:val="32"/>
        </w:rPr>
        <w:t>农村学校</w:t>
      </w:r>
      <w:r>
        <w:rPr>
          <w:rFonts w:hint="eastAsia" w:ascii="Times New Roman" w:hAnsi="Times New Roman" w:eastAsia="仿宋_GB2312" w:cs="Times New Roman"/>
          <w:color w:val="auto"/>
          <w:spacing w:val="0"/>
          <w:w w:val="100"/>
          <w:sz w:val="32"/>
          <w:szCs w:val="32"/>
          <w:lang w:val="en-US" w:eastAsia="zh-CN"/>
        </w:rPr>
        <w:t>中，转到丰林学校就读的走读学生和寄宿学生，可以享受上下学交通服务保障</w:t>
      </w:r>
      <w:r>
        <w:rPr>
          <w:rFonts w:ascii="Times New Roman" w:hAnsi="Times New Roman" w:eastAsia="仿宋_GB2312" w:cs="Times New Roman"/>
          <w:color w:val="auto"/>
          <w:spacing w:val="0"/>
          <w:w w:val="100"/>
          <w:sz w:val="32"/>
          <w:szCs w:val="32"/>
        </w:rPr>
        <w:t>。鼓励</w:t>
      </w:r>
      <w:r>
        <w:rPr>
          <w:rFonts w:hint="eastAsia" w:ascii="Times New Roman" w:hAnsi="Times New Roman" w:eastAsia="仿宋_GB2312" w:cs="Times New Roman"/>
          <w:color w:val="auto"/>
          <w:spacing w:val="0"/>
          <w:w w:val="100"/>
          <w:sz w:val="32"/>
          <w:szCs w:val="32"/>
          <w:lang w:val="en-US" w:eastAsia="zh-CN"/>
        </w:rPr>
        <w:t>全县农村学校2公里以外的</w:t>
      </w:r>
      <w:r>
        <w:rPr>
          <w:rFonts w:ascii="Times New Roman" w:hAnsi="Times New Roman" w:eastAsia="仿宋_GB2312" w:cs="Times New Roman"/>
          <w:color w:val="auto"/>
          <w:spacing w:val="0"/>
          <w:w w:val="100"/>
          <w:sz w:val="32"/>
          <w:szCs w:val="32"/>
        </w:rPr>
        <w:t>小学生</w:t>
      </w:r>
      <w:r>
        <w:rPr>
          <w:rFonts w:hint="eastAsia" w:ascii="Times New Roman" w:hAnsi="Times New Roman" w:eastAsia="仿宋_GB2312" w:cs="Times New Roman"/>
          <w:color w:val="auto"/>
          <w:spacing w:val="0"/>
          <w:w w:val="100"/>
          <w:sz w:val="32"/>
          <w:szCs w:val="32"/>
          <w:lang w:val="en-US" w:eastAsia="zh-CN"/>
        </w:rPr>
        <w:t>到寄宿制学校就读</w:t>
      </w:r>
      <w:r>
        <w:rPr>
          <w:rFonts w:ascii="Times New Roman" w:hAnsi="Times New Roman" w:eastAsia="仿宋_GB2312" w:cs="Times New Roman"/>
          <w:color w:val="auto"/>
          <w:spacing w:val="0"/>
          <w:w w:val="100"/>
          <w:sz w:val="32"/>
          <w:szCs w:val="32"/>
        </w:rPr>
        <w:t>，以降低上下学交通风险；确实无法寄宿的，纳入交通服务</w:t>
      </w:r>
      <w:r>
        <w:rPr>
          <w:rFonts w:hint="eastAsia" w:ascii="Times New Roman" w:hAnsi="Times New Roman" w:eastAsia="仿宋_GB2312" w:cs="Times New Roman"/>
          <w:color w:val="auto"/>
          <w:spacing w:val="0"/>
          <w:w w:val="100"/>
          <w:sz w:val="32"/>
          <w:szCs w:val="32"/>
          <w:lang w:val="en-US" w:eastAsia="zh-CN"/>
        </w:rPr>
        <w:t>保障</w:t>
      </w:r>
      <w:r>
        <w:rPr>
          <w:rFonts w:ascii="Times New Roman" w:hAnsi="Times New Roman" w:eastAsia="仿宋_GB2312" w:cs="Times New Roman"/>
          <w:color w:val="auto"/>
          <w:spacing w:val="0"/>
          <w:w w:val="100"/>
          <w:sz w:val="32"/>
          <w:szCs w:val="32"/>
        </w:rPr>
        <w:t>范围。</w:t>
      </w:r>
    </w:p>
    <w:p>
      <w:pPr>
        <w:pStyle w:val="21"/>
        <w:keepNext w:val="0"/>
        <w:keepLines w:val="0"/>
        <w:pageBreakBefore w:val="0"/>
        <w:widowControl w:val="0"/>
        <w:kinsoku/>
        <w:overflowPunct/>
        <w:topLinePunct w:val="0"/>
        <w:autoSpaceDE/>
        <w:autoSpaceDN/>
        <w:bidi w:val="0"/>
        <w:spacing w:before="0" w:beforeAutospacing="0" w:after="0" w:afterAutospacing="0" w:line="600" w:lineRule="exact"/>
        <w:ind w:firstLine="640" w:firstLineChars="200"/>
        <w:jc w:val="both"/>
        <w:rPr>
          <w:rFonts w:ascii="黑体" w:hAnsi="黑体" w:eastAsia="黑体" w:cs="黑体"/>
          <w:spacing w:val="0"/>
          <w:w w:val="100"/>
          <w:sz w:val="32"/>
          <w:szCs w:val="32"/>
          <w:lang w:val="zh-TW" w:eastAsia="zh-TW" w:bidi="ar-SA"/>
        </w:rPr>
      </w:pPr>
      <w:r>
        <w:rPr>
          <w:rFonts w:hint="eastAsia" w:ascii="黑体" w:hAnsi="黑体" w:eastAsia="黑体" w:cs="黑体"/>
          <w:spacing w:val="0"/>
          <w:w w:val="100"/>
          <w:sz w:val="32"/>
          <w:szCs w:val="32"/>
          <w:lang w:val="zh-TW" w:eastAsia="zh-TW" w:bidi="ar-SA"/>
        </w:rPr>
        <w:t>四、工作程序</w:t>
      </w:r>
    </w:p>
    <w:p>
      <w:pPr>
        <w:pStyle w:val="21"/>
        <w:keepNext w:val="0"/>
        <w:keepLines w:val="0"/>
        <w:pageBreakBefore w:val="0"/>
        <w:widowControl w:val="0"/>
        <w:kinsoku/>
        <w:overflowPunct/>
        <w:topLinePunct w:val="0"/>
        <w:autoSpaceDE/>
        <w:autoSpaceDN/>
        <w:bidi w:val="0"/>
        <w:spacing w:before="0" w:beforeAutospacing="0" w:after="0" w:afterAutospacing="0" w:line="600" w:lineRule="exact"/>
        <w:ind w:firstLine="640" w:firstLineChars="200"/>
        <w:jc w:val="both"/>
        <w:rPr>
          <w:rFonts w:ascii="Times New Roman" w:hAnsi="Times New Roman" w:eastAsia="仿宋_GB2312"/>
          <w:spacing w:val="0"/>
          <w:w w:val="100"/>
          <w:sz w:val="32"/>
          <w:szCs w:val="32"/>
          <w:lang w:val="zh-TW" w:eastAsia="zh-TW" w:bidi="ar-SA"/>
        </w:rPr>
      </w:pPr>
      <w:r>
        <w:rPr>
          <w:rFonts w:ascii="Times New Roman" w:hAnsi="Times New Roman" w:eastAsia="仿宋_GB2312"/>
          <w:spacing w:val="0"/>
          <w:w w:val="100"/>
          <w:sz w:val="32"/>
          <w:szCs w:val="32"/>
          <w:lang w:val="zh-TW" w:eastAsia="zh-TW" w:bidi="ar-SA"/>
        </w:rPr>
        <w:t>为加强</w:t>
      </w:r>
      <w:r>
        <w:rPr>
          <w:rFonts w:hint="eastAsia" w:ascii="Times New Roman" w:hAnsi="Times New Roman" w:eastAsia="仿宋_GB2312"/>
          <w:spacing w:val="0"/>
          <w:w w:val="100"/>
          <w:sz w:val="32"/>
          <w:szCs w:val="32"/>
          <w:lang w:val="en-US" w:eastAsia="zh-CN" w:bidi="ar-SA"/>
        </w:rPr>
        <w:t>撤并</w:t>
      </w:r>
      <w:r>
        <w:rPr>
          <w:rFonts w:ascii="Times New Roman" w:hAnsi="Times New Roman" w:eastAsia="仿宋_GB2312"/>
          <w:spacing w:val="0"/>
          <w:w w:val="100"/>
          <w:sz w:val="32"/>
          <w:szCs w:val="32"/>
          <w:lang w:val="zh-TW" w:eastAsia="zh-TW" w:bidi="ar-SA"/>
        </w:rPr>
        <w:t>整合</w:t>
      </w:r>
      <w:r>
        <w:rPr>
          <w:rFonts w:hint="eastAsia" w:ascii="Times New Roman" w:hAnsi="Times New Roman" w:eastAsia="仿宋_GB2312"/>
          <w:spacing w:val="0"/>
          <w:w w:val="100"/>
          <w:sz w:val="32"/>
          <w:szCs w:val="32"/>
          <w:lang w:val="en-US" w:eastAsia="zh-CN" w:bidi="ar-SA"/>
        </w:rPr>
        <w:t>学校</w:t>
      </w:r>
      <w:r>
        <w:rPr>
          <w:rFonts w:ascii="Times New Roman" w:hAnsi="Times New Roman" w:eastAsia="仿宋_GB2312"/>
          <w:spacing w:val="0"/>
          <w:w w:val="100"/>
          <w:sz w:val="32"/>
          <w:szCs w:val="32"/>
          <w:lang w:val="zh-TW" w:eastAsia="zh-TW" w:bidi="ar-SA"/>
        </w:rPr>
        <w:t>学生交通服务规范管理，成立德安县农村</w:t>
      </w:r>
      <w:r>
        <w:rPr>
          <w:rFonts w:hint="eastAsia" w:ascii="Times New Roman" w:hAnsi="Times New Roman" w:eastAsia="仿宋_GB2312"/>
          <w:spacing w:val="0"/>
          <w:w w:val="100"/>
          <w:sz w:val="32"/>
          <w:szCs w:val="32"/>
          <w:lang w:val="zh-TW" w:eastAsia="zh-CN" w:bidi="ar-SA"/>
        </w:rPr>
        <w:t>中</w:t>
      </w:r>
      <w:r>
        <w:rPr>
          <w:rFonts w:ascii="Times New Roman" w:hAnsi="Times New Roman" w:eastAsia="仿宋_GB2312"/>
          <w:spacing w:val="0"/>
          <w:w w:val="100"/>
          <w:sz w:val="32"/>
          <w:szCs w:val="32"/>
          <w:lang w:val="zh-TW" w:eastAsia="zh-TW" w:bidi="ar-SA"/>
        </w:rPr>
        <w:t>小学生交通服务保障工作</w:t>
      </w:r>
      <w:r>
        <w:rPr>
          <w:rFonts w:hint="eastAsia" w:ascii="Times New Roman" w:hAnsi="Times New Roman" w:eastAsia="仿宋_GB2312"/>
          <w:spacing w:val="0"/>
          <w:w w:val="100"/>
          <w:sz w:val="32"/>
          <w:szCs w:val="32"/>
          <w:lang w:val="zh-TW" w:eastAsia="zh-CN" w:bidi="ar-SA"/>
        </w:rPr>
        <w:t>专班</w:t>
      </w:r>
      <w:r>
        <w:rPr>
          <w:rFonts w:ascii="Times New Roman" w:hAnsi="Times New Roman" w:eastAsia="仿宋_GB2312"/>
          <w:spacing w:val="0"/>
          <w:w w:val="100"/>
          <w:sz w:val="32"/>
          <w:szCs w:val="32"/>
          <w:lang w:val="zh-TW" w:eastAsia="zh-TW" w:bidi="ar-SA"/>
        </w:rPr>
        <w:t>，负责全县校园专线安全管理工作。组长由副县长</w:t>
      </w:r>
      <w:r>
        <w:rPr>
          <w:rFonts w:hint="eastAsia" w:ascii="Times New Roman" w:hAnsi="Times New Roman" w:eastAsia="仿宋_GB2312"/>
          <w:spacing w:val="0"/>
          <w:w w:val="100"/>
          <w:sz w:val="32"/>
          <w:szCs w:val="32"/>
          <w:lang w:val="en-US" w:eastAsia="zh-CN" w:bidi="ar-SA"/>
        </w:rPr>
        <w:t>魏霞</w:t>
      </w:r>
      <w:r>
        <w:rPr>
          <w:rFonts w:ascii="Times New Roman" w:hAnsi="Times New Roman" w:eastAsia="仿宋_GB2312"/>
          <w:spacing w:val="0"/>
          <w:w w:val="100"/>
          <w:sz w:val="32"/>
          <w:szCs w:val="32"/>
          <w:lang w:val="zh-TW" w:eastAsia="zh-TW" w:bidi="ar-SA"/>
        </w:rPr>
        <w:t>担任，副组长由县交运</w:t>
      </w:r>
      <w:r>
        <w:rPr>
          <w:rFonts w:hint="eastAsia" w:ascii="Times New Roman" w:hAnsi="Times New Roman" w:eastAsia="仿宋_GB2312"/>
          <w:spacing w:val="0"/>
          <w:w w:val="100"/>
          <w:sz w:val="32"/>
          <w:szCs w:val="32"/>
          <w:lang w:val="zh-TW" w:eastAsia="zh-CN" w:bidi="ar-SA"/>
        </w:rPr>
        <w:t>局</w:t>
      </w:r>
      <w:r>
        <w:rPr>
          <w:rFonts w:ascii="Times New Roman" w:hAnsi="Times New Roman" w:eastAsia="仿宋_GB2312"/>
          <w:spacing w:val="0"/>
          <w:w w:val="100"/>
          <w:sz w:val="32"/>
          <w:szCs w:val="32"/>
          <w:lang w:val="zh-TW" w:eastAsia="zh-TW" w:bidi="ar-SA"/>
        </w:rPr>
        <w:t>局长邓三军、县教体局局长</w:t>
      </w:r>
      <w:r>
        <w:rPr>
          <w:rFonts w:hint="eastAsia" w:ascii="Times New Roman" w:hAnsi="Times New Roman" w:eastAsia="仿宋_GB2312"/>
          <w:spacing w:val="0"/>
          <w:w w:val="100"/>
          <w:sz w:val="32"/>
          <w:szCs w:val="32"/>
          <w:lang w:val="en-US" w:eastAsia="zh-CN" w:bidi="ar-SA"/>
        </w:rPr>
        <w:t>李瑞生</w:t>
      </w:r>
      <w:r>
        <w:rPr>
          <w:rFonts w:ascii="Times New Roman" w:hAnsi="Times New Roman" w:eastAsia="仿宋_GB2312"/>
          <w:spacing w:val="0"/>
          <w:w w:val="100"/>
          <w:sz w:val="32"/>
          <w:szCs w:val="32"/>
          <w:lang w:val="zh-TW" w:eastAsia="zh-TW" w:bidi="ar-SA"/>
        </w:rPr>
        <w:t>担任。</w:t>
      </w:r>
    </w:p>
    <w:p>
      <w:pPr>
        <w:pStyle w:val="21"/>
        <w:keepNext w:val="0"/>
        <w:keepLines w:val="0"/>
        <w:pageBreakBefore w:val="0"/>
        <w:widowControl w:val="0"/>
        <w:kinsoku/>
        <w:overflowPunct/>
        <w:topLinePunct w:val="0"/>
        <w:autoSpaceDE/>
        <w:autoSpaceDN/>
        <w:bidi w:val="0"/>
        <w:spacing w:before="0" w:beforeAutospacing="0" w:after="0" w:afterAutospacing="0" w:line="600" w:lineRule="exact"/>
        <w:ind w:firstLine="640" w:firstLineChars="200"/>
        <w:jc w:val="both"/>
        <w:rPr>
          <w:rFonts w:ascii="Times New Roman" w:hAnsi="Times New Roman" w:eastAsia="仿宋_GB2312"/>
          <w:spacing w:val="0"/>
          <w:w w:val="100"/>
          <w:sz w:val="32"/>
          <w:szCs w:val="32"/>
          <w:lang w:val="zh-TW" w:eastAsia="zh-TW" w:bidi="ar-SA"/>
        </w:rPr>
      </w:pPr>
      <w:r>
        <w:rPr>
          <w:rFonts w:hint="eastAsia" w:ascii="Times New Roman" w:hAnsi="Times New Roman" w:eastAsia="仿宋_GB2312"/>
          <w:spacing w:val="0"/>
          <w:w w:val="100"/>
          <w:sz w:val="32"/>
          <w:szCs w:val="32"/>
          <w:lang w:val="zh-TW" w:eastAsia="zh-CN" w:bidi="ar-SA"/>
        </w:rPr>
        <w:t>工作专班</w:t>
      </w:r>
      <w:r>
        <w:rPr>
          <w:rFonts w:ascii="Times New Roman" w:hAnsi="Times New Roman" w:eastAsia="仿宋_GB2312"/>
          <w:spacing w:val="0"/>
          <w:w w:val="100"/>
          <w:sz w:val="32"/>
          <w:szCs w:val="32"/>
          <w:lang w:val="zh-TW" w:eastAsia="zh-TW" w:bidi="ar-SA"/>
        </w:rPr>
        <w:t>下设办公室，办公室设在县交运局，工作人员由县委宣传部、县交运局、县教体局、县财政局、县公安局、县应急管理局、各乡（镇）分管领导</w:t>
      </w:r>
      <w:r>
        <w:rPr>
          <w:rFonts w:hint="eastAsia" w:ascii="Times New Roman" w:hAnsi="Times New Roman" w:eastAsia="仿宋_GB2312"/>
          <w:spacing w:val="0"/>
          <w:w w:val="100"/>
          <w:sz w:val="32"/>
          <w:szCs w:val="32"/>
          <w:lang w:val="en-US" w:eastAsia="zh-CN" w:bidi="ar-SA"/>
        </w:rPr>
        <w:t>及学校校长</w:t>
      </w:r>
      <w:r>
        <w:rPr>
          <w:rFonts w:ascii="Times New Roman" w:hAnsi="Times New Roman" w:eastAsia="仿宋_GB2312"/>
          <w:spacing w:val="0"/>
          <w:w w:val="100"/>
          <w:sz w:val="32"/>
          <w:szCs w:val="32"/>
          <w:lang w:val="zh-TW" w:eastAsia="zh-TW" w:bidi="ar-SA"/>
        </w:rPr>
        <w:t>组成。负责为撤并至</w:t>
      </w:r>
      <w:r>
        <w:rPr>
          <w:rFonts w:hint="eastAsia" w:ascii="Times New Roman" w:hAnsi="Times New Roman" w:eastAsia="仿宋_GB2312"/>
          <w:spacing w:val="0"/>
          <w:w w:val="100"/>
          <w:sz w:val="32"/>
          <w:szCs w:val="32"/>
          <w:lang w:val="en-US" w:eastAsia="zh-CN" w:bidi="ar-SA"/>
        </w:rPr>
        <w:t>接收</w:t>
      </w:r>
      <w:r>
        <w:rPr>
          <w:rFonts w:ascii="Times New Roman" w:hAnsi="Times New Roman" w:eastAsia="仿宋_GB2312"/>
          <w:spacing w:val="0"/>
          <w:w w:val="100"/>
          <w:sz w:val="32"/>
          <w:szCs w:val="32"/>
          <w:lang w:val="zh-TW" w:eastAsia="zh-TW" w:bidi="ar-SA"/>
        </w:rPr>
        <w:t>学校就读的学生提供上下学往返公交服务，同时统筹兼顾老生的交通需要。</w:t>
      </w:r>
    </w:p>
    <w:p>
      <w:pPr>
        <w:pStyle w:val="22"/>
        <w:keepNext w:val="0"/>
        <w:keepLines w:val="0"/>
        <w:pageBreakBefore w:val="0"/>
        <w:widowControl w:val="0"/>
        <w:tabs>
          <w:tab w:val="left" w:pos="1686"/>
        </w:tabs>
        <w:kinsoku/>
        <w:overflowPunct/>
        <w:topLinePunct w:val="0"/>
        <w:autoSpaceDE/>
        <w:autoSpaceDN/>
        <w:bidi w:val="0"/>
        <w:snapToGrid w:val="0"/>
        <w:spacing w:line="600" w:lineRule="exact"/>
        <w:ind w:left="643"/>
        <w:jc w:val="both"/>
        <w:rPr>
          <w:rFonts w:ascii="楷体_GB2312" w:hAnsi="楷体_GB2312" w:eastAsia="楷体_GB2312" w:cs="楷体_GB2312"/>
          <w:b/>
          <w:spacing w:val="0"/>
          <w:w w:val="100"/>
          <w:sz w:val="32"/>
          <w:szCs w:val="32"/>
          <w:lang w:val="zh-TW"/>
        </w:rPr>
      </w:pPr>
      <w:r>
        <w:rPr>
          <w:rFonts w:hint="eastAsia" w:ascii="楷体_GB2312" w:hAnsi="楷体_GB2312" w:eastAsia="楷体_GB2312" w:cs="楷体_GB2312"/>
          <w:b/>
          <w:spacing w:val="0"/>
          <w:w w:val="100"/>
          <w:sz w:val="32"/>
          <w:szCs w:val="32"/>
          <w:lang w:val="zh-TW"/>
        </w:rPr>
        <w:t>（一）</w:t>
      </w:r>
      <w:r>
        <w:rPr>
          <w:rFonts w:hint="eastAsia" w:ascii="楷体_GB2312" w:hAnsi="楷体_GB2312" w:eastAsia="楷体_GB2312" w:cs="楷体_GB2312"/>
          <w:b/>
          <w:spacing w:val="0"/>
          <w:w w:val="100"/>
          <w:sz w:val="32"/>
          <w:szCs w:val="32"/>
          <w:lang w:val="zh-TW" w:eastAsia="zh-TW"/>
        </w:rPr>
        <w:t>开展需求摸底。</w:t>
      </w:r>
      <w:r>
        <w:rPr>
          <w:rFonts w:hint="eastAsia" w:ascii="楷体_GB2312" w:hAnsi="楷体_GB2312" w:eastAsia="楷体_GB2312" w:cs="楷体_GB2312"/>
          <w:b/>
          <w:spacing w:val="0"/>
          <w:w w:val="100"/>
          <w:sz w:val="32"/>
          <w:szCs w:val="32"/>
          <w:lang w:val="zh-TW"/>
        </w:rPr>
        <w:t>（202</w:t>
      </w:r>
      <w:r>
        <w:rPr>
          <w:rFonts w:hint="eastAsia" w:ascii="楷体_GB2312" w:hAnsi="楷体_GB2312" w:eastAsia="楷体_GB2312" w:cs="楷体_GB2312"/>
          <w:b/>
          <w:spacing w:val="0"/>
          <w:w w:val="100"/>
          <w:sz w:val="32"/>
          <w:szCs w:val="32"/>
          <w:lang w:val="en-US" w:eastAsia="zh-CN"/>
        </w:rPr>
        <w:t>5</w:t>
      </w:r>
      <w:r>
        <w:rPr>
          <w:rFonts w:hint="eastAsia" w:ascii="楷体_GB2312" w:hAnsi="楷体_GB2312" w:eastAsia="楷体_GB2312" w:cs="楷体_GB2312"/>
          <w:b/>
          <w:spacing w:val="0"/>
          <w:w w:val="100"/>
          <w:sz w:val="32"/>
          <w:szCs w:val="32"/>
          <w:lang w:val="zh-TW"/>
        </w:rPr>
        <w:t>年</w:t>
      </w:r>
      <w:r>
        <w:rPr>
          <w:rFonts w:hint="eastAsia" w:ascii="楷体_GB2312" w:hAnsi="楷体_GB2312" w:eastAsia="楷体_GB2312" w:cs="楷体_GB2312"/>
          <w:b/>
          <w:spacing w:val="0"/>
          <w:w w:val="100"/>
          <w:sz w:val="32"/>
          <w:szCs w:val="32"/>
          <w:lang w:val="en-US" w:eastAsia="zh-CN"/>
        </w:rPr>
        <w:t>6</w:t>
      </w:r>
      <w:r>
        <w:rPr>
          <w:rFonts w:hint="eastAsia" w:ascii="楷体_GB2312" w:hAnsi="楷体_GB2312" w:eastAsia="楷体_GB2312" w:cs="楷体_GB2312"/>
          <w:b/>
          <w:spacing w:val="0"/>
          <w:w w:val="100"/>
          <w:sz w:val="32"/>
          <w:szCs w:val="32"/>
          <w:lang w:val="zh-TW"/>
        </w:rPr>
        <w:t>月30日前）</w:t>
      </w:r>
    </w:p>
    <w:p>
      <w:pPr>
        <w:keepNext w:val="0"/>
        <w:keepLines w:val="0"/>
        <w:pageBreakBefore w:val="0"/>
        <w:widowControl w:val="0"/>
        <w:tabs>
          <w:tab w:val="left" w:pos="1686"/>
        </w:tabs>
        <w:kinsoku/>
        <w:overflowPunct/>
        <w:topLinePunct w:val="0"/>
        <w:autoSpaceDE/>
        <w:autoSpaceDN/>
        <w:bidi w:val="0"/>
        <w:spacing w:line="600" w:lineRule="exact"/>
        <w:ind w:firstLine="640" w:firstLineChars="200"/>
        <w:jc w:val="both"/>
        <w:rPr>
          <w:rFonts w:hint="eastAsia" w:ascii="Times New Roman" w:hAnsi="Times New Roman" w:eastAsia="仿宋_GB2312" w:cs="Times New Roman"/>
          <w:b/>
          <w:bCs/>
          <w:color w:val="FF0000"/>
          <w:spacing w:val="0"/>
          <w:w w:val="100"/>
          <w:sz w:val="32"/>
          <w:szCs w:val="32"/>
          <w:lang w:val="zh-TW" w:eastAsia="zh-CN"/>
        </w:rPr>
      </w:pPr>
      <w:r>
        <w:rPr>
          <w:rFonts w:ascii="Times New Roman" w:hAnsi="Times New Roman" w:eastAsia="仿宋_GB2312" w:cs="Times New Roman"/>
          <w:spacing w:val="0"/>
          <w:w w:val="100"/>
          <w:sz w:val="32"/>
          <w:szCs w:val="32"/>
          <w:lang w:val="zh-TW" w:eastAsia="zh-TW"/>
        </w:rPr>
        <w:t>由县交运局、各乡（镇）、县长运公司组织专门力量赴各撤并学校调研，摸清学生上下学交通需求、道路路况、站点设置、车辆需求等情况，拟定学生上下学交通出行交通路线，并拟定公共交通接送服务的运营方案。</w:t>
      </w:r>
    </w:p>
    <w:p>
      <w:pPr>
        <w:pStyle w:val="22"/>
        <w:keepNext w:val="0"/>
        <w:keepLines w:val="0"/>
        <w:pageBreakBefore w:val="0"/>
        <w:widowControl w:val="0"/>
        <w:numPr>
          <w:ilvl w:val="0"/>
          <w:numId w:val="0"/>
        </w:numPr>
        <w:tabs>
          <w:tab w:val="left" w:pos="1691"/>
        </w:tabs>
        <w:kinsoku/>
        <w:overflowPunct/>
        <w:topLinePunct w:val="0"/>
        <w:autoSpaceDE/>
        <w:autoSpaceDN/>
        <w:bidi w:val="0"/>
        <w:snapToGrid w:val="0"/>
        <w:spacing w:line="600" w:lineRule="exact"/>
        <w:ind w:left="643" w:leftChars="0"/>
        <w:jc w:val="both"/>
        <w:rPr>
          <w:rFonts w:ascii="楷体_GB2312" w:hAnsi="楷体_GB2312" w:eastAsia="楷体_GB2312" w:cs="楷体_GB2312"/>
          <w:b/>
          <w:spacing w:val="0"/>
          <w:w w:val="100"/>
          <w:sz w:val="32"/>
          <w:szCs w:val="32"/>
          <w:lang w:val="zh-TW"/>
        </w:rPr>
      </w:pPr>
      <w:bookmarkStart w:id="1" w:name="bookmark11"/>
      <w:bookmarkEnd w:id="1"/>
      <w:bookmarkStart w:id="2" w:name="bookmark12"/>
      <w:r>
        <w:rPr>
          <w:rFonts w:hint="eastAsia" w:ascii="楷体_GB2312" w:hAnsi="楷体_GB2312" w:eastAsia="楷体_GB2312" w:cs="楷体_GB2312"/>
          <w:b/>
          <w:spacing w:val="0"/>
          <w:w w:val="100"/>
          <w:sz w:val="32"/>
          <w:szCs w:val="32"/>
          <w:lang w:val="zh-TW" w:eastAsia="zh-CN"/>
        </w:rPr>
        <w:t>（</w:t>
      </w:r>
      <w:r>
        <w:rPr>
          <w:rFonts w:hint="eastAsia" w:ascii="楷体_GB2312" w:hAnsi="楷体_GB2312" w:eastAsia="楷体_GB2312" w:cs="楷体_GB2312"/>
          <w:b/>
          <w:spacing w:val="0"/>
          <w:w w:val="100"/>
          <w:sz w:val="32"/>
          <w:szCs w:val="32"/>
          <w:lang w:val="en-US" w:eastAsia="zh-CN"/>
        </w:rPr>
        <w:t>二</w:t>
      </w:r>
      <w:r>
        <w:rPr>
          <w:rFonts w:hint="eastAsia" w:ascii="楷体_GB2312" w:hAnsi="楷体_GB2312" w:eastAsia="楷体_GB2312" w:cs="楷体_GB2312"/>
          <w:b/>
          <w:spacing w:val="0"/>
          <w:w w:val="100"/>
          <w:sz w:val="32"/>
          <w:szCs w:val="32"/>
          <w:lang w:val="zh-TW" w:eastAsia="zh-CN"/>
        </w:rPr>
        <w:t>）</w:t>
      </w:r>
      <w:r>
        <w:rPr>
          <w:rFonts w:hint="eastAsia" w:ascii="楷体_GB2312" w:hAnsi="楷体_GB2312" w:eastAsia="楷体_GB2312" w:cs="楷体_GB2312"/>
          <w:b/>
          <w:spacing w:val="0"/>
          <w:w w:val="100"/>
          <w:sz w:val="32"/>
          <w:szCs w:val="32"/>
          <w:lang w:val="zh-TW" w:eastAsia="zh-TW"/>
        </w:rPr>
        <w:t>完善运营方案。</w:t>
      </w:r>
      <w:r>
        <w:rPr>
          <w:rFonts w:hint="eastAsia" w:ascii="楷体_GB2312" w:hAnsi="楷体_GB2312" w:eastAsia="楷体_GB2312" w:cs="楷体_GB2312"/>
          <w:b/>
          <w:spacing w:val="0"/>
          <w:w w:val="100"/>
          <w:sz w:val="32"/>
          <w:szCs w:val="32"/>
          <w:lang w:val="zh-TW"/>
        </w:rPr>
        <w:t>（202</w:t>
      </w:r>
      <w:r>
        <w:rPr>
          <w:rFonts w:hint="eastAsia" w:ascii="楷体_GB2312" w:hAnsi="楷体_GB2312" w:eastAsia="楷体_GB2312" w:cs="楷体_GB2312"/>
          <w:b/>
          <w:spacing w:val="0"/>
          <w:w w:val="100"/>
          <w:sz w:val="32"/>
          <w:szCs w:val="32"/>
          <w:lang w:val="en-US" w:eastAsia="zh-CN"/>
        </w:rPr>
        <w:t>5</w:t>
      </w:r>
      <w:r>
        <w:rPr>
          <w:rFonts w:hint="eastAsia" w:ascii="楷体_GB2312" w:hAnsi="楷体_GB2312" w:eastAsia="楷体_GB2312" w:cs="楷体_GB2312"/>
          <w:b/>
          <w:spacing w:val="0"/>
          <w:w w:val="100"/>
          <w:sz w:val="32"/>
          <w:szCs w:val="32"/>
          <w:lang w:val="zh-TW"/>
        </w:rPr>
        <w:t>年</w:t>
      </w:r>
      <w:r>
        <w:rPr>
          <w:rFonts w:hint="eastAsia" w:ascii="楷体_GB2312" w:hAnsi="楷体_GB2312" w:eastAsia="楷体_GB2312" w:cs="楷体_GB2312"/>
          <w:b/>
          <w:spacing w:val="0"/>
          <w:w w:val="100"/>
          <w:sz w:val="32"/>
          <w:szCs w:val="32"/>
          <w:lang w:val="en-US" w:eastAsia="zh-CN"/>
        </w:rPr>
        <w:t>7</w:t>
      </w:r>
      <w:r>
        <w:rPr>
          <w:rFonts w:hint="eastAsia" w:ascii="楷体_GB2312" w:hAnsi="楷体_GB2312" w:eastAsia="楷体_GB2312" w:cs="楷体_GB2312"/>
          <w:b/>
          <w:spacing w:val="0"/>
          <w:w w:val="100"/>
          <w:sz w:val="32"/>
          <w:szCs w:val="32"/>
          <w:lang w:val="zh-TW"/>
        </w:rPr>
        <w:t>月</w:t>
      </w:r>
      <w:r>
        <w:rPr>
          <w:rFonts w:hint="eastAsia" w:ascii="楷体_GB2312" w:hAnsi="楷体_GB2312" w:eastAsia="楷体_GB2312" w:cs="楷体_GB2312"/>
          <w:b/>
          <w:spacing w:val="0"/>
          <w:w w:val="100"/>
          <w:sz w:val="32"/>
          <w:szCs w:val="32"/>
          <w:lang w:val="en-US" w:eastAsia="zh-CN"/>
        </w:rPr>
        <w:t>30</w:t>
      </w:r>
      <w:r>
        <w:rPr>
          <w:rFonts w:hint="eastAsia" w:ascii="楷体_GB2312" w:hAnsi="楷体_GB2312" w:eastAsia="楷体_GB2312" w:cs="楷体_GB2312"/>
          <w:b/>
          <w:spacing w:val="0"/>
          <w:w w:val="100"/>
          <w:sz w:val="32"/>
          <w:szCs w:val="32"/>
          <w:lang w:val="zh-TW"/>
        </w:rPr>
        <w:t>日前）</w:t>
      </w:r>
    </w:p>
    <w:p>
      <w:pPr>
        <w:keepNext w:val="0"/>
        <w:keepLines w:val="0"/>
        <w:pageBreakBefore w:val="0"/>
        <w:widowControl w:val="0"/>
        <w:tabs>
          <w:tab w:val="left" w:pos="1691"/>
        </w:tabs>
        <w:kinsoku/>
        <w:overflowPunct/>
        <w:topLinePunct w:val="0"/>
        <w:autoSpaceDE/>
        <w:autoSpaceDN/>
        <w:bidi w:val="0"/>
        <w:spacing w:line="600" w:lineRule="exact"/>
        <w:ind w:firstLine="640" w:firstLineChars="200"/>
        <w:jc w:val="both"/>
        <w:rPr>
          <w:rFonts w:ascii="Times New Roman" w:hAnsi="Times New Roman" w:eastAsia="仿宋_GB2312" w:cs="Times New Roman"/>
          <w:color w:val="auto"/>
          <w:spacing w:val="0"/>
          <w:w w:val="100"/>
          <w:sz w:val="32"/>
          <w:szCs w:val="32"/>
          <w:lang w:val="zh-TW" w:eastAsia="zh-TW"/>
        </w:rPr>
      </w:pPr>
      <w:r>
        <w:rPr>
          <w:rFonts w:ascii="Times New Roman" w:hAnsi="Times New Roman" w:eastAsia="仿宋_GB2312" w:cs="Times New Roman"/>
          <w:spacing w:val="0"/>
          <w:w w:val="100"/>
          <w:sz w:val="32"/>
          <w:szCs w:val="32"/>
          <w:lang w:val="zh-TW" w:eastAsia="zh-TW"/>
        </w:rPr>
        <w:t>由县交运局、县长运公司、县财政局、县教体局针对前期摸底的路线需求，论证完善公共交通接送服务运营方案，明确接送的路线、站点、费用及车辆配备方</w:t>
      </w:r>
      <w:r>
        <w:rPr>
          <w:rFonts w:ascii="Times New Roman" w:hAnsi="Times New Roman" w:eastAsia="仿宋_GB2312" w:cs="Times New Roman"/>
          <w:color w:val="auto"/>
          <w:spacing w:val="0"/>
          <w:w w:val="100"/>
          <w:sz w:val="32"/>
          <w:szCs w:val="32"/>
          <w:lang w:val="zh-TW" w:eastAsia="zh-TW"/>
        </w:rPr>
        <w:t>案、符合资质的司机配备等。</w:t>
      </w:r>
    </w:p>
    <w:bookmarkEnd w:id="2"/>
    <w:p>
      <w:pPr>
        <w:pStyle w:val="22"/>
        <w:keepNext w:val="0"/>
        <w:keepLines w:val="0"/>
        <w:pageBreakBefore w:val="0"/>
        <w:widowControl w:val="0"/>
        <w:numPr>
          <w:ilvl w:val="0"/>
          <w:numId w:val="0"/>
        </w:numPr>
        <w:tabs>
          <w:tab w:val="left" w:pos="1691"/>
        </w:tabs>
        <w:kinsoku/>
        <w:overflowPunct/>
        <w:topLinePunct w:val="0"/>
        <w:autoSpaceDE/>
        <w:autoSpaceDN/>
        <w:bidi w:val="0"/>
        <w:snapToGrid w:val="0"/>
        <w:spacing w:line="600" w:lineRule="exact"/>
        <w:ind w:left="643" w:leftChars="0"/>
        <w:jc w:val="both"/>
        <w:rPr>
          <w:rFonts w:ascii="楷体_GB2312" w:hAnsi="楷体_GB2312" w:eastAsia="楷体_GB2312" w:cs="楷体_GB2312"/>
          <w:b/>
          <w:color w:val="auto"/>
          <w:spacing w:val="0"/>
          <w:w w:val="100"/>
          <w:sz w:val="32"/>
          <w:szCs w:val="32"/>
          <w:lang w:val="zh-TW"/>
        </w:rPr>
      </w:pPr>
      <w:r>
        <w:rPr>
          <w:rFonts w:hint="eastAsia" w:ascii="楷体_GB2312" w:hAnsi="楷体_GB2312" w:eastAsia="楷体_GB2312" w:cs="楷体_GB2312"/>
          <w:b/>
          <w:color w:val="auto"/>
          <w:spacing w:val="0"/>
          <w:w w:val="100"/>
          <w:sz w:val="32"/>
          <w:szCs w:val="32"/>
          <w:lang w:val="zh-TW" w:eastAsia="zh-CN"/>
        </w:rPr>
        <w:t>（</w:t>
      </w:r>
      <w:r>
        <w:rPr>
          <w:rFonts w:hint="eastAsia" w:ascii="楷体_GB2312" w:hAnsi="楷体_GB2312" w:eastAsia="楷体_GB2312" w:cs="楷体_GB2312"/>
          <w:b/>
          <w:color w:val="auto"/>
          <w:spacing w:val="0"/>
          <w:w w:val="100"/>
          <w:sz w:val="32"/>
          <w:szCs w:val="32"/>
          <w:lang w:val="en-US" w:eastAsia="zh-CN"/>
        </w:rPr>
        <w:t>三</w:t>
      </w:r>
      <w:r>
        <w:rPr>
          <w:rFonts w:hint="eastAsia" w:ascii="楷体_GB2312" w:hAnsi="楷体_GB2312" w:eastAsia="楷体_GB2312" w:cs="楷体_GB2312"/>
          <w:b/>
          <w:color w:val="auto"/>
          <w:spacing w:val="0"/>
          <w:w w:val="100"/>
          <w:sz w:val="32"/>
          <w:szCs w:val="32"/>
          <w:lang w:val="zh-TW" w:eastAsia="zh-CN"/>
        </w:rPr>
        <w:t>）</w:t>
      </w:r>
      <w:r>
        <w:rPr>
          <w:rFonts w:hint="eastAsia" w:ascii="楷体_GB2312" w:hAnsi="楷体_GB2312" w:eastAsia="楷体_GB2312" w:cs="楷体_GB2312"/>
          <w:b/>
          <w:color w:val="auto"/>
          <w:spacing w:val="0"/>
          <w:w w:val="100"/>
          <w:sz w:val="32"/>
          <w:szCs w:val="32"/>
          <w:lang w:val="zh-TW" w:eastAsia="zh-TW"/>
        </w:rPr>
        <w:t>落实交通保障。</w:t>
      </w:r>
      <w:r>
        <w:rPr>
          <w:rFonts w:hint="eastAsia" w:ascii="楷体_GB2312" w:hAnsi="楷体_GB2312" w:eastAsia="楷体_GB2312" w:cs="楷体_GB2312"/>
          <w:b/>
          <w:color w:val="auto"/>
          <w:spacing w:val="0"/>
          <w:w w:val="100"/>
          <w:sz w:val="32"/>
          <w:szCs w:val="32"/>
          <w:lang w:val="zh-TW"/>
        </w:rPr>
        <w:t>（202</w:t>
      </w:r>
      <w:r>
        <w:rPr>
          <w:rFonts w:hint="eastAsia" w:ascii="楷体_GB2312" w:hAnsi="楷体_GB2312" w:eastAsia="楷体_GB2312" w:cs="楷体_GB2312"/>
          <w:b/>
          <w:color w:val="auto"/>
          <w:spacing w:val="0"/>
          <w:w w:val="100"/>
          <w:sz w:val="32"/>
          <w:szCs w:val="32"/>
          <w:lang w:val="en-US" w:eastAsia="zh-CN"/>
        </w:rPr>
        <w:t>5</w:t>
      </w:r>
      <w:r>
        <w:rPr>
          <w:rFonts w:hint="eastAsia" w:ascii="楷体_GB2312" w:hAnsi="楷体_GB2312" w:eastAsia="楷体_GB2312" w:cs="楷体_GB2312"/>
          <w:b/>
          <w:color w:val="auto"/>
          <w:spacing w:val="0"/>
          <w:w w:val="100"/>
          <w:sz w:val="32"/>
          <w:szCs w:val="32"/>
          <w:lang w:val="zh-TW"/>
        </w:rPr>
        <w:t>年</w:t>
      </w:r>
      <w:r>
        <w:rPr>
          <w:rFonts w:hint="eastAsia" w:ascii="楷体_GB2312" w:hAnsi="楷体_GB2312" w:eastAsia="楷体_GB2312" w:cs="楷体_GB2312"/>
          <w:b/>
          <w:color w:val="auto"/>
          <w:spacing w:val="0"/>
          <w:w w:val="100"/>
          <w:sz w:val="32"/>
          <w:szCs w:val="32"/>
          <w:lang w:val="en-US" w:eastAsia="zh-CN"/>
        </w:rPr>
        <w:t>8</w:t>
      </w:r>
      <w:r>
        <w:rPr>
          <w:rFonts w:hint="eastAsia" w:ascii="楷体_GB2312" w:hAnsi="楷体_GB2312" w:eastAsia="楷体_GB2312" w:cs="楷体_GB2312"/>
          <w:b/>
          <w:color w:val="auto"/>
          <w:spacing w:val="0"/>
          <w:w w:val="100"/>
          <w:sz w:val="32"/>
          <w:szCs w:val="32"/>
          <w:lang w:val="zh-TW"/>
        </w:rPr>
        <w:t>月</w:t>
      </w:r>
      <w:r>
        <w:rPr>
          <w:rFonts w:hint="eastAsia" w:ascii="楷体_GB2312" w:hAnsi="楷体_GB2312" w:eastAsia="楷体_GB2312" w:cs="楷体_GB2312"/>
          <w:b/>
          <w:color w:val="auto"/>
          <w:spacing w:val="0"/>
          <w:w w:val="100"/>
          <w:sz w:val="32"/>
          <w:szCs w:val="32"/>
          <w:lang w:val="en-US" w:eastAsia="zh-CN"/>
        </w:rPr>
        <w:t>20</w:t>
      </w:r>
      <w:r>
        <w:rPr>
          <w:rFonts w:hint="eastAsia" w:ascii="楷体_GB2312" w:hAnsi="楷体_GB2312" w:eastAsia="楷体_GB2312" w:cs="楷体_GB2312"/>
          <w:b/>
          <w:color w:val="auto"/>
          <w:spacing w:val="0"/>
          <w:w w:val="100"/>
          <w:sz w:val="32"/>
          <w:szCs w:val="32"/>
          <w:lang w:val="zh-TW"/>
        </w:rPr>
        <w:t>日前）</w:t>
      </w:r>
    </w:p>
    <w:p>
      <w:pPr>
        <w:keepNext w:val="0"/>
        <w:keepLines w:val="0"/>
        <w:pageBreakBefore w:val="0"/>
        <w:widowControl w:val="0"/>
        <w:tabs>
          <w:tab w:val="left" w:pos="1691"/>
        </w:tabs>
        <w:kinsoku/>
        <w:overflowPunct/>
        <w:topLinePunct w:val="0"/>
        <w:autoSpaceDE/>
        <w:autoSpaceDN/>
        <w:bidi w:val="0"/>
        <w:spacing w:line="600" w:lineRule="exact"/>
        <w:ind w:firstLine="643" w:firstLineChars="200"/>
        <w:jc w:val="both"/>
        <w:rPr>
          <w:rFonts w:ascii="Times New Roman" w:hAnsi="Times New Roman" w:eastAsia="仿宋_GB2312" w:cs="Times New Roman"/>
          <w:color w:val="auto"/>
          <w:spacing w:val="0"/>
          <w:w w:val="100"/>
          <w:sz w:val="32"/>
          <w:szCs w:val="32"/>
          <w:lang w:val="zh-TW" w:eastAsia="zh-TW"/>
        </w:rPr>
      </w:pPr>
      <w:r>
        <w:rPr>
          <w:rFonts w:ascii="Times New Roman" w:hAnsi="Times New Roman" w:eastAsia="仿宋_GB2312" w:cs="Times New Roman"/>
          <w:b/>
          <w:bCs/>
          <w:color w:val="auto"/>
          <w:spacing w:val="0"/>
          <w:w w:val="100"/>
          <w:sz w:val="32"/>
          <w:szCs w:val="32"/>
          <w:lang w:val="zh-TW" w:eastAsia="zh-TW"/>
        </w:rPr>
        <w:t>县教体局</w:t>
      </w:r>
      <w:r>
        <w:rPr>
          <w:rFonts w:hint="eastAsia" w:ascii="Times New Roman" w:hAnsi="Times New Roman" w:eastAsia="仿宋_GB2312" w:cs="Times New Roman"/>
          <w:b/>
          <w:bCs/>
          <w:color w:val="auto"/>
          <w:spacing w:val="0"/>
          <w:w w:val="100"/>
          <w:sz w:val="32"/>
          <w:szCs w:val="32"/>
          <w:lang w:val="zh-TW" w:eastAsia="zh-CN"/>
        </w:rPr>
        <w:t>负责</w:t>
      </w:r>
      <w:r>
        <w:rPr>
          <w:rFonts w:ascii="Times New Roman" w:hAnsi="Times New Roman" w:eastAsia="仿宋_GB2312" w:cs="Times New Roman"/>
          <w:color w:val="auto"/>
          <w:spacing w:val="0"/>
          <w:w w:val="100"/>
          <w:sz w:val="32"/>
          <w:szCs w:val="32"/>
          <w:lang w:val="zh-TW" w:eastAsia="zh-TW"/>
        </w:rPr>
        <w:t>组织</w:t>
      </w:r>
      <w:r>
        <w:rPr>
          <w:rFonts w:hint="eastAsia" w:ascii="Times New Roman" w:hAnsi="Times New Roman" w:eastAsia="仿宋_GB2312" w:cs="Times New Roman"/>
          <w:color w:val="auto"/>
          <w:spacing w:val="0"/>
          <w:w w:val="100"/>
          <w:sz w:val="32"/>
          <w:szCs w:val="32"/>
          <w:lang w:val="en-US" w:eastAsia="zh-CN"/>
        </w:rPr>
        <w:t>接收</w:t>
      </w:r>
      <w:r>
        <w:rPr>
          <w:rFonts w:ascii="Times New Roman" w:hAnsi="Times New Roman" w:eastAsia="仿宋_GB2312" w:cs="Times New Roman"/>
          <w:color w:val="auto"/>
          <w:spacing w:val="0"/>
          <w:w w:val="100"/>
          <w:sz w:val="32"/>
          <w:szCs w:val="32"/>
          <w:lang w:val="zh-TW" w:eastAsia="zh-TW"/>
        </w:rPr>
        <w:t>学校做好学生到校上</w:t>
      </w:r>
      <w:r>
        <w:rPr>
          <w:rFonts w:ascii="Times New Roman" w:hAnsi="Times New Roman" w:eastAsia="仿宋_GB2312" w:cs="Times New Roman"/>
          <w:spacing w:val="0"/>
          <w:w w:val="100"/>
          <w:sz w:val="32"/>
          <w:szCs w:val="32"/>
          <w:lang w:val="zh-TW" w:eastAsia="zh-TW"/>
        </w:rPr>
        <w:t>下车、到站点上下学的安全教育工作；</w:t>
      </w:r>
      <w:r>
        <w:rPr>
          <w:rFonts w:ascii="Times New Roman" w:hAnsi="Times New Roman" w:eastAsia="仿宋_GB2312" w:cs="Times New Roman"/>
          <w:b/>
          <w:bCs/>
          <w:spacing w:val="0"/>
          <w:w w:val="100"/>
          <w:sz w:val="32"/>
          <w:szCs w:val="32"/>
          <w:lang w:val="zh-TW" w:eastAsia="zh-TW"/>
        </w:rPr>
        <w:t>县公安局</w:t>
      </w:r>
      <w:r>
        <w:rPr>
          <w:rFonts w:hint="eastAsia" w:ascii="Times New Roman" w:hAnsi="Times New Roman" w:eastAsia="仿宋_GB2312" w:cs="Times New Roman"/>
          <w:b/>
          <w:bCs/>
          <w:spacing w:val="0"/>
          <w:w w:val="100"/>
          <w:sz w:val="32"/>
          <w:szCs w:val="32"/>
          <w:lang w:val="zh-TW" w:eastAsia="zh-CN"/>
        </w:rPr>
        <w:t>负责</w:t>
      </w:r>
      <w:r>
        <w:rPr>
          <w:rFonts w:ascii="Times New Roman" w:hAnsi="Times New Roman" w:eastAsia="仿宋_GB2312" w:cs="Times New Roman"/>
          <w:spacing w:val="0"/>
          <w:w w:val="100"/>
          <w:sz w:val="32"/>
          <w:szCs w:val="32"/>
          <w:lang w:val="zh-TW" w:eastAsia="zh-TW"/>
        </w:rPr>
        <w:t>加强对城乡公交延伸线路的道路交通秩序管理，维护交通秩序，做实做强校园护学岗；</w:t>
      </w:r>
      <w:r>
        <w:rPr>
          <w:rFonts w:ascii="Times New Roman" w:hAnsi="Times New Roman" w:eastAsia="仿宋_GB2312" w:cs="Times New Roman"/>
          <w:b/>
          <w:bCs/>
          <w:spacing w:val="0"/>
          <w:w w:val="100"/>
          <w:sz w:val="32"/>
          <w:szCs w:val="32"/>
          <w:lang w:val="zh-TW" w:eastAsia="zh-TW"/>
        </w:rPr>
        <w:t>县交运局</w:t>
      </w:r>
      <w:r>
        <w:rPr>
          <w:rFonts w:hint="eastAsia" w:ascii="Times New Roman" w:hAnsi="Times New Roman" w:eastAsia="仿宋_GB2312" w:cs="Times New Roman"/>
          <w:b/>
          <w:bCs/>
          <w:spacing w:val="0"/>
          <w:w w:val="100"/>
          <w:sz w:val="32"/>
          <w:szCs w:val="32"/>
          <w:lang w:val="zh-TW" w:eastAsia="zh-CN"/>
        </w:rPr>
        <w:t>负责</w:t>
      </w:r>
      <w:r>
        <w:rPr>
          <w:rFonts w:ascii="Times New Roman" w:hAnsi="Times New Roman" w:eastAsia="仿宋_GB2312" w:cs="Times New Roman"/>
          <w:spacing w:val="0"/>
          <w:w w:val="100"/>
          <w:sz w:val="32"/>
          <w:szCs w:val="32"/>
          <w:lang w:val="zh-TW" w:eastAsia="zh-TW"/>
        </w:rPr>
        <w:t>为农村学生上下学提供公路基础设施和道路运输保障；</w:t>
      </w:r>
      <w:r>
        <w:rPr>
          <w:rFonts w:ascii="Times New Roman" w:hAnsi="Times New Roman" w:eastAsia="仿宋_GB2312" w:cs="Times New Roman"/>
          <w:b/>
          <w:bCs/>
          <w:color w:val="auto"/>
          <w:spacing w:val="0"/>
          <w:w w:val="100"/>
          <w:sz w:val="32"/>
          <w:szCs w:val="32"/>
          <w:lang w:val="zh-TW" w:eastAsia="zh-TW"/>
        </w:rPr>
        <w:t>县财政局</w:t>
      </w:r>
      <w:r>
        <w:rPr>
          <w:rFonts w:hint="eastAsia" w:ascii="Times New Roman" w:hAnsi="Times New Roman" w:eastAsia="仿宋_GB2312" w:cs="Times New Roman"/>
          <w:b/>
          <w:bCs/>
          <w:color w:val="auto"/>
          <w:spacing w:val="0"/>
          <w:w w:val="100"/>
          <w:sz w:val="32"/>
          <w:szCs w:val="32"/>
          <w:lang w:val="zh-TW" w:eastAsia="zh-CN"/>
        </w:rPr>
        <w:t>负责</w:t>
      </w:r>
      <w:r>
        <w:rPr>
          <w:rFonts w:hint="eastAsia" w:ascii="Times New Roman" w:hAnsi="Times New Roman" w:eastAsia="仿宋_GB2312" w:cs="Times New Roman"/>
          <w:b w:val="0"/>
          <w:bCs w:val="0"/>
          <w:color w:val="auto"/>
          <w:spacing w:val="0"/>
          <w:w w:val="100"/>
          <w:sz w:val="32"/>
          <w:szCs w:val="32"/>
          <w:lang w:val="en-US" w:eastAsia="zh-CN"/>
        </w:rPr>
        <w:t>落实学生接送所需经费，</w:t>
      </w:r>
      <w:r>
        <w:rPr>
          <w:rFonts w:ascii="Times New Roman" w:hAnsi="Times New Roman" w:eastAsia="仿宋_GB2312" w:cs="Times New Roman"/>
          <w:b w:val="0"/>
          <w:bCs w:val="0"/>
          <w:color w:val="auto"/>
          <w:spacing w:val="0"/>
          <w:w w:val="100"/>
          <w:sz w:val="32"/>
          <w:szCs w:val="32"/>
          <w:lang w:val="zh-TW" w:eastAsia="zh-TW"/>
        </w:rPr>
        <w:t>解决学生上下学交通车辆政策性财政补贴。</w:t>
      </w:r>
    </w:p>
    <w:p>
      <w:pPr>
        <w:keepNext w:val="0"/>
        <w:keepLines w:val="0"/>
        <w:pageBreakBefore w:val="0"/>
        <w:widowControl w:val="0"/>
        <w:kinsoku/>
        <w:overflowPunct/>
        <w:topLinePunct w:val="0"/>
        <w:autoSpaceDE/>
        <w:autoSpaceDN/>
        <w:bidi w:val="0"/>
        <w:spacing w:line="600" w:lineRule="exact"/>
        <w:ind w:left="643"/>
        <w:jc w:val="both"/>
        <w:outlineLvl w:val="0"/>
        <w:rPr>
          <w:rFonts w:ascii="黑体" w:hAnsi="黑体" w:eastAsia="黑体" w:cs="黑体"/>
          <w:color w:val="auto"/>
          <w:spacing w:val="0"/>
          <w:w w:val="100"/>
          <w:sz w:val="32"/>
          <w:szCs w:val="32"/>
        </w:rPr>
      </w:pPr>
      <w:r>
        <w:rPr>
          <w:rFonts w:hint="eastAsia" w:ascii="黑体" w:hAnsi="黑体" w:eastAsia="黑体" w:cs="黑体"/>
          <w:color w:val="auto"/>
          <w:spacing w:val="0"/>
          <w:w w:val="100"/>
          <w:sz w:val="32"/>
          <w:szCs w:val="32"/>
        </w:rPr>
        <w:t>五、工作要求</w:t>
      </w:r>
    </w:p>
    <w:p>
      <w:pPr>
        <w:pStyle w:val="4"/>
        <w:keepNext w:val="0"/>
        <w:keepLines w:val="0"/>
        <w:pageBreakBefore w:val="0"/>
        <w:widowControl w:val="0"/>
        <w:kinsoku/>
        <w:overflowPunct/>
        <w:topLinePunct w:val="0"/>
        <w:autoSpaceDE/>
        <w:autoSpaceDN/>
        <w:bidi w:val="0"/>
        <w:spacing w:line="600" w:lineRule="exact"/>
        <w:ind w:left="5" w:firstLine="655"/>
        <w:jc w:val="both"/>
        <w:rPr>
          <w:rFonts w:ascii="Times New Roman" w:hAnsi="Times New Roman" w:eastAsia="仿宋_GB2312" w:cs="Times New Roman"/>
          <w:spacing w:val="0"/>
          <w:w w:val="100"/>
          <w:sz w:val="32"/>
          <w:szCs w:val="32"/>
        </w:rPr>
      </w:pPr>
      <w:r>
        <w:rPr>
          <w:rFonts w:hint="eastAsia" w:ascii="楷体_GB2312" w:hAnsi="楷体_GB2312" w:eastAsia="楷体_GB2312" w:cs="楷体_GB2312"/>
          <w:b/>
          <w:bCs/>
          <w:spacing w:val="0"/>
          <w:w w:val="100"/>
          <w:sz w:val="32"/>
          <w:szCs w:val="32"/>
        </w:rPr>
        <w:t>（一）精心实施，强化监管。</w:t>
      </w:r>
      <w:r>
        <w:rPr>
          <w:rFonts w:ascii="Times New Roman" w:hAnsi="Times New Roman" w:eastAsia="仿宋_GB2312" w:cs="Times New Roman"/>
          <w:spacing w:val="0"/>
          <w:w w:val="100"/>
          <w:sz w:val="32"/>
          <w:szCs w:val="32"/>
        </w:rPr>
        <w:t>各相关单位要大力加强学生上下学公共交通服务安全监管，要建立健全突发学生交通事故应急预案，强化应急培训和演练，进一步增强突发学生交通事故应急处置能力。</w:t>
      </w:r>
    </w:p>
    <w:p>
      <w:pPr>
        <w:pStyle w:val="4"/>
        <w:keepNext w:val="0"/>
        <w:keepLines w:val="0"/>
        <w:pageBreakBefore w:val="0"/>
        <w:widowControl w:val="0"/>
        <w:kinsoku/>
        <w:overflowPunct/>
        <w:topLinePunct w:val="0"/>
        <w:autoSpaceDE/>
        <w:autoSpaceDN/>
        <w:bidi w:val="0"/>
        <w:spacing w:line="600" w:lineRule="exact"/>
        <w:ind w:left="5" w:firstLine="655"/>
        <w:jc w:val="both"/>
        <w:rPr>
          <w:rFonts w:ascii="Times New Roman" w:hAnsi="Times New Roman" w:eastAsia="仿宋_GB2312" w:cs="Times New Roman"/>
          <w:spacing w:val="0"/>
          <w:w w:val="100"/>
          <w:sz w:val="32"/>
          <w:szCs w:val="32"/>
        </w:rPr>
      </w:pPr>
      <w:r>
        <w:rPr>
          <w:rFonts w:hint="eastAsia" w:ascii="楷体_GB2312" w:hAnsi="楷体_GB2312" w:eastAsia="楷体_GB2312" w:cs="楷体_GB2312"/>
          <w:b/>
          <w:bCs/>
          <w:spacing w:val="0"/>
          <w:w w:val="100"/>
          <w:sz w:val="32"/>
          <w:szCs w:val="32"/>
        </w:rPr>
        <w:t>（二）加强监督检查</w:t>
      </w:r>
      <w:r>
        <w:rPr>
          <w:rFonts w:ascii="Times New Roman" w:hAnsi="Times New Roman" w:eastAsia="仿宋_GB2312" w:cs="Times New Roman"/>
          <w:b/>
          <w:bCs/>
          <w:spacing w:val="0"/>
          <w:w w:val="100"/>
          <w:sz w:val="32"/>
          <w:szCs w:val="32"/>
        </w:rPr>
        <w:t>。</w:t>
      </w:r>
      <w:r>
        <w:rPr>
          <w:rFonts w:ascii="Times New Roman" w:hAnsi="Times New Roman" w:eastAsia="仿宋_GB2312" w:cs="Times New Roman"/>
          <w:spacing w:val="0"/>
          <w:w w:val="100"/>
          <w:sz w:val="32"/>
          <w:szCs w:val="32"/>
        </w:rPr>
        <w:t>公布监督电话，强化社会监督，学生交通保障组要定期组织执法检查，严查非法营运车辆，确保学生上下学交通安全。</w:t>
      </w:r>
    </w:p>
    <w:p>
      <w:pPr>
        <w:pStyle w:val="4"/>
        <w:keepNext w:val="0"/>
        <w:keepLines w:val="0"/>
        <w:pageBreakBefore w:val="0"/>
        <w:widowControl w:val="0"/>
        <w:kinsoku/>
        <w:overflowPunct/>
        <w:topLinePunct w:val="0"/>
        <w:autoSpaceDE/>
        <w:autoSpaceDN/>
        <w:bidi w:val="0"/>
        <w:spacing w:line="600" w:lineRule="exact"/>
        <w:ind w:firstLine="661"/>
        <w:jc w:val="both"/>
        <w:rPr>
          <w:rFonts w:ascii="Times New Roman" w:hAnsi="Times New Roman" w:eastAsia="仿宋_GB2312" w:cs="Times New Roman"/>
          <w:spacing w:val="0"/>
          <w:w w:val="100"/>
          <w:sz w:val="32"/>
          <w:szCs w:val="32"/>
        </w:rPr>
      </w:pPr>
      <w:r>
        <w:rPr>
          <w:rFonts w:hint="eastAsia" w:ascii="楷体_GB2312" w:hAnsi="楷体_GB2312" w:eastAsia="楷体_GB2312" w:cs="楷体_GB2312"/>
          <w:b/>
          <w:bCs/>
          <w:spacing w:val="0"/>
          <w:w w:val="100"/>
          <w:sz w:val="32"/>
          <w:szCs w:val="32"/>
        </w:rPr>
        <w:t>（三）建立机制，形成合力。</w:t>
      </w:r>
      <w:r>
        <w:rPr>
          <w:rFonts w:ascii="Times New Roman" w:hAnsi="Times New Roman" w:eastAsia="仿宋_GB2312" w:cs="Times New Roman"/>
          <w:spacing w:val="0"/>
          <w:w w:val="100"/>
          <w:sz w:val="32"/>
          <w:szCs w:val="32"/>
        </w:rPr>
        <w:t>各乡（镇）要履行“属地管理、分级负责”职责，切实加强校园及周边安全、学生上下学交通安全等综合治理，确保做到“ 守土有责、保一方平安”。各职能部门要履行“谁主管、谁负责 ”职责，各负其责，联防联控</w:t>
      </w:r>
      <w:r>
        <w:rPr>
          <w:rFonts w:hint="eastAsia" w:ascii="Times New Roman" w:hAnsi="Times New Roman" w:eastAsia="仿宋_GB2312" w:cs="Times New Roman"/>
          <w:spacing w:val="0"/>
          <w:w w:val="100"/>
          <w:sz w:val="32"/>
          <w:szCs w:val="32"/>
          <w:lang w:eastAsia="zh-CN"/>
        </w:rPr>
        <w:t>，</w:t>
      </w:r>
      <w:r>
        <w:rPr>
          <w:rFonts w:ascii="Times New Roman" w:hAnsi="Times New Roman" w:eastAsia="仿宋_GB2312" w:cs="Times New Roman"/>
          <w:spacing w:val="0"/>
          <w:w w:val="100"/>
          <w:sz w:val="32"/>
          <w:szCs w:val="32"/>
        </w:rPr>
        <w:t>定期研判形势，协商解决办法，建立健全学生上下学公共交通服务安全保障长效机制。</w:t>
      </w:r>
    </w:p>
    <w:p>
      <w:pPr>
        <w:keepNext w:val="0"/>
        <w:keepLines w:val="0"/>
        <w:pageBreakBefore w:val="0"/>
        <w:widowControl w:val="0"/>
        <w:kinsoku/>
        <w:overflowPunct/>
        <w:topLinePunct w:val="0"/>
        <w:autoSpaceDE/>
        <w:autoSpaceDN/>
        <w:bidi w:val="0"/>
        <w:spacing w:line="600" w:lineRule="exact"/>
        <w:jc w:val="both"/>
        <w:rPr>
          <w:rFonts w:ascii="Times New Roman" w:hAnsi="Times New Roman" w:eastAsia="仿宋_GB2312" w:cs="Times New Roman"/>
          <w:spacing w:val="0"/>
          <w:w w:val="100"/>
          <w:sz w:val="32"/>
          <w:szCs w:val="32"/>
        </w:rPr>
      </w:pPr>
    </w:p>
    <w:p>
      <w:pPr>
        <w:pStyle w:val="4"/>
        <w:keepNext w:val="0"/>
        <w:keepLines w:val="0"/>
        <w:pageBreakBefore w:val="0"/>
        <w:widowControl w:val="0"/>
        <w:kinsoku/>
        <w:overflowPunct/>
        <w:topLinePunct w:val="0"/>
        <w:autoSpaceDE/>
        <w:autoSpaceDN/>
        <w:bidi w:val="0"/>
        <w:spacing w:line="600" w:lineRule="exact"/>
        <w:ind w:left="658"/>
        <w:jc w:val="both"/>
        <w:rPr>
          <w:rFonts w:ascii="Times New Roman" w:hAnsi="Times New Roman" w:eastAsia="仿宋_GB2312" w:cs="Times New Roman"/>
          <w:spacing w:val="0"/>
          <w:w w:val="100"/>
          <w:sz w:val="32"/>
          <w:szCs w:val="32"/>
        </w:rPr>
      </w:pPr>
      <w:r>
        <w:rPr>
          <w:rFonts w:ascii="Times New Roman" w:hAnsi="Times New Roman" w:eastAsia="仿宋_GB2312" w:cs="Times New Roman"/>
          <w:spacing w:val="0"/>
          <w:w w:val="100"/>
          <w:sz w:val="32"/>
          <w:szCs w:val="32"/>
        </w:rPr>
        <w:t>附件：</w:t>
      </w:r>
      <w:r>
        <w:rPr>
          <w:rFonts w:hint="eastAsia" w:ascii="Times New Roman" w:hAnsi="Times New Roman" w:eastAsia="仿宋_GB2312" w:cs="Times New Roman"/>
          <w:spacing w:val="0"/>
          <w:w w:val="100"/>
          <w:sz w:val="32"/>
          <w:szCs w:val="32"/>
          <w:lang w:val="en-US" w:eastAsia="zh-CN"/>
        </w:rPr>
        <w:t>4-</w:t>
      </w:r>
      <w:r>
        <w:rPr>
          <w:rFonts w:ascii="Times New Roman" w:hAnsi="Times New Roman" w:eastAsia="仿宋_GB2312" w:cs="Times New Roman"/>
          <w:spacing w:val="0"/>
          <w:w w:val="100"/>
          <w:sz w:val="32"/>
          <w:szCs w:val="32"/>
        </w:rPr>
        <w:t>1.</w:t>
      </w:r>
      <w:r>
        <w:rPr>
          <w:rFonts w:hint="eastAsia" w:ascii="Times New Roman" w:hAnsi="Times New Roman" w:eastAsia="仿宋_GB2312" w:cs="Times New Roman"/>
          <w:spacing w:val="0"/>
          <w:w w:val="100"/>
          <w:sz w:val="32"/>
          <w:szCs w:val="32"/>
          <w:lang w:val="en-US" w:eastAsia="zh-CN"/>
        </w:rPr>
        <w:t>德安县聂桥学校、高塘学校</w:t>
      </w:r>
      <w:r>
        <w:rPr>
          <w:rFonts w:ascii="Times New Roman" w:hAnsi="Times New Roman" w:eastAsia="仿宋_GB2312" w:cs="Times New Roman"/>
          <w:spacing w:val="0"/>
          <w:w w:val="100"/>
          <w:sz w:val="32"/>
          <w:szCs w:val="32"/>
        </w:rPr>
        <w:t>学生交通需求摸底表</w:t>
      </w:r>
    </w:p>
    <w:p>
      <w:pPr>
        <w:pStyle w:val="4"/>
        <w:keepNext w:val="0"/>
        <w:keepLines w:val="0"/>
        <w:pageBreakBefore w:val="0"/>
        <w:widowControl w:val="0"/>
        <w:kinsoku/>
        <w:overflowPunct/>
        <w:topLinePunct w:val="0"/>
        <w:autoSpaceDE/>
        <w:autoSpaceDN/>
        <w:bidi w:val="0"/>
        <w:spacing w:line="600" w:lineRule="exact"/>
        <w:ind w:left="658" w:firstLine="960" w:firstLineChars="300"/>
        <w:jc w:val="both"/>
        <w:rPr>
          <w:rFonts w:ascii="Times New Roman" w:hAnsi="Times New Roman" w:eastAsia="仿宋_GB2312" w:cs="Times New Roman"/>
          <w:spacing w:val="0"/>
          <w:w w:val="100"/>
          <w:sz w:val="32"/>
          <w:szCs w:val="32"/>
        </w:rPr>
      </w:pPr>
      <w:r>
        <w:rPr>
          <w:rFonts w:hint="eastAsia" w:ascii="Times New Roman" w:hAnsi="Times New Roman" w:eastAsia="仿宋_GB2312" w:cs="Times New Roman"/>
          <w:spacing w:val="0"/>
          <w:w w:val="100"/>
          <w:sz w:val="32"/>
          <w:szCs w:val="32"/>
          <w:lang w:val="en-US" w:eastAsia="zh-CN"/>
        </w:rPr>
        <w:t>4-</w:t>
      </w:r>
      <w:r>
        <w:rPr>
          <w:rFonts w:ascii="Times New Roman" w:hAnsi="Times New Roman" w:eastAsia="仿宋_GB2312" w:cs="Times New Roman"/>
          <w:spacing w:val="0"/>
          <w:w w:val="100"/>
          <w:sz w:val="32"/>
          <w:szCs w:val="32"/>
        </w:rPr>
        <w:t>2.</w:t>
      </w:r>
      <w:r>
        <w:rPr>
          <w:rFonts w:hint="eastAsia" w:ascii="Times New Roman" w:hAnsi="Times New Roman" w:eastAsia="仿宋_GB2312" w:cs="Times New Roman"/>
          <w:spacing w:val="0"/>
          <w:w w:val="100"/>
          <w:sz w:val="32"/>
          <w:szCs w:val="32"/>
          <w:lang w:val="en-US" w:eastAsia="zh-CN"/>
        </w:rPr>
        <w:t>德安县聂桥学校、高塘学校</w:t>
      </w:r>
      <w:r>
        <w:rPr>
          <w:rFonts w:ascii="Times New Roman" w:hAnsi="Times New Roman" w:eastAsia="仿宋_GB2312" w:cs="Times New Roman"/>
          <w:spacing w:val="0"/>
          <w:w w:val="100"/>
          <w:sz w:val="32"/>
          <w:szCs w:val="32"/>
        </w:rPr>
        <w:t>学生需乘坐交通安排及</w:t>
      </w:r>
    </w:p>
    <w:p>
      <w:pPr>
        <w:pStyle w:val="4"/>
        <w:keepNext w:val="0"/>
        <w:keepLines w:val="0"/>
        <w:pageBreakBefore w:val="0"/>
        <w:widowControl w:val="0"/>
        <w:kinsoku/>
        <w:overflowPunct/>
        <w:topLinePunct w:val="0"/>
        <w:autoSpaceDE/>
        <w:autoSpaceDN/>
        <w:bidi w:val="0"/>
        <w:spacing w:line="600" w:lineRule="exact"/>
        <w:jc w:val="both"/>
        <w:rPr>
          <w:rFonts w:hint="eastAsia" w:ascii="Times New Roman" w:hAnsi="Times New Roman" w:eastAsia="仿宋_GB2312" w:cs="Times New Roman"/>
          <w:spacing w:val="0"/>
          <w:w w:val="100"/>
          <w:sz w:val="32"/>
          <w:szCs w:val="32"/>
          <w:lang w:val="en-US" w:eastAsia="zh-CN"/>
        </w:rPr>
      </w:pPr>
      <w:r>
        <w:rPr>
          <w:rFonts w:hint="eastAsia" w:ascii="Times New Roman" w:hAnsi="Times New Roman" w:eastAsia="仿宋_GB2312" w:cs="Times New Roman"/>
          <w:spacing w:val="0"/>
          <w:w w:val="100"/>
          <w:sz w:val="32"/>
          <w:szCs w:val="32"/>
          <w:lang w:val="en-US" w:eastAsia="zh-CN"/>
        </w:rPr>
        <w:t xml:space="preserve">             </w:t>
      </w:r>
      <w:r>
        <w:rPr>
          <w:rFonts w:ascii="Times New Roman" w:hAnsi="Times New Roman" w:eastAsia="仿宋_GB2312" w:cs="Times New Roman"/>
          <w:spacing w:val="0"/>
          <w:w w:val="100"/>
          <w:sz w:val="32"/>
          <w:szCs w:val="32"/>
        </w:rPr>
        <w:t>经费保障</w:t>
      </w:r>
      <w:r>
        <w:rPr>
          <w:rFonts w:hint="eastAsia" w:ascii="Times New Roman" w:hAnsi="Times New Roman" w:eastAsia="仿宋_GB2312" w:cs="Times New Roman"/>
          <w:spacing w:val="0"/>
          <w:w w:val="100"/>
          <w:sz w:val="32"/>
          <w:szCs w:val="32"/>
          <w:lang w:val="en-US" w:eastAsia="zh-CN"/>
        </w:rPr>
        <w:t>表</w:t>
      </w:r>
    </w:p>
    <w:p>
      <w:pPr>
        <w:keepNext w:val="0"/>
        <w:keepLines w:val="0"/>
        <w:pageBreakBefore w:val="0"/>
        <w:widowControl w:val="0"/>
        <w:kinsoku/>
        <w:overflowPunct/>
        <w:topLinePunct w:val="0"/>
        <w:autoSpaceDE/>
        <w:autoSpaceDN/>
        <w:bidi w:val="0"/>
        <w:spacing w:line="600" w:lineRule="exact"/>
        <w:jc w:val="both"/>
        <w:rPr>
          <w:rFonts w:ascii="Times New Roman" w:hAnsi="Times New Roman" w:eastAsia="仿宋_GB2312" w:cs="Times New Roman"/>
          <w:spacing w:val="0"/>
          <w:w w:val="100"/>
          <w:sz w:val="32"/>
          <w:szCs w:val="32"/>
        </w:rPr>
        <w:sectPr>
          <w:footerReference r:id="rId6" w:type="default"/>
          <w:pgSz w:w="11905" w:h="16838"/>
          <w:pgMar w:top="1474" w:right="1417" w:bottom="1417" w:left="1474" w:header="0" w:footer="981" w:gutter="0"/>
          <w:pgNumType w:fmt="numberInDash"/>
          <w:cols w:space="0" w:num="1"/>
          <w:rtlGutter w:val="0"/>
          <w:docGrid w:linePitch="0" w:charSpace="0"/>
        </w:sectPr>
      </w:pPr>
    </w:p>
    <w:p>
      <w:pPr>
        <w:keepNext w:val="0"/>
        <w:keepLines w:val="0"/>
        <w:pageBreakBefore w:val="0"/>
        <w:widowControl w:val="0"/>
        <w:kinsoku/>
        <w:overflowPunct/>
        <w:topLinePunct w:val="0"/>
        <w:autoSpaceDE/>
        <w:autoSpaceDN/>
        <w:bidi w:val="0"/>
        <w:spacing w:line="600" w:lineRule="exact"/>
        <w:ind w:left="151"/>
        <w:jc w:val="both"/>
        <w:rPr>
          <w:rFonts w:ascii="黑体" w:hAnsi="黑体" w:eastAsia="黑体" w:cs="黑体"/>
          <w:spacing w:val="0"/>
          <w:w w:val="100"/>
          <w:sz w:val="32"/>
          <w:szCs w:val="32"/>
        </w:rPr>
      </w:pPr>
      <w:r>
        <w:rPr>
          <w:rFonts w:hint="eastAsia" w:ascii="黑体" w:hAnsi="黑体" w:eastAsia="黑体" w:cs="黑体"/>
          <w:spacing w:val="0"/>
          <w:w w:val="100"/>
          <w:sz w:val="32"/>
          <w:szCs w:val="32"/>
        </w:rPr>
        <w:t>附件</w:t>
      </w:r>
      <w:r>
        <w:rPr>
          <w:rFonts w:hint="eastAsia" w:ascii="黑体" w:hAnsi="黑体" w:eastAsia="黑体" w:cs="黑体"/>
          <w:spacing w:val="0"/>
          <w:w w:val="100"/>
          <w:sz w:val="32"/>
          <w:szCs w:val="32"/>
          <w:lang w:val="en-US" w:eastAsia="zh-CN"/>
        </w:rPr>
        <w:t>4</w:t>
      </w:r>
      <w:r>
        <w:rPr>
          <w:rFonts w:hint="eastAsia" w:ascii="黑体" w:hAnsi="黑体" w:eastAsia="黑体" w:cs="黑体"/>
          <w:spacing w:val="0"/>
          <w:w w:val="100"/>
          <w:sz w:val="32"/>
          <w:szCs w:val="32"/>
          <w:lang w:eastAsia="zh-CN"/>
        </w:rPr>
        <w:t>－</w:t>
      </w:r>
      <w:r>
        <w:rPr>
          <w:rFonts w:hint="eastAsia" w:ascii="黑体" w:hAnsi="黑体" w:eastAsia="黑体" w:cs="黑体"/>
          <w:spacing w:val="0"/>
          <w:w w:val="100"/>
          <w:sz w:val="32"/>
          <w:szCs w:val="32"/>
        </w:rPr>
        <w:t>1</w:t>
      </w:r>
    </w:p>
    <w:p>
      <w:pPr>
        <w:keepNext w:val="0"/>
        <w:keepLines w:val="0"/>
        <w:pageBreakBefore w:val="0"/>
        <w:widowControl w:val="0"/>
        <w:kinsoku/>
        <w:overflowPunct/>
        <w:topLinePunct w:val="0"/>
        <w:autoSpaceDE/>
        <w:autoSpaceDN/>
        <w:bidi w:val="0"/>
        <w:spacing w:line="600" w:lineRule="exact"/>
        <w:jc w:val="center"/>
        <w:rPr>
          <w:rFonts w:ascii="Times New Roman" w:hAnsi="Times New Roman" w:eastAsia="仿宋_GB2312" w:cs="Times New Roman"/>
          <w:spacing w:val="0"/>
          <w:w w:val="100"/>
          <w:sz w:val="44"/>
          <w:szCs w:val="44"/>
        </w:rPr>
      </w:pPr>
      <w:r>
        <w:rPr>
          <w:rFonts w:hint="eastAsia" w:ascii="方正小标宋简体" w:hAnsi="方正小标宋简体" w:eastAsia="方正小标宋简体" w:cs="方正小标宋简体"/>
          <w:spacing w:val="0"/>
          <w:w w:val="100"/>
          <w:sz w:val="44"/>
          <w:szCs w:val="44"/>
          <w:lang w:val="en-US" w:eastAsia="zh-CN"/>
        </w:rPr>
        <w:t>德安县聂桥学校、高塘学校</w:t>
      </w:r>
      <w:r>
        <w:rPr>
          <w:rFonts w:hint="eastAsia" w:ascii="方正小标宋简体" w:hAnsi="方正小标宋简体" w:eastAsia="方正小标宋简体" w:cs="方正小标宋简体"/>
          <w:spacing w:val="0"/>
          <w:w w:val="100"/>
          <w:sz w:val="44"/>
          <w:szCs w:val="44"/>
        </w:rPr>
        <w:t>学生交通需求摸底表</w:t>
      </w:r>
    </w:p>
    <w:tbl>
      <w:tblPr>
        <w:tblStyle w:val="24"/>
        <w:tblW w:w="1385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5"/>
        <w:gridCol w:w="1139"/>
        <w:gridCol w:w="1959"/>
        <w:gridCol w:w="1905"/>
        <w:gridCol w:w="1515"/>
        <w:gridCol w:w="1380"/>
        <w:gridCol w:w="1155"/>
        <w:gridCol w:w="1020"/>
        <w:gridCol w:w="960"/>
        <w:gridCol w:w="900"/>
        <w:gridCol w:w="129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78" w:hRule="atLeast"/>
        </w:trPr>
        <w:tc>
          <w:tcPr>
            <w:tcW w:w="635" w:type="dxa"/>
            <w:vMerge w:val="restart"/>
            <w:tcBorders>
              <w:bottom w:val="nil"/>
            </w:tcBorders>
            <w:vAlign w:val="center"/>
          </w:tcPr>
          <w:p>
            <w:pPr>
              <w:pStyle w:val="23"/>
              <w:keepNext w:val="0"/>
              <w:keepLines w:val="0"/>
              <w:pageBreakBefore w:val="0"/>
              <w:widowControl w:val="0"/>
              <w:kinsoku/>
              <w:overflowPunct/>
              <w:topLinePunct w:val="0"/>
              <w:autoSpaceDE/>
              <w:autoSpaceDN/>
              <w:bidi w:val="0"/>
              <w:spacing w:line="400" w:lineRule="exact"/>
              <w:ind w:left="126"/>
              <w:jc w:val="center"/>
              <w:rPr>
                <w:rFonts w:ascii="Times New Roman" w:hAnsi="Times New Roman" w:eastAsia="仿宋_GB2312" w:cs="Times New Roman"/>
                <w:b/>
                <w:bCs/>
                <w:spacing w:val="0"/>
                <w:w w:val="100"/>
                <w:sz w:val="24"/>
                <w:szCs w:val="24"/>
              </w:rPr>
            </w:pPr>
            <w:r>
              <w:rPr>
                <w:rFonts w:ascii="Times New Roman" w:hAnsi="Times New Roman" w:eastAsia="仿宋_GB2312" w:cs="Times New Roman"/>
                <w:b/>
                <w:bCs/>
                <w:spacing w:val="0"/>
                <w:w w:val="100"/>
                <w:sz w:val="24"/>
                <w:szCs w:val="24"/>
              </w:rPr>
              <w:t>序</w:t>
            </w:r>
          </w:p>
          <w:p>
            <w:pPr>
              <w:pStyle w:val="23"/>
              <w:keepNext w:val="0"/>
              <w:keepLines w:val="0"/>
              <w:pageBreakBefore w:val="0"/>
              <w:widowControl w:val="0"/>
              <w:kinsoku/>
              <w:overflowPunct/>
              <w:topLinePunct w:val="0"/>
              <w:autoSpaceDE/>
              <w:autoSpaceDN/>
              <w:bidi w:val="0"/>
              <w:spacing w:line="400" w:lineRule="exact"/>
              <w:ind w:left="126"/>
              <w:jc w:val="center"/>
              <w:rPr>
                <w:rFonts w:ascii="Times New Roman" w:hAnsi="Times New Roman" w:eastAsia="仿宋_GB2312" w:cs="Times New Roman"/>
                <w:spacing w:val="0"/>
                <w:w w:val="100"/>
                <w:sz w:val="24"/>
                <w:szCs w:val="24"/>
              </w:rPr>
            </w:pPr>
            <w:r>
              <w:rPr>
                <w:rFonts w:ascii="Times New Roman" w:hAnsi="Times New Roman" w:eastAsia="仿宋_GB2312" w:cs="Times New Roman"/>
                <w:b/>
                <w:bCs/>
                <w:spacing w:val="0"/>
                <w:w w:val="100"/>
                <w:sz w:val="24"/>
                <w:szCs w:val="24"/>
              </w:rPr>
              <w:t>号</w:t>
            </w:r>
          </w:p>
        </w:tc>
        <w:tc>
          <w:tcPr>
            <w:tcW w:w="1139" w:type="dxa"/>
            <w:vMerge w:val="restart"/>
            <w:tcBorders>
              <w:bottom w:val="nil"/>
            </w:tcBorders>
            <w:vAlign w:val="center"/>
          </w:tcPr>
          <w:p>
            <w:pPr>
              <w:pStyle w:val="23"/>
              <w:keepNext w:val="0"/>
              <w:keepLines w:val="0"/>
              <w:pageBreakBefore w:val="0"/>
              <w:widowControl w:val="0"/>
              <w:kinsoku/>
              <w:overflowPunct/>
              <w:topLinePunct w:val="0"/>
              <w:autoSpaceDE/>
              <w:autoSpaceDN/>
              <w:bidi w:val="0"/>
              <w:spacing w:line="400" w:lineRule="exact"/>
              <w:ind w:left="256" w:right="249" w:firstLine="8"/>
              <w:jc w:val="center"/>
              <w:rPr>
                <w:rFonts w:ascii="Times New Roman" w:hAnsi="Times New Roman" w:eastAsia="仿宋_GB2312" w:cs="Times New Roman"/>
                <w:spacing w:val="0"/>
                <w:w w:val="100"/>
                <w:sz w:val="24"/>
                <w:szCs w:val="24"/>
              </w:rPr>
            </w:pPr>
            <w:r>
              <w:rPr>
                <w:rFonts w:ascii="Times New Roman" w:hAnsi="Times New Roman" w:eastAsia="仿宋_GB2312" w:cs="Times New Roman"/>
                <w:b/>
                <w:bCs/>
                <w:spacing w:val="0"/>
                <w:w w:val="100"/>
                <w:sz w:val="24"/>
                <w:szCs w:val="24"/>
              </w:rPr>
              <w:t>学生</w:t>
            </w:r>
            <w:r>
              <w:rPr>
                <w:rFonts w:ascii="Times New Roman" w:hAnsi="Times New Roman" w:eastAsia="仿宋_GB2312" w:cs="Times New Roman"/>
                <w:spacing w:val="0"/>
                <w:w w:val="100"/>
                <w:sz w:val="24"/>
                <w:szCs w:val="24"/>
              </w:rPr>
              <w:t xml:space="preserve"> </w:t>
            </w:r>
            <w:r>
              <w:rPr>
                <w:rFonts w:ascii="Times New Roman" w:hAnsi="Times New Roman" w:eastAsia="仿宋_GB2312" w:cs="Times New Roman"/>
                <w:b/>
                <w:bCs/>
                <w:spacing w:val="0"/>
                <w:w w:val="100"/>
                <w:sz w:val="24"/>
                <w:szCs w:val="24"/>
              </w:rPr>
              <w:t>姓名</w:t>
            </w:r>
          </w:p>
        </w:tc>
        <w:tc>
          <w:tcPr>
            <w:tcW w:w="1959" w:type="dxa"/>
            <w:vMerge w:val="restart"/>
            <w:tcBorders>
              <w:bottom w:val="nil"/>
            </w:tcBorders>
            <w:vAlign w:val="center"/>
          </w:tcPr>
          <w:p>
            <w:pPr>
              <w:pStyle w:val="23"/>
              <w:keepNext w:val="0"/>
              <w:keepLines w:val="0"/>
              <w:pageBreakBefore w:val="0"/>
              <w:widowControl w:val="0"/>
              <w:kinsoku/>
              <w:overflowPunct/>
              <w:topLinePunct w:val="0"/>
              <w:autoSpaceDE/>
              <w:autoSpaceDN/>
              <w:bidi w:val="0"/>
              <w:spacing w:line="400" w:lineRule="exact"/>
              <w:jc w:val="center"/>
              <w:rPr>
                <w:rFonts w:ascii="Times New Roman" w:hAnsi="Times New Roman" w:eastAsia="仿宋_GB2312" w:cs="Times New Roman"/>
                <w:b/>
                <w:bCs/>
                <w:spacing w:val="0"/>
                <w:w w:val="100"/>
                <w:sz w:val="24"/>
                <w:szCs w:val="24"/>
              </w:rPr>
            </w:pPr>
            <w:r>
              <w:rPr>
                <w:rFonts w:ascii="Times New Roman" w:hAnsi="Times New Roman" w:eastAsia="仿宋_GB2312" w:cs="Times New Roman"/>
                <w:b/>
                <w:bCs/>
                <w:spacing w:val="0"/>
                <w:w w:val="100"/>
                <w:sz w:val="24"/>
                <w:szCs w:val="24"/>
              </w:rPr>
              <w:t>现就读学校</w:t>
            </w:r>
          </w:p>
          <w:p>
            <w:pPr>
              <w:pStyle w:val="23"/>
              <w:keepNext w:val="0"/>
              <w:keepLines w:val="0"/>
              <w:pageBreakBefore w:val="0"/>
              <w:widowControl w:val="0"/>
              <w:kinsoku/>
              <w:overflowPunct/>
              <w:topLinePunct w:val="0"/>
              <w:autoSpaceDE/>
              <w:autoSpaceDN/>
              <w:bidi w:val="0"/>
              <w:spacing w:line="400" w:lineRule="exact"/>
              <w:jc w:val="center"/>
              <w:rPr>
                <w:rFonts w:hint="default" w:ascii="Times New Roman" w:hAnsi="Times New Roman" w:eastAsia="仿宋_GB2312" w:cs="Times New Roman"/>
                <w:spacing w:val="0"/>
                <w:w w:val="100"/>
                <w:sz w:val="24"/>
                <w:szCs w:val="24"/>
                <w:lang w:val="en-US" w:eastAsia="zh-CN"/>
              </w:rPr>
            </w:pPr>
            <w:r>
              <w:rPr>
                <w:rFonts w:hint="eastAsia" w:ascii="Times New Roman" w:hAnsi="Times New Roman" w:eastAsia="仿宋_GB2312" w:cs="Times New Roman"/>
                <w:b/>
                <w:bCs/>
                <w:spacing w:val="0"/>
                <w:w w:val="100"/>
                <w:sz w:val="24"/>
                <w:szCs w:val="24"/>
                <w:lang w:val="en-US" w:eastAsia="zh-CN"/>
              </w:rPr>
              <w:t>及秋季年级</w:t>
            </w:r>
          </w:p>
        </w:tc>
        <w:tc>
          <w:tcPr>
            <w:tcW w:w="1905" w:type="dxa"/>
            <w:vMerge w:val="restart"/>
            <w:tcBorders>
              <w:bottom w:val="nil"/>
            </w:tcBorders>
            <w:vAlign w:val="center"/>
          </w:tcPr>
          <w:p>
            <w:pPr>
              <w:pStyle w:val="23"/>
              <w:keepNext w:val="0"/>
              <w:keepLines w:val="0"/>
              <w:pageBreakBefore w:val="0"/>
              <w:widowControl w:val="0"/>
              <w:kinsoku/>
              <w:overflowPunct/>
              <w:topLinePunct w:val="0"/>
              <w:autoSpaceDE/>
              <w:autoSpaceDN/>
              <w:bidi w:val="0"/>
              <w:spacing w:line="400" w:lineRule="exact"/>
              <w:jc w:val="center"/>
              <w:rPr>
                <w:rFonts w:ascii="Times New Roman" w:hAnsi="Times New Roman" w:eastAsia="仿宋_GB2312" w:cs="Times New Roman"/>
                <w:spacing w:val="0"/>
                <w:w w:val="100"/>
                <w:sz w:val="24"/>
                <w:szCs w:val="24"/>
              </w:rPr>
            </w:pPr>
            <w:r>
              <w:rPr>
                <w:rFonts w:ascii="Times New Roman" w:hAnsi="Times New Roman" w:eastAsia="仿宋_GB2312" w:cs="Times New Roman"/>
                <w:b/>
                <w:bCs/>
                <w:spacing w:val="0"/>
                <w:w w:val="100"/>
                <w:sz w:val="24"/>
                <w:szCs w:val="24"/>
              </w:rPr>
              <w:t>家庭住址</w:t>
            </w:r>
          </w:p>
        </w:tc>
        <w:tc>
          <w:tcPr>
            <w:tcW w:w="1515" w:type="dxa"/>
            <w:vMerge w:val="restart"/>
            <w:vAlign w:val="center"/>
          </w:tcPr>
          <w:p>
            <w:pPr>
              <w:pStyle w:val="23"/>
              <w:keepNext w:val="0"/>
              <w:keepLines w:val="0"/>
              <w:pageBreakBefore w:val="0"/>
              <w:widowControl w:val="0"/>
              <w:kinsoku/>
              <w:overflowPunct/>
              <w:topLinePunct w:val="0"/>
              <w:autoSpaceDE/>
              <w:autoSpaceDN/>
              <w:bidi w:val="0"/>
              <w:spacing w:line="400" w:lineRule="exact"/>
              <w:jc w:val="center"/>
              <w:rPr>
                <w:rFonts w:hint="eastAsia" w:ascii="Times New Roman" w:hAnsi="Times New Roman" w:eastAsia="仿宋_GB2312" w:cs="Times New Roman"/>
                <w:b/>
                <w:bCs/>
                <w:spacing w:val="0"/>
                <w:w w:val="100"/>
                <w:sz w:val="24"/>
                <w:szCs w:val="24"/>
                <w:lang w:val="en-US" w:eastAsia="zh-CN"/>
              </w:rPr>
            </w:pPr>
            <w:r>
              <w:rPr>
                <w:rFonts w:hint="eastAsia" w:ascii="Times New Roman" w:hAnsi="Times New Roman" w:eastAsia="仿宋_GB2312" w:cs="Times New Roman"/>
                <w:b/>
                <w:bCs/>
                <w:spacing w:val="0"/>
                <w:w w:val="100"/>
                <w:sz w:val="24"/>
                <w:szCs w:val="24"/>
                <w:lang w:val="en-US" w:eastAsia="zh-CN"/>
              </w:rPr>
              <w:t>公交车</w:t>
            </w:r>
          </w:p>
          <w:p>
            <w:pPr>
              <w:pStyle w:val="23"/>
              <w:keepNext w:val="0"/>
              <w:keepLines w:val="0"/>
              <w:pageBreakBefore w:val="0"/>
              <w:widowControl w:val="0"/>
              <w:kinsoku/>
              <w:overflowPunct/>
              <w:topLinePunct w:val="0"/>
              <w:autoSpaceDE/>
              <w:autoSpaceDN/>
              <w:bidi w:val="0"/>
              <w:spacing w:line="400" w:lineRule="exact"/>
              <w:jc w:val="center"/>
              <w:rPr>
                <w:rFonts w:hint="default" w:ascii="Times New Roman" w:hAnsi="Times New Roman" w:eastAsia="仿宋_GB2312" w:cs="Times New Roman"/>
                <w:b/>
                <w:bCs/>
                <w:spacing w:val="0"/>
                <w:w w:val="100"/>
                <w:sz w:val="24"/>
                <w:szCs w:val="24"/>
                <w:lang w:val="en-US" w:eastAsia="zh-CN"/>
              </w:rPr>
            </w:pPr>
            <w:r>
              <w:rPr>
                <w:rFonts w:hint="eastAsia" w:ascii="Times New Roman" w:hAnsi="Times New Roman" w:eastAsia="仿宋_GB2312" w:cs="Times New Roman"/>
                <w:b/>
                <w:bCs/>
                <w:spacing w:val="0"/>
                <w:w w:val="100"/>
                <w:sz w:val="24"/>
                <w:szCs w:val="24"/>
                <w:lang w:val="en-US" w:eastAsia="zh-CN"/>
              </w:rPr>
              <w:t>接送点</w:t>
            </w:r>
          </w:p>
        </w:tc>
        <w:tc>
          <w:tcPr>
            <w:tcW w:w="1380" w:type="dxa"/>
            <w:vMerge w:val="restart"/>
            <w:tcBorders>
              <w:bottom w:val="nil"/>
            </w:tcBorders>
            <w:vAlign w:val="center"/>
          </w:tcPr>
          <w:p>
            <w:pPr>
              <w:pStyle w:val="23"/>
              <w:keepNext w:val="0"/>
              <w:keepLines w:val="0"/>
              <w:pageBreakBefore w:val="0"/>
              <w:widowControl w:val="0"/>
              <w:kinsoku/>
              <w:overflowPunct/>
              <w:topLinePunct w:val="0"/>
              <w:autoSpaceDE/>
              <w:autoSpaceDN/>
              <w:bidi w:val="0"/>
              <w:spacing w:line="400" w:lineRule="exact"/>
              <w:jc w:val="center"/>
              <w:rPr>
                <w:rFonts w:ascii="Times New Roman" w:hAnsi="Times New Roman" w:eastAsia="仿宋_GB2312" w:cs="Times New Roman"/>
                <w:b/>
                <w:bCs/>
                <w:spacing w:val="0"/>
                <w:w w:val="100"/>
                <w:sz w:val="24"/>
                <w:szCs w:val="24"/>
              </w:rPr>
            </w:pPr>
            <w:r>
              <w:rPr>
                <w:rFonts w:ascii="Times New Roman" w:hAnsi="Times New Roman" w:eastAsia="仿宋_GB2312" w:cs="Times New Roman"/>
                <w:b/>
                <w:bCs/>
                <w:spacing w:val="0"/>
                <w:w w:val="100"/>
                <w:sz w:val="24"/>
                <w:szCs w:val="24"/>
              </w:rPr>
              <w:t>拟接收</w:t>
            </w:r>
          </w:p>
          <w:p>
            <w:pPr>
              <w:pStyle w:val="23"/>
              <w:keepNext w:val="0"/>
              <w:keepLines w:val="0"/>
              <w:pageBreakBefore w:val="0"/>
              <w:widowControl w:val="0"/>
              <w:kinsoku/>
              <w:overflowPunct/>
              <w:topLinePunct w:val="0"/>
              <w:autoSpaceDE/>
              <w:autoSpaceDN/>
              <w:bidi w:val="0"/>
              <w:spacing w:line="400" w:lineRule="exact"/>
              <w:jc w:val="center"/>
              <w:rPr>
                <w:rFonts w:ascii="Times New Roman" w:hAnsi="Times New Roman" w:eastAsia="仿宋_GB2312" w:cs="Times New Roman"/>
                <w:spacing w:val="0"/>
                <w:w w:val="100"/>
                <w:sz w:val="24"/>
                <w:szCs w:val="24"/>
              </w:rPr>
            </w:pPr>
            <w:r>
              <w:rPr>
                <w:rFonts w:ascii="Times New Roman" w:hAnsi="Times New Roman" w:eastAsia="仿宋_GB2312" w:cs="Times New Roman"/>
                <w:b/>
                <w:bCs/>
                <w:spacing w:val="0"/>
                <w:w w:val="100"/>
                <w:sz w:val="24"/>
                <w:szCs w:val="24"/>
              </w:rPr>
              <w:t>学校</w:t>
            </w:r>
          </w:p>
        </w:tc>
        <w:tc>
          <w:tcPr>
            <w:tcW w:w="1155" w:type="dxa"/>
            <w:vMerge w:val="restart"/>
            <w:tcBorders>
              <w:bottom w:val="nil"/>
            </w:tcBorders>
            <w:vAlign w:val="center"/>
          </w:tcPr>
          <w:p>
            <w:pPr>
              <w:pStyle w:val="23"/>
              <w:keepNext w:val="0"/>
              <w:keepLines w:val="0"/>
              <w:pageBreakBefore w:val="0"/>
              <w:widowControl w:val="0"/>
              <w:kinsoku/>
              <w:overflowPunct/>
              <w:topLinePunct w:val="0"/>
              <w:autoSpaceDE/>
              <w:autoSpaceDN/>
              <w:bidi w:val="0"/>
              <w:spacing w:line="400" w:lineRule="exact"/>
              <w:ind w:left="132"/>
              <w:jc w:val="center"/>
              <w:rPr>
                <w:rFonts w:ascii="Times New Roman" w:hAnsi="Times New Roman" w:eastAsia="仿宋_GB2312" w:cs="Times New Roman"/>
                <w:spacing w:val="0"/>
                <w:w w:val="100"/>
                <w:sz w:val="24"/>
                <w:szCs w:val="24"/>
              </w:rPr>
            </w:pPr>
            <w:r>
              <w:rPr>
                <w:rFonts w:hint="eastAsia" w:ascii="Times New Roman" w:hAnsi="Times New Roman" w:eastAsia="仿宋_GB2312" w:cs="Times New Roman"/>
                <w:b/>
                <w:bCs/>
                <w:spacing w:val="0"/>
                <w:w w:val="100"/>
                <w:sz w:val="24"/>
                <w:szCs w:val="24"/>
                <w:lang w:val="en-US" w:eastAsia="zh-CN"/>
              </w:rPr>
              <w:t>接送点</w:t>
            </w:r>
            <w:r>
              <w:rPr>
                <w:rFonts w:ascii="Times New Roman" w:hAnsi="Times New Roman" w:eastAsia="仿宋_GB2312" w:cs="Times New Roman"/>
                <w:b/>
                <w:bCs/>
                <w:spacing w:val="0"/>
                <w:w w:val="100"/>
                <w:sz w:val="24"/>
                <w:szCs w:val="24"/>
              </w:rPr>
              <w:t>至接收学校距离</w:t>
            </w:r>
          </w:p>
          <w:p>
            <w:pPr>
              <w:pStyle w:val="23"/>
              <w:keepNext w:val="0"/>
              <w:keepLines w:val="0"/>
              <w:pageBreakBefore w:val="0"/>
              <w:widowControl w:val="0"/>
              <w:kinsoku/>
              <w:overflowPunct/>
              <w:topLinePunct w:val="0"/>
              <w:autoSpaceDE/>
              <w:autoSpaceDN/>
              <w:bidi w:val="0"/>
              <w:spacing w:line="400" w:lineRule="exact"/>
              <w:ind w:left="130"/>
              <w:jc w:val="center"/>
              <w:rPr>
                <w:rFonts w:ascii="Times New Roman" w:hAnsi="Times New Roman" w:eastAsia="仿宋_GB2312" w:cs="Times New Roman"/>
                <w:spacing w:val="0"/>
                <w:w w:val="100"/>
                <w:sz w:val="24"/>
                <w:szCs w:val="24"/>
              </w:rPr>
            </w:pPr>
            <w:r>
              <w:rPr>
                <w:rFonts w:ascii="Times New Roman" w:hAnsi="Times New Roman" w:eastAsia="仿宋_GB2312" w:cs="Times New Roman"/>
                <w:b/>
                <w:bCs/>
                <w:spacing w:val="0"/>
                <w:w w:val="100"/>
                <w:sz w:val="24"/>
                <w:szCs w:val="24"/>
              </w:rPr>
              <w:t>（km）</w:t>
            </w:r>
          </w:p>
        </w:tc>
        <w:tc>
          <w:tcPr>
            <w:tcW w:w="4170" w:type="dxa"/>
            <w:gridSpan w:val="4"/>
            <w:vAlign w:val="center"/>
          </w:tcPr>
          <w:p>
            <w:pPr>
              <w:pStyle w:val="23"/>
              <w:keepNext w:val="0"/>
              <w:keepLines w:val="0"/>
              <w:pageBreakBefore w:val="0"/>
              <w:widowControl w:val="0"/>
              <w:kinsoku/>
              <w:overflowPunct/>
              <w:topLinePunct w:val="0"/>
              <w:autoSpaceDE/>
              <w:autoSpaceDN/>
              <w:bidi w:val="0"/>
              <w:spacing w:line="400" w:lineRule="exact"/>
              <w:jc w:val="center"/>
              <w:rPr>
                <w:rFonts w:ascii="Times New Roman" w:hAnsi="Times New Roman" w:eastAsia="仿宋_GB2312" w:cs="Times New Roman"/>
                <w:b/>
                <w:bCs/>
                <w:spacing w:val="0"/>
                <w:w w:val="100"/>
                <w:sz w:val="24"/>
                <w:szCs w:val="24"/>
              </w:rPr>
            </w:pPr>
            <w:r>
              <w:rPr>
                <w:rFonts w:ascii="Times New Roman" w:hAnsi="Times New Roman" w:eastAsia="仿宋_GB2312" w:cs="Times New Roman"/>
                <w:b/>
                <w:bCs/>
                <w:spacing w:val="0"/>
                <w:w w:val="100"/>
                <w:sz w:val="24"/>
                <w:szCs w:val="24"/>
              </w:rPr>
              <w:t>送学方式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45" w:hRule="atLeast"/>
        </w:trPr>
        <w:tc>
          <w:tcPr>
            <w:tcW w:w="635" w:type="dxa"/>
            <w:vMerge w:val="continue"/>
            <w:tcBorders>
              <w:top w:val="nil"/>
            </w:tcBorders>
            <w:vAlign w:val="center"/>
          </w:tcPr>
          <w:p>
            <w:pPr>
              <w:keepNext w:val="0"/>
              <w:keepLines w:val="0"/>
              <w:pageBreakBefore w:val="0"/>
              <w:widowControl w:val="0"/>
              <w:kinsoku/>
              <w:overflowPunct/>
              <w:topLinePunct w:val="0"/>
              <w:autoSpaceDE/>
              <w:autoSpaceDN/>
              <w:bidi w:val="0"/>
              <w:spacing w:line="400" w:lineRule="exact"/>
              <w:jc w:val="center"/>
              <w:rPr>
                <w:rFonts w:ascii="Times New Roman" w:hAnsi="Times New Roman" w:eastAsia="仿宋_GB2312" w:cs="Times New Roman"/>
                <w:spacing w:val="0"/>
                <w:w w:val="100"/>
                <w:sz w:val="24"/>
                <w:szCs w:val="24"/>
              </w:rPr>
            </w:pPr>
          </w:p>
        </w:tc>
        <w:tc>
          <w:tcPr>
            <w:tcW w:w="1139" w:type="dxa"/>
            <w:vMerge w:val="continue"/>
            <w:tcBorders>
              <w:top w:val="nil"/>
            </w:tcBorders>
            <w:vAlign w:val="center"/>
          </w:tcPr>
          <w:p>
            <w:pPr>
              <w:keepNext w:val="0"/>
              <w:keepLines w:val="0"/>
              <w:pageBreakBefore w:val="0"/>
              <w:widowControl w:val="0"/>
              <w:kinsoku/>
              <w:overflowPunct/>
              <w:topLinePunct w:val="0"/>
              <w:autoSpaceDE/>
              <w:autoSpaceDN/>
              <w:bidi w:val="0"/>
              <w:spacing w:line="400" w:lineRule="exact"/>
              <w:jc w:val="center"/>
              <w:rPr>
                <w:rFonts w:ascii="Times New Roman" w:hAnsi="Times New Roman" w:eastAsia="仿宋_GB2312" w:cs="Times New Roman"/>
                <w:spacing w:val="0"/>
                <w:w w:val="100"/>
                <w:sz w:val="24"/>
                <w:szCs w:val="24"/>
              </w:rPr>
            </w:pPr>
          </w:p>
        </w:tc>
        <w:tc>
          <w:tcPr>
            <w:tcW w:w="1959" w:type="dxa"/>
            <w:vMerge w:val="continue"/>
            <w:tcBorders>
              <w:top w:val="nil"/>
            </w:tcBorders>
            <w:vAlign w:val="center"/>
          </w:tcPr>
          <w:p>
            <w:pPr>
              <w:keepNext w:val="0"/>
              <w:keepLines w:val="0"/>
              <w:pageBreakBefore w:val="0"/>
              <w:widowControl w:val="0"/>
              <w:kinsoku/>
              <w:overflowPunct/>
              <w:topLinePunct w:val="0"/>
              <w:autoSpaceDE/>
              <w:autoSpaceDN/>
              <w:bidi w:val="0"/>
              <w:spacing w:line="400" w:lineRule="exact"/>
              <w:jc w:val="center"/>
              <w:rPr>
                <w:rFonts w:ascii="Times New Roman" w:hAnsi="Times New Roman" w:eastAsia="仿宋_GB2312" w:cs="Times New Roman"/>
                <w:spacing w:val="0"/>
                <w:w w:val="100"/>
                <w:sz w:val="24"/>
                <w:szCs w:val="24"/>
              </w:rPr>
            </w:pPr>
          </w:p>
        </w:tc>
        <w:tc>
          <w:tcPr>
            <w:tcW w:w="1905" w:type="dxa"/>
            <w:vMerge w:val="continue"/>
            <w:tcBorders>
              <w:top w:val="nil"/>
            </w:tcBorders>
            <w:vAlign w:val="center"/>
          </w:tcPr>
          <w:p>
            <w:pPr>
              <w:keepNext w:val="0"/>
              <w:keepLines w:val="0"/>
              <w:pageBreakBefore w:val="0"/>
              <w:widowControl w:val="0"/>
              <w:kinsoku/>
              <w:overflowPunct/>
              <w:topLinePunct w:val="0"/>
              <w:autoSpaceDE/>
              <w:autoSpaceDN/>
              <w:bidi w:val="0"/>
              <w:spacing w:line="400" w:lineRule="exact"/>
              <w:jc w:val="center"/>
              <w:rPr>
                <w:rFonts w:ascii="Times New Roman" w:hAnsi="Times New Roman" w:eastAsia="仿宋_GB2312" w:cs="Times New Roman"/>
                <w:spacing w:val="0"/>
                <w:w w:val="100"/>
                <w:sz w:val="24"/>
                <w:szCs w:val="24"/>
              </w:rPr>
            </w:pPr>
          </w:p>
        </w:tc>
        <w:tc>
          <w:tcPr>
            <w:tcW w:w="1515" w:type="dxa"/>
            <w:vMerge w:val="continue"/>
            <w:vAlign w:val="center"/>
          </w:tcPr>
          <w:p>
            <w:pPr>
              <w:keepNext w:val="0"/>
              <w:keepLines w:val="0"/>
              <w:pageBreakBefore w:val="0"/>
              <w:widowControl w:val="0"/>
              <w:kinsoku/>
              <w:overflowPunct/>
              <w:topLinePunct w:val="0"/>
              <w:autoSpaceDE/>
              <w:autoSpaceDN/>
              <w:bidi w:val="0"/>
              <w:spacing w:line="400" w:lineRule="exact"/>
              <w:jc w:val="center"/>
              <w:rPr>
                <w:rFonts w:ascii="Times New Roman" w:hAnsi="Times New Roman" w:eastAsia="仿宋_GB2312" w:cs="Times New Roman"/>
                <w:spacing w:val="0"/>
                <w:w w:val="100"/>
                <w:sz w:val="24"/>
                <w:szCs w:val="24"/>
              </w:rPr>
            </w:pPr>
          </w:p>
        </w:tc>
        <w:tc>
          <w:tcPr>
            <w:tcW w:w="1380" w:type="dxa"/>
            <w:vMerge w:val="continue"/>
            <w:tcBorders>
              <w:top w:val="nil"/>
            </w:tcBorders>
            <w:vAlign w:val="center"/>
          </w:tcPr>
          <w:p>
            <w:pPr>
              <w:keepNext w:val="0"/>
              <w:keepLines w:val="0"/>
              <w:pageBreakBefore w:val="0"/>
              <w:widowControl w:val="0"/>
              <w:kinsoku/>
              <w:overflowPunct/>
              <w:topLinePunct w:val="0"/>
              <w:autoSpaceDE/>
              <w:autoSpaceDN/>
              <w:bidi w:val="0"/>
              <w:spacing w:line="400" w:lineRule="exact"/>
              <w:jc w:val="center"/>
              <w:rPr>
                <w:rFonts w:ascii="Times New Roman" w:hAnsi="Times New Roman" w:eastAsia="仿宋_GB2312" w:cs="Times New Roman"/>
                <w:spacing w:val="0"/>
                <w:w w:val="100"/>
                <w:sz w:val="24"/>
                <w:szCs w:val="24"/>
              </w:rPr>
            </w:pPr>
          </w:p>
        </w:tc>
        <w:tc>
          <w:tcPr>
            <w:tcW w:w="1155" w:type="dxa"/>
            <w:vMerge w:val="continue"/>
            <w:tcBorders>
              <w:top w:val="nil"/>
            </w:tcBorders>
            <w:vAlign w:val="center"/>
          </w:tcPr>
          <w:p>
            <w:pPr>
              <w:keepNext w:val="0"/>
              <w:keepLines w:val="0"/>
              <w:pageBreakBefore w:val="0"/>
              <w:widowControl w:val="0"/>
              <w:kinsoku/>
              <w:overflowPunct/>
              <w:topLinePunct w:val="0"/>
              <w:autoSpaceDE/>
              <w:autoSpaceDN/>
              <w:bidi w:val="0"/>
              <w:spacing w:line="400" w:lineRule="exact"/>
              <w:jc w:val="center"/>
              <w:rPr>
                <w:rFonts w:ascii="Times New Roman" w:hAnsi="Times New Roman" w:eastAsia="仿宋_GB2312" w:cs="Times New Roman"/>
                <w:spacing w:val="0"/>
                <w:w w:val="100"/>
                <w:sz w:val="24"/>
                <w:szCs w:val="24"/>
              </w:rPr>
            </w:pPr>
          </w:p>
        </w:tc>
        <w:tc>
          <w:tcPr>
            <w:tcW w:w="1020" w:type="dxa"/>
            <w:vAlign w:val="center"/>
          </w:tcPr>
          <w:p>
            <w:pPr>
              <w:pStyle w:val="23"/>
              <w:keepNext w:val="0"/>
              <w:keepLines w:val="0"/>
              <w:pageBreakBefore w:val="0"/>
              <w:widowControl w:val="0"/>
              <w:kinsoku/>
              <w:overflowPunct/>
              <w:topLinePunct w:val="0"/>
              <w:autoSpaceDE/>
              <w:autoSpaceDN/>
              <w:bidi w:val="0"/>
              <w:spacing w:line="400" w:lineRule="exact"/>
              <w:ind w:left="161" w:right="140" w:firstLine="59"/>
              <w:jc w:val="center"/>
              <w:rPr>
                <w:rFonts w:ascii="Times New Roman" w:hAnsi="Times New Roman" w:eastAsia="仿宋_GB2312" w:cs="Times New Roman"/>
                <w:spacing w:val="0"/>
                <w:w w:val="100"/>
                <w:sz w:val="24"/>
                <w:szCs w:val="24"/>
              </w:rPr>
            </w:pPr>
            <w:r>
              <w:rPr>
                <w:rFonts w:ascii="Times New Roman" w:hAnsi="Times New Roman" w:eastAsia="仿宋_GB2312" w:cs="Times New Roman"/>
                <w:b/>
                <w:bCs/>
                <w:spacing w:val="0"/>
                <w:w w:val="100"/>
                <w:sz w:val="24"/>
                <w:szCs w:val="24"/>
              </w:rPr>
              <w:t>公交接</w:t>
            </w:r>
            <w:r>
              <w:rPr>
                <w:rFonts w:ascii="Times New Roman" w:hAnsi="Times New Roman" w:eastAsia="仿宋_GB2312" w:cs="Times New Roman"/>
                <w:spacing w:val="0"/>
                <w:w w:val="100"/>
                <w:sz w:val="24"/>
                <w:szCs w:val="24"/>
              </w:rPr>
              <w:t xml:space="preserve"> </w:t>
            </w:r>
            <w:r>
              <w:rPr>
                <w:rFonts w:ascii="Times New Roman" w:hAnsi="Times New Roman" w:eastAsia="仿宋_GB2312" w:cs="Times New Roman"/>
                <w:b/>
                <w:bCs/>
                <w:spacing w:val="0"/>
                <w:w w:val="100"/>
                <w:sz w:val="24"/>
                <w:szCs w:val="24"/>
              </w:rPr>
              <w:t>送次数</w:t>
            </w:r>
            <w:r>
              <w:rPr>
                <w:rFonts w:hint="eastAsia" w:ascii="Times New Roman" w:hAnsi="Times New Roman" w:eastAsia="仿宋_GB2312" w:cs="Times New Roman"/>
                <w:b/>
                <w:bCs/>
                <w:spacing w:val="0"/>
                <w:w w:val="100"/>
                <w:sz w:val="24"/>
                <w:szCs w:val="24"/>
                <w:lang w:val="en-US" w:eastAsia="zh-CN"/>
              </w:rPr>
              <w:t>/</w:t>
            </w:r>
            <w:r>
              <w:rPr>
                <w:rFonts w:ascii="Times New Roman" w:hAnsi="Times New Roman" w:eastAsia="仿宋_GB2312" w:cs="Times New Roman"/>
                <w:b/>
                <w:bCs/>
                <w:spacing w:val="0"/>
                <w:w w:val="100"/>
                <w:sz w:val="24"/>
                <w:szCs w:val="24"/>
              </w:rPr>
              <w:t>每天</w:t>
            </w:r>
          </w:p>
        </w:tc>
        <w:tc>
          <w:tcPr>
            <w:tcW w:w="960" w:type="dxa"/>
            <w:vAlign w:val="center"/>
          </w:tcPr>
          <w:p>
            <w:pPr>
              <w:pStyle w:val="23"/>
              <w:keepNext w:val="0"/>
              <w:keepLines w:val="0"/>
              <w:pageBreakBefore w:val="0"/>
              <w:widowControl w:val="0"/>
              <w:kinsoku/>
              <w:overflowPunct/>
              <w:topLinePunct w:val="0"/>
              <w:autoSpaceDE/>
              <w:autoSpaceDN/>
              <w:bidi w:val="0"/>
              <w:spacing w:line="400" w:lineRule="exact"/>
              <w:ind w:right="157"/>
              <w:jc w:val="center"/>
              <w:rPr>
                <w:rFonts w:ascii="Times New Roman" w:hAnsi="Times New Roman" w:eastAsia="仿宋_GB2312" w:cs="Times New Roman"/>
                <w:b/>
                <w:bCs/>
                <w:spacing w:val="0"/>
                <w:w w:val="100"/>
                <w:sz w:val="24"/>
                <w:szCs w:val="24"/>
              </w:rPr>
            </w:pPr>
            <w:r>
              <w:rPr>
                <w:rFonts w:ascii="Times New Roman" w:hAnsi="Times New Roman" w:eastAsia="仿宋_GB2312" w:cs="Times New Roman"/>
                <w:b/>
                <w:bCs/>
                <w:spacing w:val="0"/>
                <w:w w:val="100"/>
                <w:sz w:val="24"/>
                <w:szCs w:val="24"/>
              </w:rPr>
              <w:t>单程</w:t>
            </w:r>
          </w:p>
          <w:p>
            <w:pPr>
              <w:pStyle w:val="23"/>
              <w:keepNext w:val="0"/>
              <w:keepLines w:val="0"/>
              <w:pageBreakBefore w:val="0"/>
              <w:widowControl w:val="0"/>
              <w:kinsoku/>
              <w:overflowPunct/>
              <w:topLinePunct w:val="0"/>
              <w:autoSpaceDE/>
              <w:autoSpaceDN/>
              <w:bidi w:val="0"/>
              <w:spacing w:line="400" w:lineRule="exact"/>
              <w:ind w:right="157"/>
              <w:jc w:val="center"/>
              <w:rPr>
                <w:rFonts w:ascii="Times New Roman" w:hAnsi="Times New Roman" w:eastAsia="仿宋_GB2312" w:cs="Times New Roman"/>
                <w:b/>
                <w:bCs/>
                <w:spacing w:val="0"/>
                <w:w w:val="100"/>
                <w:sz w:val="24"/>
                <w:szCs w:val="24"/>
              </w:rPr>
            </w:pPr>
            <w:r>
              <w:rPr>
                <w:rFonts w:ascii="Times New Roman" w:hAnsi="Times New Roman" w:eastAsia="仿宋_GB2312" w:cs="Times New Roman"/>
                <w:b/>
                <w:bCs/>
                <w:spacing w:val="0"/>
                <w:w w:val="100"/>
                <w:sz w:val="24"/>
                <w:szCs w:val="24"/>
              </w:rPr>
              <w:t>票价</w:t>
            </w:r>
          </w:p>
          <w:p>
            <w:pPr>
              <w:pStyle w:val="23"/>
              <w:keepNext w:val="0"/>
              <w:keepLines w:val="0"/>
              <w:pageBreakBefore w:val="0"/>
              <w:widowControl w:val="0"/>
              <w:kinsoku/>
              <w:overflowPunct/>
              <w:topLinePunct w:val="0"/>
              <w:autoSpaceDE/>
              <w:autoSpaceDN/>
              <w:bidi w:val="0"/>
              <w:spacing w:line="400" w:lineRule="exact"/>
              <w:ind w:right="157"/>
              <w:jc w:val="both"/>
              <w:rPr>
                <w:rFonts w:ascii="Times New Roman" w:hAnsi="Times New Roman" w:eastAsia="仿宋_GB2312" w:cs="Times New Roman"/>
                <w:spacing w:val="0"/>
                <w:w w:val="100"/>
                <w:sz w:val="24"/>
                <w:szCs w:val="24"/>
              </w:rPr>
            </w:pPr>
            <w:r>
              <w:rPr>
                <w:rFonts w:ascii="Times New Roman" w:hAnsi="Times New Roman" w:eastAsia="仿宋_GB2312" w:cs="Times New Roman"/>
                <w:b/>
                <w:bCs/>
                <w:spacing w:val="0"/>
                <w:w w:val="100"/>
                <w:sz w:val="24"/>
                <w:szCs w:val="24"/>
              </w:rPr>
              <w:t>（元）</w:t>
            </w:r>
          </w:p>
        </w:tc>
        <w:tc>
          <w:tcPr>
            <w:tcW w:w="900" w:type="dxa"/>
            <w:vAlign w:val="center"/>
          </w:tcPr>
          <w:p>
            <w:pPr>
              <w:pStyle w:val="23"/>
              <w:keepNext w:val="0"/>
              <w:keepLines w:val="0"/>
              <w:pageBreakBefore w:val="0"/>
              <w:widowControl w:val="0"/>
              <w:kinsoku/>
              <w:overflowPunct/>
              <w:topLinePunct w:val="0"/>
              <w:autoSpaceDE/>
              <w:autoSpaceDN/>
              <w:bidi w:val="0"/>
              <w:spacing w:line="400" w:lineRule="exact"/>
              <w:ind w:left="120" w:right="105" w:firstLine="3"/>
              <w:jc w:val="center"/>
              <w:rPr>
                <w:rFonts w:ascii="Times New Roman" w:hAnsi="Times New Roman" w:eastAsia="仿宋_GB2312" w:cs="Times New Roman"/>
                <w:spacing w:val="0"/>
                <w:w w:val="100"/>
                <w:sz w:val="24"/>
                <w:szCs w:val="24"/>
              </w:rPr>
            </w:pPr>
            <w:r>
              <w:rPr>
                <w:rFonts w:ascii="Times New Roman" w:hAnsi="Times New Roman" w:eastAsia="仿宋_GB2312" w:cs="Times New Roman"/>
                <w:b/>
                <w:bCs/>
                <w:spacing w:val="0"/>
                <w:w w:val="100"/>
                <w:sz w:val="24"/>
                <w:szCs w:val="24"/>
              </w:rPr>
              <w:t>单日票价</w:t>
            </w:r>
            <w:r>
              <w:rPr>
                <w:rFonts w:ascii="Times New Roman" w:hAnsi="Times New Roman" w:eastAsia="仿宋_GB2312" w:cs="Times New Roman"/>
                <w:spacing w:val="0"/>
                <w:w w:val="100"/>
                <w:sz w:val="24"/>
                <w:szCs w:val="24"/>
              </w:rPr>
              <w:t xml:space="preserve"> </w:t>
            </w:r>
            <w:r>
              <w:rPr>
                <w:rFonts w:ascii="Times New Roman" w:hAnsi="Times New Roman" w:eastAsia="仿宋_GB2312" w:cs="Times New Roman"/>
                <w:b/>
                <w:bCs/>
                <w:spacing w:val="0"/>
                <w:w w:val="100"/>
                <w:sz w:val="24"/>
                <w:szCs w:val="24"/>
              </w:rPr>
              <w:t>（元）</w:t>
            </w:r>
          </w:p>
        </w:tc>
        <w:tc>
          <w:tcPr>
            <w:tcW w:w="1290" w:type="dxa"/>
            <w:vAlign w:val="center"/>
          </w:tcPr>
          <w:p>
            <w:pPr>
              <w:pStyle w:val="23"/>
              <w:keepNext w:val="0"/>
              <w:keepLines w:val="0"/>
              <w:pageBreakBefore w:val="0"/>
              <w:widowControl w:val="0"/>
              <w:kinsoku/>
              <w:overflowPunct/>
              <w:topLinePunct w:val="0"/>
              <w:autoSpaceDE/>
              <w:autoSpaceDN/>
              <w:bidi w:val="0"/>
              <w:spacing w:line="400" w:lineRule="exact"/>
              <w:ind w:left="240" w:right="121" w:hanging="97"/>
              <w:jc w:val="center"/>
              <w:rPr>
                <w:rFonts w:hint="default" w:ascii="Times New Roman" w:hAnsi="Times New Roman" w:eastAsia="仿宋_GB2312" w:cs="Times New Roman"/>
                <w:spacing w:val="0"/>
                <w:w w:val="100"/>
                <w:sz w:val="24"/>
                <w:szCs w:val="24"/>
                <w:lang w:val="en-US" w:eastAsia="zh-CN"/>
              </w:rPr>
            </w:pPr>
            <w:r>
              <w:rPr>
                <w:rFonts w:hint="eastAsia" w:ascii="Times New Roman" w:hAnsi="Times New Roman" w:eastAsia="仿宋_GB2312" w:cs="Times New Roman"/>
                <w:b/>
                <w:bCs/>
                <w:spacing w:val="0"/>
                <w:w w:val="100"/>
                <w:sz w:val="24"/>
                <w:szCs w:val="24"/>
                <w:lang w:val="en-US" w:eastAsia="zh-CN"/>
              </w:rPr>
              <w:t>一年费用预算（元）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420" w:hRule="exact"/>
        </w:trPr>
        <w:tc>
          <w:tcPr>
            <w:tcW w:w="635" w:type="dxa"/>
            <w:vAlign w:val="center"/>
          </w:tcPr>
          <w:p>
            <w:pPr>
              <w:keepNext w:val="0"/>
              <w:keepLines w:val="0"/>
              <w:pageBreakBefore w:val="0"/>
              <w:widowControl w:val="0"/>
              <w:kinsoku/>
              <w:overflowPunct/>
              <w:topLinePunct w:val="0"/>
              <w:autoSpaceDE/>
              <w:autoSpaceDN/>
              <w:bidi w:val="0"/>
              <w:spacing w:line="400" w:lineRule="exact"/>
              <w:jc w:val="center"/>
              <w:rPr>
                <w:rFonts w:ascii="Times New Roman" w:hAnsi="Times New Roman" w:eastAsia="仿宋_GB2312" w:cs="Times New Roman"/>
                <w:spacing w:val="0"/>
                <w:w w:val="100"/>
                <w:sz w:val="24"/>
                <w:szCs w:val="24"/>
              </w:rPr>
            </w:pPr>
          </w:p>
        </w:tc>
        <w:tc>
          <w:tcPr>
            <w:tcW w:w="1139" w:type="dxa"/>
            <w:vAlign w:val="center"/>
          </w:tcPr>
          <w:p>
            <w:pPr>
              <w:keepNext w:val="0"/>
              <w:keepLines w:val="0"/>
              <w:pageBreakBefore w:val="0"/>
              <w:widowControl w:val="0"/>
              <w:kinsoku/>
              <w:overflowPunct/>
              <w:topLinePunct w:val="0"/>
              <w:autoSpaceDE/>
              <w:autoSpaceDN/>
              <w:bidi w:val="0"/>
              <w:spacing w:line="400" w:lineRule="exact"/>
              <w:jc w:val="center"/>
              <w:rPr>
                <w:rFonts w:hint="default" w:ascii="Times New Roman" w:hAnsi="Times New Roman" w:eastAsia="仿宋_GB2312" w:cs="Times New Roman"/>
                <w:spacing w:val="0"/>
                <w:w w:val="100"/>
                <w:sz w:val="24"/>
                <w:szCs w:val="24"/>
                <w:lang w:val="en-US" w:eastAsia="zh-CN"/>
              </w:rPr>
            </w:pPr>
          </w:p>
        </w:tc>
        <w:tc>
          <w:tcPr>
            <w:tcW w:w="1959" w:type="dxa"/>
            <w:vAlign w:val="center"/>
          </w:tcPr>
          <w:p>
            <w:pPr>
              <w:keepNext w:val="0"/>
              <w:keepLines w:val="0"/>
              <w:pageBreakBefore w:val="0"/>
              <w:widowControl w:val="0"/>
              <w:kinsoku/>
              <w:overflowPunct/>
              <w:topLinePunct w:val="0"/>
              <w:autoSpaceDE/>
              <w:autoSpaceDN/>
              <w:bidi w:val="0"/>
              <w:spacing w:line="400" w:lineRule="exact"/>
              <w:jc w:val="center"/>
              <w:rPr>
                <w:rFonts w:hint="default" w:ascii="Times New Roman" w:hAnsi="Times New Roman" w:eastAsia="仿宋_GB2312" w:cs="Times New Roman"/>
                <w:spacing w:val="0"/>
                <w:w w:val="100"/>
                <w:sz w:val="24"/>
                <w:szCs w:val="24"/>
                <w:lang w:val="en-US" w:eastAsia="zh-CN"/>
              </w:rPr>
            </w:pPr>
          </w:p>
        </w:tc>
        <w:tc>
          <w:tcPr>
            <w:tcW w:w="1905" w:type="dxa"/>
            <w:vAlign w:val="center"/>
          </w:tcPr>
          <w:p>
            <w:pPr>
              <w:keepNext w:val="0"/>
              <w:keepLines w:val="0"/>
              <w:pageBreakBefore w:val="0"/>
              <w:widowControl w:val="0"/>
              <w:kinsoku/>
              <w:overflowPunct/>
              <w:topLinePunct w:val="0"/>
              <w:autoSpaceDE/>
              <w:autoSpaceDN/>
              <w:bidi w:val="0"/>
              <w:spacing w:line="400" w:lineRule="exact"/>
              <w:jc w:val="center"/>
              <w:rPr>
                <w:rFonts w:hint="default" w:ascii="Times New Roman" w:hAnsi="Times New Roman" w:eastAsia="仿宋_GB2312" w:cs="Times New Roman"/>
                <w:spacing w:val="0"/>
                <w:w w:val="100"/>
                <w:sz w:val="24"/>
                <w:szCs w:val="24"/>
                <w:lang w:val="en-US" w:eastAsia="zh-CN"/>
              </w:rPr>
            </w:pPr>
          </w:p>
        </w:tc>
        <w:tc>
          <w:tcPr>
            <w:tcW w:w="1515" w:type="dxa"/>
            <w:vAlign w:val="center"/>
          </w:tcPr>
          <w:p>
            <w:pPr>
              <w:keepNext w:val="0"/>
              <w:keepLines w:val="0"/>
              <w:pageBreakBefore w:val="0"/>
              <w:widowControl w:val="0"/>
              <w:kinsoku/>
              <w:overflowPunct/>
              <w:topLinePunct w:val="0"/>
              <w:autoSpaceDE/>
              <w:autoSpaceDN/>
              <w:bidi w:val="0"/>
              <w:spacing w:line="400" w:lineRule="exact"/>
              <w:jc w:val="center"/>
              <w:rPr>
                <w:rFonts w:hint="default" w:ascii="Times New Roman" w:hAnsi="Times New Roman" w:eastAsia="仿宋_GB2312" w:cs="Times New Roman"/>
                <w:spacing w:val="0"/>
                <w:w w:val="100"/>
                <w:sz w:val="24"/>
                <w:szCs w:val="24"/>
                <w:lang w:val="en-US" w:eastAsia="zh-CN"/>
              </w:rPr>
            </w:pPr>
          </w:p>
        </w:tc>
        <w:tc>
          <w:tcPr>
            <w:tcW w:w="1380" w:type="dxa"/>
            <w:vAlign w:val="center"/>
          </w:tcPr>
          <w:p>
            <w:pPr>
              <w:keepNext w:val="0"/>
              <w:keepLines w:val="0"/>
              <w:pageBreakBefore w:val="0"/>
              <w:widowControl w:val="0"/>
              <w:kinsoku/>
              <w:overflowPunct/>
              <w:topLinePunct w:val="0"/>
              <w:autoSpaceDE/>
              <w:autoSpaceDN/>
              <w:bidi w:val="0"/>
              <w:spacing w:line="400" w:lineRule="exact"/>
              <w:jc w:val="center"/>
              <w:rPr>
                <w:rFonts w:hint="default" w:ascii="Times New Roman" w:hAnsi="Times New Roman" w:eastAsia="仿宋_GB2312" w:cs="Times New Roman"/>
                <w:spacing w:val="0"/>
                <w:w w:val="100"/>
                <w:sz w:val="24"/>
                <w:szCs w:val="24"/>
                <w:lang w:val="en-US" w:eastAsia="zh-CN"/>
              </w:rPr>
            </w:pPr>
          </w:p>
        </w:tc>
        <w:tc>
          <w:tcPr>
            <w:tcW w:w="1155" w:type="dxa"/>
            <w:vAlign w:val="center"/>
          </w:tcPr>
          <w:p>
            <w:pPr>
              <w:keepNext w:val="0"/>
              <w:keepLines w:val="0"/>
              <w:pageBreakBefore w:val="0"/>
              <w:widowControl w:val="0"/>
              <w:kinsoku/>
              <w:overflowPunct/>
              <w:topLinePunct w:val="0"/>
              <w:autoSpaceDE/>
              <w:autoSpaceDN/>
              <w:bidi w:val="0"/>
              <w:spacing w:line="400" w:lineRule="exact"/>
              <w:jc w:val="center"/>
              <w:rPr>
                <w:rFonts w:ascii="Times New Roman" w:hAnsi="Times New Roman" w:eastAsia="仿宋_GB2312" w:cs="Times New Roman"/>
                <w:spacing w:val="0"/>
                <w:w w:val="100"/>
                <w:sz w:val="24"/>
                <w:szCs w:val="24"/>
              </w:rPr>
            </w:pPr>
          </w:p>
        </w:tc>
        <w:tc>
          <w:tcPr>
            <w:tcW w:w="1020" w:type="dxa"/>
            <w:vAlign w:val="center"/>
          </w:tcPr>
          <w:p>
            <w:pPr>
              <w:keepNext w:val="0"/>
              <w:keepLines w:val="0"/>
              <w:pageBreakBefore w:val="0"/>
              <w:widowControl w:val="0"/>
              <w:kinsoku/>
              <w:overflowPunct/>
              <w:topLinePunct w:val="0"/>
              <w:autoSpaceDE/>
              <w:autoSpaceDN/>
              <w:bidi w:val="0"/>
              <w:spacing w:line="400" w:lineRule="exact"/>
              <w:jc w:val="center"/>
              <w:rPr>
                <w:rFonts w:ascii="Times New Roman" w:hAnsi="Times New Roman" w:eastAsia="仿宋_GB2312" w:cs="Times New Roman"/>
                <w:spacing w:val="0"/>
                <w:w w:val="100"/>
                <w:sz w:val="24"/>
                <w:szCs w:val="24"/>
              </w:rPr>
            </w:pPr>
          </w:p>
        </w:tc>
        <w:tc>
          <w:tcPr>
            <w:tcW w:w="960" w:type="dxa"/>
            <w:vAlign w:val="center"/>
          </w:tcPr>
          <w:p>
            <w:pPr>
              <w:keepNext w:val="0"/>
              <w:keepLines w:val="0"/>
              <w:pageBreakBefore w:val="0"/>
              <w:widowControl w:val="0"/>
              <w:kinsoku/>
              <w:overflowPunct/>
              <w:topLinePunct w:val="0"/>
              <w:autoSpaceDE/>
              <w:autoSpaceDN/>
              <w:bidi w:val="0"/>
              <w:spacing w:line="400" w:lineRule="exact"/>
              <w:jc w:val="center"/>
              <w:rPr>
                <w:rFonts w:ascii="Times New Roman" w:hAnsi="Times New Roman" w:eastAsia="仿宋_GB2312" w:cs="Times New Roman"/>
                <w:spacing w:val="0"/>
                <w:w w:val="100"/>
                <w:sz w:val="24"/>
                <w:szCs w:val="24"/>
              </w:rPr>
            </w:pPr>
          </w:p>
        </w:tc>
        <w:tc>
          <w:tcPr>
            <w:tcW w:w="900" w:type="dxa"/>
            <w:vAlign w:val="center"/>
          </w:tcPr>
          <w:p>
            <w:pPr>
              <w:keepNext w:val="0"/>
              <w:keepLines w:val="0"/>
              <w:pageBreakBefore w:val="0"/>
              <w:widowControl w:val="0"/>
              <w:kinsoku/>
              <w:overflowPunct/>
              <w:topLinePunct w:val="0"/>
              <w:autoSpaceDE/>
              <w:autoSpaceDN/>
              <w:bidi w:val="0"/>
              <w:spacing w:line="400" w:lineRule="exact"/>
              <w:jc w:val="center"/>
              <w:rPr>
                <w:rFonts w:ascii="Times New Roman" w:hAnsi="Times New Roman" w:eastAsia="仿宋_GB2312" w:cs="Times New Roman"/>
                <w:spacing w:val="0"/>
                <w:w w:val="100"/>
                <w:sz w:val="24"/>
                <w:szCs w:val="24"/>
              </w:rPr>
            </w:pPr>
          </w:p>
        </w:tc>
        <w:tc>
          <w:tcPr>
            <w:tcW w:w="1290" w:type="dxa"/>
            <w:vAlign w:val="center"/>
          </w:tcPr>
          <w:p>
            <w:pPr>
              <w:keepNext w:val="0"/>
              <w:keepLines w:val="0"/>
              <w:pageBreakBefore w:val="0"/>
              <w:widowControl w:val="0"/>
              <w:kinsoku/>
              <w:overflowPunct/>
              <w:topLinePunct w:val="0"/>
              <w:autoSpaceDE/>
              <w:autoSpaceDN/>
              <w:bidi w:val="0"/>
              <w:spacing w:line="400" w:lineRule="exact"/>
              <w:jc w:val="center"/>
              <w:rPr>
                <w:rFonts w:ascii="Times New Roman" w:hAnsi="Times New Roman" w:eastAsia="仿宋_GB2312" w:cs="Times New Roman"/>
                <w:spacing w:val="0"/>
                <w:w w:val="10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420" w:hRule="exact"/>
        </w:trPr>
        <w:tc>
          <w:tcPr>
            <w:tcW w:w="635" w:type="dxa"/>
            <w:vAlign w:val="center"/>
          </w:tcPr>
          <w:p>
            <w:pPr>
              <w:keepNext w:val="0"/>
              <w:keepLines w:val="0"/>
              <w:pageBreakBefore w:val="0"/>
              <w:widowControl w:val="0"/>
              <w:kinsoku/>
              <w:overflowPunct/>
              <w:topLinePunct w:val="0"/>
              <w:autoSpaceDE/>
              <w:autoSpaceDN/>
              <w:bidi w:val="0"/>
              <w:spacing w:line="400" w:lineRule="exact"/>
              <w:jc w:val="center"/>
              <w:rPr>
                <w:rFonts w:ascii="Times New Roman" w:hAnsi="Times New Roman" w:eastAsia="仿宋_GB2312" w:cs="Times New Roman"/>
                <w:spacing w:val="0"/>
                <w:w w:val="100"/>
                <w:sz w:val="24"/>
                <w:szCs w:val="24"/>
              </w:rPr>
            </w:pPr>
          </w:p>
        </w:tc>
        <w:tc>
          <w:tcPr>
            <w:tcW w:w="1139" w:type="dxa"/>
            <w:vAlign w:val="center"/>
          </w:tcPr>
          <w:p>
            <w:pPr>
              <w:keepNext w:val="0"/>
              <w:keepLines w:val="0"/>
              <w:pageBreakBefore w:val="0"/>
              <w:widowControl w:val="0"/>
              <w:kinsoku/>
              <w:overflowPunct/>
              <w:topLinePunct w:val="0"/>
              <w:autoSpaceDE/>
              <w:autoSpaceDN/>
              <w:bidi w:val="0"/>
              <w:spacing w:line="400" w:lineRule="exact"/>
              <w:jc w:val="center"/>
              <w:rPr>
                <w:rFonts w:ascii="Times New Roman" w:hAnsi="Times New Roman" w:eastAsia="仿宋_GB2312" w:cs="Times New Roman"/>
                <w:spacing w:val="0"/>
                <w:w w:val="100"/>
                <w:sz w:val="24"/>
                <w:szCs w:val="24"/>
              </w:rPr>
            </w:pPr>
          </w:p>
        </w:tc>
        <w:tc>
          <w:tcPr>
            <w:tcW w:w="1959" w:type="dxa"/>
            <w:vAlign w:val="center"/>
          </w:tcPr>
          <w:p>
            <w:pPr>
              <w:keepNext w:val="0"/>
              <w:keepLines w:val="0"/>
              <w:pageBreakBefore w:val="0"/>
              <w:widowControl w:val="0"/>
              <w:kinsoku/>
              <w:overflowPunct/>
              <w:topLinePunct w:val="0"/>
              <w:autoSpaceDE/>
              <w:autoSpaceDN/>
              <w:bidi w:val="0"/>
              <w:spacing w:line="400" w:lineRule="exact"/>
              <w:jc w:val="center"/>
              <w:rPr>
                <w:rFonts w:ascii="Times New Roman" w:hAnsi="Times New Roman" w:eastAsia="仿宋_GB2312" w:cs="Times New Roman"/>
                <w:spacing w:val="0"/>
                <w:w w:val="100"/>
                <w:sz w:val="24"/>
                <w:szCs w:val="24"/>
              </w:rPr>
            </w:pPr>
          </w:p>
        </w:tc>
        <w:tc>
          <w:tcPr>
            <w:tcW w:w="1905" w:type="dxa"/>
            <w:vAlign w:val="center"/>
          </w:tcPr>
          <w:p>
            <w:pPr>
              <w:keepNext w:val="0"/>
              <w:keepLines w:val="0"/>
              <w:pageBreakBefore w:val="0"/>
              <w:widowControl w:val="0"/>
              <w:kinsoku/>
              <w:overflowPunct/>
              <w:topLinePunct w:val="0"/>
              <w:autoSpaceDE/>
              <w:autoSpaceDN/>
              <w:bidi w:val="0"/>
              <w:spacing w:line="400" w:lineRule="exact"/>
              <w:jc w:val="center"/>
              <w:rPr>
                <w:rFonts w:ascii="Times New Roman" w:hAnsi="Times New Roman" w:eastAsia="仿宋_GB2312" w:cs="Times New Roman"/>
                <w:spacing w:val="0"/>
                <w:w w:val="100"/>
                <w:sz w:val="24"/>
                <w:szCs w:val="24"/>
              </w:rPr>
            </w:pPr>
          </w:p>
        </w:tc>
        <w:tc>
          <w:tcPr>
            <w:tcW w:w="1515" w:type="dxa"/>
            <w:vAlign w:val="center"/>
          </w:tcPr>
          <w:p>
            <w:pPr>
              <w:keepNext w:val="0"/>
              <w:keepLines w:val="0"/>
              <w:pageBreakBefore w:val="0"/>
              <w:widowControl w:val="0"/>
              <w:kinsoku/>
              <w:overflowPunct/>
              <w:topLinePunct w:val="0"/>
              <w:autoSpaceDE/>
              <w:autoSpaceDN/>
              <w:bidi w:val="0"/>
              <w:spacing w:line="400" w:lineRule="exact"/>
              <w:jc w:val="center"/>
              <w:rPr>
                <w:rFonts w:ascii="Times New Roman" w:hAnsi="Times New Roman" w:eastAsia="仿宋_GB2312" w:cs="Times New Roman"/>
                <w:spacing w:val="0"/>
                <w:w w:val="100"/>
                <w:sz w:val="24"/>
                <w:szCs w:val="24"/>
              </w:rPr>
            </w:pPr>
          </w:p>
        </w:tc>
        <w:tc>
          <w:tcPr>
            <w:tcW w:w="1380" w:type="dxa"/>
            <w:vAlign w:val="center"/>
          </w:tcPr>
          <w:p>
            <w:pPr>
              <w:keepNext w:val="0"/>
              <w:keepLines w:val="0"/>
              <w:pageBreakBefore w:val="0"/>
              <w:widowControl w:val="0"/>
              <w:kinsoku/>
              <w:overflowPunct/>
              <w:topLinePunct w:val="0"/>
              <w:autoSpaceDE/>
              <w:autoSpaceDN/>
              <w:bidi w:val="0"/>
              <w:spacing w:line="400" w:lineRule="exact"/>
              <w:jc w:val="center"/>
              <w:rPr>
                <w:rFonts w:ascii="Times New Roman" w:hAnsi="Times New Roman" w:eastAsia="仿宋_GB2312" w:cs="Times New Roman"/>
                <w:spacing w:val="0"/>
                <w:w w:val="100"/>
                <w:sz w:val="24"/>
                <w:szCs w:val="24"/>
              </w:rPr>
            </w:pPr>
          </w:p>
        </w:tc>
        <w:tc>
          <w:tcPr>
            <w:tcW w:w="1155" w:type="dxa"/>
            <w:vAlign w:val="center"/>
          </w:tcPr>
          <w:p>
            <w:pPr>
              <w:keepNext w:val="0"/>
              <w:keepLines w:val="0"/>
              <w:pageBreakBefore w:val="0"/>
              <w:widowControl w:val="0"/>
              <w:kinsoku/>
              <w:overflowPunct/>
              <w:topLinePunct w:val="0"/>
              <w:autoSpaceDE/>
              <w:autoSpaceDN/>
              <w:bidi w:val="0"/>
              <w:spacing w:line="400" w:lineRule="exact"/>
              <w:jc w:val="center"/>
              <w:rPr>
                <w:rFonts w:ascii="Times New Roman" w:hAnsi="Times New Roman" w:eastAsia="仿宋_GB2312" w:cs="Times New Roman"/>
                <w:spacing w:val="0"/>
                <w:w w:val="100"/>
                <w:sz w:val="24"/>
                <w:szCs w:val="24"/>
              </w:rPr>
            </w:pPr>
          </w:p>
        </w:tc>
        <w:tc>
          <w:tcPr>
            <w:tcW w:w="1020" w:type="dxa"/>
            <w:vAlign w:val="center"/>
          </w:tcPr>
          <w:p>
            <w:pPr>
              <w:keepNext w:val="0"/>
              <w:keepLines w:val="0"/>
              <w:pageBreakBefore w:val="0"/>
              <w:widowControl w:val="0"/>
              <w:kinsoku/>
              <w:overflowPunct/>
              <w:topLinePunct w:val="0"/>
              <w:autoSpaceDE/>
              <w:autoSpaceDN/>
              <w:bidi w:val="0"/>
              <w:spacing w:line="400" w:lineRule="exact"/>
              <w:jc w:val="center"/>
              <w:rPr>
                <w:rFonts w:ascii="Times New Roman" w:hAnsi="Times New Roman" w:eastAsia="仿宋_GB2312" w:cs="Times New Roman"/>
                <w:spacing w:val="0"/>
                <w:w w:val="100"/>
                <w:sz w:val="24"/>
                <w:szCs w:val="24"/>
              </w:rPr>
            </w:pPr>
          </w:p>
        </w:tc>
        <w:tc>
          <w:tcPr>
            <w:tcW w:w="960" w:type="dxa"/>
            <w:vAlign w:val="center"/>
          </w:tcPr>
          <w:p>
            <w:pPr>
              <w:keepNext w:val="0"/>
              <w:keepLines w:val="0"/>
              <w:pageBreakBefore w:val="0"/>
              <w:widowControl w:val="0"/>
              <w:kinsoku/>
              <w:overflowPunct/>
              <w:topLinePunct w:val="0"/>
              <w:autoSpaceDE/>
              <w:autoSpaceDN/>
              <w:bidi w:val="0"/>
              <w:spacing w:line="400" w:lineRule="exact"/>
              <w:jc w:val="center"/>
              <w:rPr>
                <w:rFonts w:ascii="Times New Roman" w:hAnsi="Times New Roman" w:eastAsia="仿宋_GB2312" w:cs="Times New Roman"/>
                <w:spacing w:val="0"/>
                <w:w w:val="100"/>
                <w:sz w:val="24"/>
                <w:szCs w:val="24"/>
              </w:rPr>
            </w:pPr>
          </w:p>
        </w:tc>
        <w:tc>
          <w:tcPr>
            <w:tcW w:w="900" w:type="dxa"/>
            <w:vAlign w:val="center"/>
          </w:tcPr>
          <w:p>
            <w:pPr>
              <w:keepNext w:val="0"/>
              <w:keepLines w:val="0"/>
              <w:pageBreakBefore w:val="0"/>
              <w:widowControl w:val="0"/>
              <w:kinsoku/>
              <w:overflowPunct/>
              <w:topLinePunct w:val="0"/>
              <w:autoSpaceDE/>
              <w:autoSpaceDN/>
              <w:bidi w:val="0"/>
              <w:spacing w:line="400" w:lineRule="exact"/>
              <w:jc w:val="center"/>
              <w:rPr>
                <w:rFonts w:ascii="Times New Roman" w:hAnsi="Times New Roman" w:eastAsia="仿宋_GB2312" w:cs="Times New Roman"/>
                <w:spacing w:val="0"/>
                <w:w w:val="100"/>
                <w:sz w:val="24"/>
                <w:szCs w:val="24"/>
              </w:rPr>
            </w:pPr>
          </w:p>
        </w:tc>
        <w:tc>
          <w:tcPr>
            <w:tcW w:w="1290" w:type="dxa"/>
            <w:vAlign w:val="center"/>
          </w:tcPr>
          <w:p>
            <w:pPr>
              <w:keepNext w:val="0"/>
              <w:keepLines w:val="0"/>
              <w:pageBreakBefore w:val="0"/>
              <w:widowControl w:val="0"/>
              <w:kinsoku/>
              <w:overflowPunct/>
              <w:topLinePunct w:val="0"/>
              <w:autoSpaceDE/>
              <w:autoSpaceDN/>
              <w:bidi w:val="0"/>
              <w:spacing w:line="400" w:lineRule="exact"/>
              <w:jc w:val="center"/>
              <w:rPr>
                <w:rFonts w:ascii="Times New Roman" w:hAnsi="Times New Roman" w:eastAsia="仿宋_GB2312" w:cs="Times New Roman"/>
                <w:spacing w:val="0"/>
                <w:w w:val="10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420" w:hRule="exact"/>
        </w:trPr>
        <w:tc>
          <w:tcPr>
            <w:tcW w:w="635" w:type="dxa"/>
            <w:vAlign w:val="center"/>
          </w:tcPr>
          <w:p>
            <w:pPr>
              <w:keepNext w:val="0"/>
              <w:keepLines w:val="0"/>
              <w:pageBreakBefore w:val="0"/>
              <w:widowControl w:val="0"/>
              <w:kinsoku/>
              <w:overflowPunct/>
              <w:topLinePunct w:val="0"/>
              <w:autoSpaceDE/>
              <w:autoSpaceDN/>
              <w:bidi w:val="0"/>
              <w:spacing w:line="400" w:lineRule="exact"/>
              <w:jc w:val="center"/>
              <w:rPr>
                <w:rFonts w:ascii="Times New Roman" w:hAnsi="Times New Roman" w:eastAsia="仿宋_GB2312" w:cs="Times New Roman"/>
                <w:spacing w:val="0"/>
                <w:w w:val="100"/>
                <w:sz w:val="24"/>
                <w:szCs w:val="24"/>
              </w:rPr>
            </w:pPr>
          </w:p>
        </w:tc>
        <w:tc>
          <w:tcPr>
            <w:tcW w:w="1139" w:type="dxa"/>
            <w:vAlign w:val="center"/>
          </w:tcPr>
          <w:p>
            <w:pPr>
              <w:keepNext w:val="0"/>
              <w:keepLines w:val="0"/>
              <w:pageBreakBefore w:val="0"/>
              <w:widowControl w:val="0"/>
              <w:kinsoku/>
              <w:overflowPunct/>
              <w:topLinePunct w:val="0"/>
              <w:autoSpaceDE/>
              <w:autoSpaceDN/>
              <w:bidi w:val="0"/>
              <w:spacing w:line="400" w:lineRule="exact"/>
              <w:jc w:val="center"/>
              <w:rPr>
                <w:rFonts w:ascii="Times New Roman" w:hAnsi="Times New Roman" w:eastAsia="仿宋_GB2312" w:cs="Times New Roman"/>
                <w:spacing w:val="0"/>
                <w:w w:val="100"/>
                <w:sz w:val="24"/>
                <w:szCs w:val="24"/>
              </w:rPr>
            </w:pPr>
          </w:p>
        </w:tc>
        <w:tc>
          <w:tcPr>
            <w:tcW w:w="1959" w:type="dxa"/>
            <w:vAlign w:val="center"/>
          </w:tcPr>
          <w:p>
            <w:pPr>
              <w:keepNext w:val="0"/>
              <w:keepLines w:val="0"/>
              <w:pageBreakBefore w:val="0"/>
              <w:widowControl w:val="0"/>
              <w:kinsoku/>
              <w:overflowPunct/>
              <w:topLinePunct w:val="0"/>
              <w:autoSpaceDE/>
              <w:autoSpaceDN/>
              <w:bidi w:val="0"/>
              <w:spacing w:line="400" w:lineRule="exact"/>
              <w:jc w:val="center"/>
              <w:rPr>
                <w:rFonts w:ascii="Times New Roman" w:hAnsi="Times New Roman" w:eastAsia="仿宋_GB2312" w:cs="Times New Roman"/>
                <w:spacing w:val="0"/>
                <w:w w:val="100"/>
                <w:sz w:val="24"/>
                <w:szCs w:val="24"/>
              </w:rPr>
            </w:pPr>
          </w:p>
        </w:tc>
        <w:tc>
          <w:tcPr>
            <w:tcW w:w="1905" w:type="dxa"/>
            <w:vAlign w:val="center"/>
          </w:tcPr>
          <w:p>
            <w:pPr>
              <w:keepNext w:val="0"/>
              <w:keepLines w:val="0"/>
              <w:pageBreakBefore w:val="0"/>
              <w:widowControl w:val="0"/>
              <w:kinsoku/>
              <w:overflowPunct/>
              <w:topLinePunct w:val="0"/>
              <w:autoSpaceDE/>
              <w:autoSpaceDN/>
              <w:bidi w:val="0"/>
              <w:spacing w:line="400" w:lineRule="exact"/>
              <w:jc w:val="center"/>
              <w:rPr>
                <w:rFonts w:ascii="Times New Roman" w:hAnsi="Times New Roman" w:eastAsia="仿宋_GB2312" w:cs="Times New Roman"/>
                <w:spacing w:val="0"/>
                <w:w w:val="100"/>
                <w:sz w:val="24"/>
                <w:szCs w:val="24"/>
              </w:rPr>
            </w:pPr>
          </w:p>
        </w:tc>
        <w:tc>
          <w:tcPr>
            <w:tcW w:w="1515" w:type="dxa"/>
            <w:vAlign w:val="center"/>
          </w:tcPr>
          <w:p>
            <w:pPr>
              <w:keepNext w:val="0"/>
              <w:keepLines w:val="0"/>
              <w:pageBreakBefore w:val="0"/>
              <w:widowControl w:val="0"/>
              <w:kinsoku/>
              <w:overflowPunct/>
              <w:topLinePunct w:val="0"/>
              <w:autoSpaceDE/>
              <w:autoSpaceDN/>
              <w:bidi w:val="0"/>
              <w:spacing w:line="400" w:lineRule="exact"/>
              <w:jc w:val="center"/>
              <w:rPr>
                <w:rFonts w:ascii="Times New Roman" w:hAnsi="Times New Roman" w:eastAsia="仿宋_GB2312" w:cs="Times New Roman"/>
                <w:spacing w:val="0"/>
                <w:w w:val="100"/>
                <w:sz w:val="24"/>
                <w:szCs w:val="24"/>
              </w:rPr>
            </w:pPr>
          </w:p>
        </w:tc>
        <w:tc>
          <w:tcPr>
            <w:tcW w:w="1380" w:type="dxa"/>
            <w:vAlign w:val="center"/>
          </w:tcPr>
          <w:p>
            <w:pPr>
              <w:keepNext w:val="0"/>
              <w:keepLines w:val="0"/>
              <w:pageBreakBefore w:val="0"/>
              <w:widowControl w:val="0"/>
              <w:kinsoku/>
              <w:overflowPunct/>
              <w:topLinePunct w:val="0"/>
              <w:autoSpaceDE/>
              <w:autoSpaceDN/>
              <w:bidi w:val="0"/>
              <w:spacing w:line="400" w:lineRule="exact"/>
              <w:jc w:val="center"/>
              <w:rPr>
                <w:rFonts w:ascii="Times New Roman" w:hAnsi="Times New Roman" w:eastAsia="仿宋_GB2312" w:cs="Times New Roman"/>
                <w:spacing w:val="0"/>
                <w:w w:val="100"/>
                <w:sz w:val="24"/>
                <w:szCs w:val="24"/>
              </w:rPr>
            </w:pPr>
          </w:p>
        </w:tc>
        <w:tc>
          <w:tcPr>
            <w:tcW w:w="1155" w:type="dxa"/>
            <w:vAlign w:val="center"/>
          </w:tcPr>
          <w:p>
            <w:pPr>
              <w:keepNext w:val="0"/>
              <w:keepLines w:val="0"/>
              <w:pageBreakBefore w:val="0"/>
              <w:widowControl w:val="0"/>
              <w:kinsoku/>
              <w:overflowPunct/>
              <w:topLinePunct w:val="0"/>
              <w:autoSpaceDE/>
              <w:autoSpaceDN/>
              <w:bidi w:val="0"/>
              <w:spacing w:line="400" w:lineRule="exact"/>
              <w:jc w:val="center"/>
              <w:rPr>
                <w:rFonts w:ascii="Times New Roman" w:hAnsi="Times New Roman" w:eastAsia="仿宋_GB2312" w:cs="Times New Roman"/>
                <w:spacing w:val="0"/>
                <w:w w:val="100"/>
                <w:sz w:val="24"/>
                <w:szCs w:val="24"/>
              </w:rPr>
            </w:pPr>
          </w:p>
        </w:tc>
        <w:tc>
          <w:tcPr>
            <w:tcW w:w="1020" w:type="dxa"/>
            <w:vAlign w:val="center"/>
          </w:tcPr>
          <w:p>
            <w:pPr>
              <w:keepNext w:val="0"/>
              <w:keepLines w:val="0"/>
              <w:pageBreakBefore w:val="0"/>
              <w:widowControl w:val="0"/>
              <w:kinsoku/>
              <w:overflowPunct/>
              <w:topLinePunct w:val="0"/>
              <w:autoSpaceDE/>
              <w:autoSpaceDN/>
              <w:bidi w:val="0"/>
              <w:spacing w:line="400" w:lineRule="exact"/>
              <w:jc w:val="center"/>
              <w:rPr>
                <w:rFonts w:ascii="Times New Roman" w:hAnsi="Times New Roman" w:eastAsia="仿宋_GB2312" w:cs="Times New Roman"/>
                <w:spacing w:val="0"/>
                <w:w w:val="100"/>
                <w:sz w:val="24"/>
                <w:szCs w:val="24"/>
              </w:rPr>
            </w:pPr>
          </w:p>
        </w:tc>
        <w:tc>
          <w:tcPr>
            <w:tcW w:w="960" w:type="dxa"/>
            <w:vAlign w:val="center"/>
          </w:tcPr>
          <w:p>
            <w:pPr>
              <w:keepNext w:val="0"/>
              <w:keepLines w:val="0"/>
              <w:pageBreakBefore w:val="0"/>
              <w:widowControl w:val="0"/>
              <w:kinsoku/>
              <w:overflowPunct/>
              <w:topLinePunct w:val="0"/>
              <w:autoSpaceDE/>
              <w:autoSpaceDN/>
              <w:bidi w:val="0"/>
              <w:spacing w:line="400" w:lineRule="exact"/>
              <w:jc w:val="center"/>
              <w:rPr>
                <w:rFonts w:ascii="Times New Roman" w:hAnsi="Times New Roman" w:eastAsia="仿宋_GB2312" w:cs="Times New Roman"/>
                <w:spacing w:val="0"/>
                <w:w w:val="100"/>
                <w:sz w:val="24"/>
                <w:szCs w:val="24"/>
              </w:rPr>
            </w:pPr>
          </w:p>
        </w:tc>
        <w:tc>
          <w:tcPr>
            <w:tcW w:w="900" w:type="dxa"/>
            <w:vAlign w:val="center"/>
          </w:tcPr>
          <w:p>
            <w:pPr>
              <w:keepNext w:val="0"/>
              <w:keepLines w:val="0"/>
              <w:pageBreakBefore w:val="0"/>
              <w:widowControl w:val="0"/>
              <w:kinsoku/>
              <w:overflowPunct/>
              <w:topLinePunct w:val="0"/>
              <w:autoSpaceDE/>
              <w:autoSpaceDN/>
              <w:bidi w:val="0"/>
              <w:spacing w:line="400" w:lineRule="exact"/>
              <w:jc w:val="center"/>
              <w:rPr>
                <w:rFonts w:ascii="Times New Roman" w:hAnsi="Times New Roman" w:eastAsia="仿宋_GB2312" w:cs="Times New Roman"/>
                <w:spacing w:val="0"/>
                <w:w w:val="100"/>
                <w:sz w:val="24"/>
                <w:szCs w:val="24"/>
              </w:rPr>
            </w:pPr>
          </w:p>
        </w:tc>
        <w:tc>
          <w:tcPr>
            <w:tcW w:w="1290" w:type="dxa"/>
            <w:vAlign w:val="center"/>
          </w:tcPr>
          <w:p>
            <w:pPr>
              <w:keepNext w:val="0"/>
              <w:keepLines w:val="0"/>
              <w:pageBreakBefore w:val="0"/>
              <w:widowControl w:val="0"/>
              <w:kinsoku/>
              <w:overflowPunct/>
              <w:topLinePunct w:val="0"/>
              <w:autoSpaceDE/>
              <w:autoSpaceDN/>
              <w:bidi w:val="0"/>
              <w:spacing w:line="400" w:lineRule="exact"/>
              <w:jc w:val="center"/>
              <w:rPr>
                <w:rFonts w:ascii="Times New Roman" w:hAnsi="Times New Roman" w:eastAsia="仿宋_GB2312" w:cs="Times New Roman"/>
                <w:spacing w:val="0"/>
                <w:w w:val="10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420" w:hRule="exact"/>
        </w:trPr>
        <w:tc>
          <w:tcPr>
            <w:tcW w:w="635" w:type="dxa"/>
            <w:vAlign w:val="center"/>
          </w:tcPr>
          <w:p>
            <w:pPr>
              <w:keepNext w:val="0"/>
              <w:keepLines w:val="0"/>
              <w:pageBreakBefore w:val="0"/>
              <w:widowControl w:val="0"/>
              <w:kinsoku/>
              <w:overflowPunct/>
              <w:topLinePunct w:val="0"/>
              <w:autoSpaceDE/>
              <w:autoSpaceDN/>
              <w:bidi w:val="0"/>
              <w:spacing w:line="400" w:lineRule="exact"/>
              <w:jc w:val="center"/>
              <w:rPr>
                <w:rFonts w:ascii="Times New Roman" w:hAnsi="Times New Roman" w:eastAsia="仿宋_GB2312" w:cs="Times New Roman"/>
                <w:spacing w:val="0"/>
                <w:w w:val="100"/>
                <w:sz w:val="24"/>
                <w:szCs w:val="24"/>
              </w:rPr>
            </w:pPr>
          </w:p>
        </w:tc>
        <w:tc>
          <w:tcPr>
            <w:tcW w:w="1139" w:type="dxa"/>
            <w:vAlign w:val="center"/>
          </w:tcPr>
          <w:p>
            <w:pPr>
              <w:keepNext w:val="0"/>
              <w:keepLines w:val="0"/>
              <w:pageBreakBefore w:val="0"/>
              <w:widowControl w:val="0"/>
              <w:kinsoku/>
              <w:overflowPunct/>
              <w:topLinePunct w:val="0"/>
              <w:autoSpaceDE/>
              <w:autoSpaceDN/>
              <w:bidi w:val="0"/>
              <w:spacing w:line="400" w:lineRule="exact"/>
              <w:jc w:val="center"/>
              <w:rPr>
                <w:rFonts w:ascii="Times New Roman" w:hAnsi="Times New Roman" w:eastAsia="仿宋_GB2312" w:cs="Times New Roman"/>
                <w:spacing w:val="0"/>
                <w:w w:val="100"/>
                <w:sz w:val="24"/>
                <w:szCs w:val="24"/>
              </w:rPr>
            </w:pPr>
          </w:p>
        </w:tc>
        <w:tc>
          <w:tcPr>
            <w:tcW w:w="1959" w:type="dxa"/>
            <w:vAlign w:val="center"/>
          </w:tcPr>
          <w:p>
            <w:pPr>
              <w:keepNext w:val="0"/>
              <w:keepLines w:val="0"/>
              <w:pageBreakBefore w:val="0"/>
              <w:widowControl w:val="0"/>
              <w:kinsoku/>
              <w:overflowPunct/>
              <w:topLinePunct w:val="0"/>
              <w:autoSpaceDE/>
              <w:autoSpaceDN/>
              <w:bidi w:val="0"/>
              <w:spacing w:line="400" w:lineRule="exact"/>
              <w:jc w:val="center"/>
              <w:rPr>
                <w:rFonts w:ascii="Times New Roman" w:hAnsi="Times New Roman" w:eastAsia="仿宋_GB2312" w:cs="Times New Roman"/>
                <w:spacing w:val="0"/>
                <w:w w:val="100"/>
                <w:sz w:val="24"/>
                <w:szCs w:val="24"/>
              </w:rPr>
            </w:pPr>
          </w:p>
        </w:tc>
        <w:tc>
          <w:tcPr>
            <w:tcW w:w="1905" w:type="dxa"/>
            <w:vAlign w:val="center"/>
          </w:tcPr>
          <w:p>
            <w:pPr>
              <w:keepNext w:val="0"/>
              <w:keepLines w:val="0"/>
              <w:pageBreakBefore w:val="0"/>
              <w:widowControl w:val="0"/>
              <w:kinsoku/>
              <w:overflowPunct/>
              <w:topLinePunct w:val="0"/>
              <w:autoSpaceDE/>
              <w:autoSpaceDN/>
              <w:bidi w:val="0"/>
              <w:spacing w:line="400" w:lineRule="exact"/>
              <w:jc w:val="center"/>
              <w:rPr>
                <w:rFonts w:ascii="Times New Roman" w:hAnsi="Times New Roman" w:eastAsia="仿宋_GB2312" w:cs="Times New Roman"/>
                <w:spacing w:val="0"/>
                <w:w w:val="100"/>
                <w:sz w:val="24"/>
                <w:szCs w:val="24"/>
              </w:rPr>
            </w:pPr>
          </w:p>
        </w:tc>
        <w:tc>
          <w:tcPr>
            <w:tcW w:w="1515" w:type="dxa"/>
            <w:vAlign w:val="center"/>
          </w:tcPr>
          <w:p>
            <w:pPr>
              <w:keepNext w:val="0"/>
              <w:keepLines w:val="0"/>
              <w:pageBreakBefore w:val="0"/>
              <w:widowControl w:val="0"/>
              <w:kinsoku/>
              <w:overflowPunct/>
              <w:topLinePunct w:val="0"/>
              <w:autoSpaceDE/>
              <w:autoSpaceDN/>
              <w:bidi w:val="0"/>
              <w:spacing w:line="400" w:lineRule="exact"/>
              <w:jc w:val="center"/>
              <w:rPr>
                <w:rFonts w:ascii="Times New Roman" w:hAnsi="Times New Roman" w:eastAsia="仿宋_GB2312" w:cs="Times New Roman"/>
                <w:spacing w:val="0"/>
                <w:w w:val="100"/>
                <w:sz w:val="24"/>
                <w:szCs w:val="24"/>
              </w:rPr>
            </w:pPr>
          </w:p>
        </w:tc>
        <w:tc>
          <w:tcPr>
            <w:tcW w:w="1380" w:type="dxa"/>
            <w:vAlign w:val="center"/>
          </w:tcPr>
          <w:p>
            <w:pPr>
              <w:keepNext w:val="0"/>
              <w:keepLines w:val="0"/>
              <w:pageBreakBefore w:val="0"/>
              <w:widowControl w:val="0"/>
              <w:kinsoku/>
              <w:overflowPunct/>
              <w:topLinePunct w:val="0"/>
              <w:autoSpaceDE/>
              <w:autoSpaceDN/>
              <w:bidi w:val="0"/>
              <w:spacing w:line="400" w:lineRule="exact"/>
              <w:jc w:val="center"/>
              <w:rPr>
                <w:rFonts w:ascii="Times New Roman" w:hAnsi="Times New Roman" w:eastAsia="仿宋_GB2312" w:cs="Times New Roman"/>
                <w:spacing w:val="0"/>
                <w:w w:val="100"/>
                <w:sz w:val="24"/>
                <w:szCs w:val="24"/>
              </w:rPr>
            </w:pPr>
          </w:p>
        </w:tc>
        <w:tc>
          <w:tcPr>
            <w:tcW w:w="1155" w:type="dxa"/>
            <w:vAlign w:val="center"/>
          </w:tcPr>
          <w:p>
            <w:pPr>
              <w:keepNext w:val="0"/>
              <w:keepLines w:val="0"/>
              <w:pageBreakBefore w:val="0"/>
              <w:widowControl w:val="0"/>
              <w:kinsoku/>
              <w:overflowPunct/>
              <w:topLinePunct w:val="0"/>
              <w:autoSpaceDE/>
              <w:autoSpaceDN/>
              <w:bidi w:val="0"/>
              <w:spacing w:line="400" w:lineRule="exact"/>
              <w:jc w:val="center"/>
              <w:rPr>
                <w:rFonts w:ascii="Times New Roman" w:hAnsi="Times New Roman" w:eastAsia="仿宋_GB2312" w:cs="Times New Roman"/>
                <w:spacing w:val="0"/>
                <w:w w:val="100"/>
                <w:sz w:val="24"/>
                <w:szCs w:val="24"/>
              </w:rPr>
            </w:pPr>
          </w:p>
        </w:tc>
        <w:tc>
          <w:tcPr>
            <w:tcW w:w="1020" w:type="dxa"/>
            <w:vAlign w:val="center"/>
          </w:tcPr>
          <w:p>
            <w:pPr>
              <w:keepNext w:val="0"/>
              <w:keepLines w:val="0"/>
              <w:pageBreakBefore w:val="0"/>
              <w:widowControl w:val="0"/>
              <w:kinsoku/>
              <w:overflowPunct/>
              <w:topLinePunct w:val="0"/>
              <w:autoSpaceDE/>
              <w:autoSpaceDN/>
              <w:bidi w:val="0"/>
              <w:spacing w:line="400" w:lineRule="exact"/>
              <w:jc w:val="center"/>
              <w:rPr>
                <w:rFonts w:ascii="Times New Roman" w:hAnsi="Times New Roman" w:eastAsia="仿宋_GB2312" w:cs="Times New Roman"/>
                <w:spacing w:val="0"/>
                <w:w w:val="100"/>
                <w:sz w:val="24"/>
                <w:szCs w:val="24"/>
              </w:rPr>
            </w:pPr>
          </w:p>
        </w:tc>
        <w:tc>
          <w:tcPr>
            <w:tcW w:w="960" w:type="dxa"/>
            <w:vAlign w:val="center"/>
          </w:tcPr>
          <w:p>
            <w:pPr>
              <w:keepNext w:val="0"/>
              <w:keepLines w:val="0"/>
              <w:pageBreakBefore w:val="0"/>
              <w:widowControl w:val="0"/>
              <w:kinsoku/>
              <w:overflowPunct/>
              <w:topLinePunct w:val="0"/>
              <w:autoSpaceDE/>
              <w:autoSpaceDN/>
              <w:bidi w:val="0"/>
              <w:spacing w:line="400" w:lineRule="exact"/>
              <w:jc w:val="center"/>
              <w:rPr>
                <w:rFonts w:ascii="Times New Roman" w:hAnsi="Times New Roman" w:eastAsia="仿宋_GB2312" w:cs="Times New Roman"/>
                <w:spacing w:val="0"/>
                <w:w w:val="100"/>
                <w:sz w:val="24"/>
                <w:szCs w:val="24"/>
              </w:rPr>
            </w:pPr>
          </w:p>
        </w:tc>
        <w:tc>
          <w:tcPr>
            <w:tcW w:w="900" w:type="dxa"/>
            <w:vAlign w:val="center"/>
          </w:tcPr>
          <w:p>
            <w:pPr>
              <w:keepNext w:val="0"/>
              <w:keepLines w:val="0"/>
              <w:pageBreakBefore w:val="0"/>
              <w:widowControl w:val="0"/>
              <w:kinsoku/>
              <w:overflowPunct/>
              <w:topLinePunct w:val="0"/>
              <w:autoSpaceDE/>
              <w:autoSpaceDN/>
              <w:bidi w:val="0"/>
              <w:spacing w:line="400" w:lineRule="exact"/>
              <w:jc w:val="center"/>
              <w:rPr>
                <w:rFonts w:ascii="Times New Roman" w:hAnsi="Times New Roman" w:eastAsia="仿宋_GB2312" w:cs="Times New Roman"/>
                <w:spacing w:val="0"/>
                <w:w w:val="100"/>
                <w:sz w:val="24"/>
                <w:szCs w:val="24"/>
              </w:rPr>
            </w:pPr>
          </w:p>
        </w:tc>
        <w:tc>
          <w:tcPr>
            <w:tcW w:w="1290" w:type="dxa"/>
            <w:vAlign w:val="center"/>
          </w:tcPr>
          <w:p>
            <w:pPr>
              <w:keepNext w:val="0"/>
              <w:keepLines w:val="0"/>
              <w:pageBreakBefore w:val="0"/>
              <w:widowControl w:val="0"/>
              <w:kinsoku/>
              <w:overflowPunct/>
              <w:topLinePunct w:val="0"/>
              <w:autoSpaceDE/>
              <w:autoSpaceDN/>
              <w:bidi w:val="0"/>
              <w:spacing w:line="400" w:lineRule="exact"/>
              <w:jc w:val="center"/>
              <w:rPr>
                <w:rFonts w:ascii="Times New Roman" w:hAnsi="Times New Roman" w:eastAsia="仿宋_GB2312" w:cs="Times New Roman"/>
                <w:spacing w:val="0"/>
                <w:w w:val="10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420" w:hRule="exact"/>
        </w:trPr>
        <w:tc>
          <w:tcPr>
            <w:tcW w:w="635" w:type="dxa"/>
            <w:vAlign w:val="center"/>
          </w:tcPr>
          <w:p>
            <w:pPr>
              <w:keepNext w:val="0"/>
              <w:keepLines w:val="0"/>
              <w:pageBreakBefore w:val="0"/>
              <w:widowControl w:val="0"/>
              <w:kinsoku/>
              <w:overflowPunct/>
              <w:topLinePunct w:val="0"/>
              <w:autoSpaceDE/>
              <w:autoSpaceDN/>
              <w:bidi w:val="0"/>
              <w:spacing w:line="400" w:lineRule="exact"/>
              <w:jc w:val="center"/>
              <w:rPr>
                <w:rFonts w:ascii="Times New Roman" w:hAnsi="Times New Roman" w:eastAsia="仿宋_GB2312" w:cs="Times New Roman"/>
                <w:spacing w:val="0"/>
                <w:w w:val="100"/>
                <w:sz w:val="24"/>
                <w:szCs w:val="24"/>
              </w:rPr>
            </w:pPr>
          </w:p>
        </w:tc>
        <w:tc>
          <w:tcPr>
            <w:tcW w:w="1139" w:type="dxa"/>
            <w:vAlign w:val="center"/>
          </w:tcPr>
          <w:p>
            <w:pPr>
              <w:keepNext w:val="0"/>
              <w:keepLines w:val="0"/>
              <w:pageBreakBefore w:val="0"/>
              <w:widowControl w:val="0"/>
              <w:kinsoku/>
              <w:overflowPunct/>
              <w:topLinePunct w:val="0"/>
              <w:autoSpaceDE/>
              <w:autoSpaceDN/>
              <w:bidi w:val="0"/>
              <w:spacing w:line="400" w:lineRule="exact"/>
              <w:jc w:val="center"/>
              <w:rPr>
                <w:rFonts w:ascii="Times New Roman" w:hAnsi="Times New Roman" w:eastAsia="仿宋_GB2312" w:cs="Times New Roman"/>
                <w:spacing w:val="0"/>
                <w:w w:val="100"/>
                <w:sz w:val="24"/>
                <w:szCs w:val="24"/>
              </w:rPr>
            </w:pPr>
          </w:p>
        </w:tc>
        <w:tc>
          <w:tcPr>
            <w:tcW w:w="1959" w:type="dxa"/>
            <w:vAlign w:val="center"/>
          </w:tcPr>
          <w:p>
            <w:pPr>
              <w:keepNext w:val="0"/>
              <w:keepLines w:val="0"/>
              <w:pageBreakBefore w:val="0"/>
              <w:widowControl w:val="0"/>
              <w:kinsoku/>
              <w:overflowPunct/>
              <w:topLinePunct w:val="0"/>
              <w:autoSpaceDE/>
              <w:autoSpaceDN/>
              <w:bidi w:val="0"/>
              <w:spacing w:line="400" w:lineRule="exact"/>
              <w:jc w:val="center"/>
              <w:rPr>
                <w:rFonts w:ascii="Times New Roman" w:hAnsi="Times New Roman" w:eastAsia="仿宋_GB2312" w:cs="Times New Roman"/>
                <w:spacing w:val="0"/>
                <w:w w:val="100"/>
                <w:sz w:val="24"/>
                <w:szCs w:val="24"/>
              </w:rPr>
            </w:pPr>
          </w:p>
        </w:tc>
        <w:tc>
          <w:tcPr>
            <w:tcW w:w="1905" w:type="dxa"/>
            <w:vAlign w:val="center"/>
          </w:tcPr>
          <w:p>
            <w:pPr>
              <w:keepNext w:val="0"/>
              <w:keepLines w:val="0"/>
              <w:pageBreakBefore w:val="0"/>
              <w:widowControl w:val="0"/>
              <w:kinsoku/>
              <w:overflowPunct/>
              <w:topLinePunct w:val="0"/>
              <w:autoSpaceDE/>
              <w:autoSpaceDN/>
              <w:bidi w:val="0"/>
              <w:spacing w:line="400" w:lineRule="exact"/>
              <w:jc w:val="center"/>
              <w:rPr>
                <w:rFonts w:ascii="Times New Roman" w:hAnsi="Times New Roman" w:eastAsia="仿宋_GB2312" w:cs="Times New Roman"/>
                <w:spacing w:val="0"/>
                <w:w w:val="100"/>
                <w:sz w:val="24"/>
                <w:szCs w:val="24"/>
              </w:rPr>
            </w:pPr>
          </w:p>
        </w:tc>
        <w:tc>
          <w:tcPr>
            <w:tcW w:w="1515" w:type="dxa"/>
            <w:vAlign w:val="center"/>
          </w:tcPr>
          <w:p>
            <w:pPr>
              <w:keepNext w:val="0"/>
              <w:keepLines w:val="0"/>
              <w:pageBreakBefore w:val="0"/>
              <w:widowControl w:val="0"/>
              <w:kinsoku/>
              <w:overflowPunct/>
              <w:topLinePunct w:val="0"/>
              <w:autoSpaceDE/>
              <w:autoSpaceDN/>
              <w:bidi w:val="0"/>
              <w:spacing w:line="400" w:lineRule="exact"/>
              <w:jc w:val="center"/>
              <w:rPr>
                <w:rFonts w:ascii="Times New Roman" w:hAnsi="Times New Roman" w:eastAsia="仿宋_GB2312" w:cs="Times New Roman"/>
                <w:spacing w:val="0"/>
                <w:w w:val="100"/>
                <w:sz w:val="24"/>
                <w:szCs w:val="24"/>
              </w:rPr>
            </w:pPr>
          </w:p>
        </w:tc>
        <w:tc>
          <w:tcPr>
            <w:tcW w:w="1380" w:type="dxa"/>
            <w:vAlign w:val="center"/>
          </w:tcPr>
          <w:p>
            <w:pPr>
              <w:keepNext w:val="0"/>
              <w:keepLines w:val="0"/>
              <w:pageBreakBefore w:val="0"/>
              <w:widowControl w:val="0"/>
              <w:kinsoku/>
              <w:overflowPunct/>
              <w:topLinePunct w:val="0"/>
              <w:autoSpaceDE/>
              <w:autoSpaceDN/>
              <w:bidi w:val="0"/>
              <w:spacing w:line="400" w:lineRule="exact"/>
              <w:jc w:val="center"/>
              <w:rPr>
                <w:rFonts w:ascii="Times New Roman" w:hAnsi="Times New Roman" w:eastAsia="仿宋_GB2312" w:cs="Times New Roman"/>
                <w:spacing w:val="0"/>
                <w:w w:val="100"/>
                <w:sz w:val="24"/>
                <w:szCs w:val="24"/>
              </w:rPr>
            </w:pPr>
          </w:p>
        </w:tc>
        <w:tc>
          <w:tcPr>
            <w:tcW w:w="1155" w:type="dxa"/>
            <w:vAlign w:val="center"/>
          </w:tcPr>
          <w:p>
            <w:pPr>
              <w:keepNext w:val="0"/>
              <w:keepLines w:val="0"/>
              <w:pageBreakBefore w:val="0"/>
              <w:widowControl w:val="0"/>
              <w:kinsoku/>
              <w:overflowPunct/>
              <w:topLinePunct w:val="0"/>
              <w:autoSpaceDE/>
              <w:autoSpaceDN/>
              <w:bidi w:val="0"/>
              <w:spacing w:line="400" w:lineRule="exact"/>
              <w:jc w:val="center"/>
              <w:rPr>
                <w:rFonts w:ascii="Times New Roman" w:hAnsi="Times New Roman" w:eastAsia="仿宋_GB2312" w:cs="Times New Roman"/>
                <w:spacing w:val="0"/>
                <w:w w:val="100"/>
                <w:sz w:val="24"/>
                <w:szCs w:val="24"/>
              </w:rPr>
            </w:pPr>
          </w:p>
        </w:tc>
        <w:tc>
          <w:tcPr>
            <w:tcW w:w="1020" w:type="dxa"/>
            <w:vAlign w:val="center"/>
          </w:tcPr>
          <w:p>
            <w:pPr>
              <w:keepNext w:val="0"/>
              <w:keepLines w:val="0"/>
              <w:pageBreakBefore w:val="0"/>
              <w:widowControl w:val="0"/>
              <w:kinsoku/>
              <w:overflowPunct/>
              <w:topLinePunct w:val="0"/>
              <w:autoSpaceDE/>
              <w:autoSpaceDN/>
              <w:bidi w:val="0"/>
              <w:spacing w:line="400" w:lineRule="exact"/>
              <w:jc w:val="center"/>
              <w:rPr>
                <w:rFonts w:ascii="Times New Roman" w:hAnsi="Times New Roman" w:eastAsia="仿宋_GB2312" w:cs="Times New Roman"/>
                <w:spacing w:val="0"/>
                <w:w w:val="100"/>
                <w:sz w:val="24"/>
                <w:szCs w:val="24"/>
              </w:rPr>
            </w:pPr>
          </w:p>
        </w:tc>
        <w:tc>
          <w:tcPr>
            <w:tcW w:w="960" w:type="dxa"/>
            <w:vAlign w:val="center"/>
          </w:tcPr>
          <w:p>
            <w:pPr>
              <w:keepNext w:val="0"/>
              <w:keepLines w:val="0"/>
              <w:pageBreakBefore w:val="0"/>
              <w:widowControl w:val="0"/>
              <w:kinsoku/>
              <w:overflowPunct/>
              <w:topLinePunct w:val="0"/>
              <w:autoSpaceDE/>
              <w:autoSpaceDN/>
              <w:bidi w:val="0"/>
              <w:spacing w:line="400" w:lineRule="exact"/>
              <w:jc w:val="center"/>
              <w:rPr>
                <w:rFonts w:ascii="Times New Roman" w:hAnsi="Times New Roman" w:eastAsia="仿宋_GB2312" w:cs="Times New Roman"/>
                <w:spacing w:val="0"/>
                <w:w w:val="100"/>
                <w:sz w:val="24"/>
                <w:szCs w:val="24"/>
              </w:rPr>
            </w:pPr>
          </w:p>
        </w:tc>
        <w:tc>
          <w:tcPr>
            <w:tcW w:w="900" w:type="dxa"/>
            <w:vAlign w:val="center"/>
          </w:tcPr>
          <w:p>
            <w:pPr>
              <w:keepNext w:val="0"/>
              <w:keepLines w:val="0"/>
              <w:pageBreakBefore w:val="0"/>
              <w:widowControl w:val="0"/>
              <w:kinsoku/>
              <w:overflowPunct/>
              <w:topLinePunct w:val="0"/>
              <w:autoSpaceDE/>
              <w:autoSpaceDN/>
              <w:bidi w:val="0"/>
              <w:spacing w:line="400" w:lineRule="exact"/>
              <w:jc w:val="center"/>
              <w:rPr>
                <w:rFonts w:ascii="Times New Roman" w:hAnsi="Times New Roman" w:eastAsia="仿宋_GB2312" w:cs="Times New Roman"/>
                <w:spacing w:val="0"/>
                <w:w w:val="100"/>
                <w:sz w:val="24"/>
                <w:szCs w:val="24"/>
              </w:rPr>
            </w:pPr>
          </w:p>
        </w:tc>
        <w:tc>
          <w:tcPr>
            <w:tcW w:w="1290" w:type="dxa"/>
            <w:vAlign w:val="center"/>
          </w:tcPr>
          <w:p>
            <w:pPr>
              <w:keepNext w:val="0"/>
              <w:keepLines w:val="0"/>
              <w:pageBreakBefore w:val="0"/>
              <w:widowControl w:val="0"/>
              <w:kinsoku/>
              <w:overflowPunct/>
              <w:topLinePunct w:val="0"/>
              <w:autoSpaceDE/>
              <w:autoSpaceDN/>
              <w:bidi w:val="0"/>
              <w:spacing w:line="400" w:lineRule="exact"/>
              <w:jc w:val="center"/>
              <w:rPr>
                <w:rFonts w:ascii="Times New Roman" w:hAnsi="Times New Roman" w:eastAsia="仿宋_GB2312" w:cs="Times New Roman"/>
                <w:spacing w:val="0"/>
                <w:w w:val="10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420" w:hRule="exact"/>
        </w:trPr>
        <w:tc>
          <w:tcPr>
            <w:tcW w:w="635" w:type="dxa"/>
            <w:vAlign w:val="center"/>
          </w:tcPr>
          <w:p>
            <w:pPr>
              <w:keepNext w:val="0"/>
              <w:keepLines w:val="0"/>
              <w:pageBreakBefore w:val="0"/>
              <w:widowControl w:val="0"/>
              <w:kinsoku/>
              <w:overflowPunct/>
              <w:topLinePunct w:val="0"/>
              <w:autoSpaceDE/>
              <w:autoSpaceDN/>
              <w:bidi w:val="0"/>
              <w:spacing w:line="400" w:lineRule="exact"/>
              <w:jc w:val="center"/>
              <w:rPr>
                <w:rFonts w:ascii="Times New Roman" w:hAnsi="Times New Roman" w:eastAsia="仿宋_GB2312" w:cs="Times New Roman"/>
                <w:spacing w:val="0"/>
                <w:w w:val="100"/>
                <w:sz w:val="24"/>
                <w:szCs w:val="24"/>
              </w:rPr>
            </w:pPr>
          </w:p>
        </w:tc>
        <w:tc>
          <w:tcPr>
            <w:tcW w:w="1139" w:type="dxa"/>
            <w:vAlign w:val="center"/>
          </w:tcPr>
          <w:p>
            <w:pPr>
              <w:keepNext w:val="0"/>
              <w:keepLines w:val="0"/>
              <w:pageBreakBefore w:val="0"/>
              <w:widowControl w:val="0"/>
              <w:kinsoku/>
              <w:overflowPunct/>
              <w:topLinePunct w:val="0"/>
              <w:autoSpaceDE/>
              <w:autoSpaceDN/>
              <w:bidi w:val="0"/>
              <w:spacing w:line="400" w:lineRule="exact"/>
              <w:jc w:val="center"/>
              <w:rPr>
                <w:rFonts w:ascii="Times New Roman" w:hAnsi="Times New Roman" w:eastAsia="仿宋_GB2312" w:cs="Times New Roman"/>
                <w:spacing w:val="0"/>
                <w:w w:val="100"/>
                <w:sz w:val="24"/>
                <w:szCs w:val="24"/>
              </w:rPr>
            </w:pPr>
          </w:p>
        </w:tc>
        <w:tc>
          <w:tcPr>
            <w:tcW w:w="1959" w:type="dxa"/>
            <w:vAlign w:val="center"/>
          </w:tcPr>
          <w:p>
            <w:pPr>
              <w:keepNext w:val="0"/>
              <w:keepLines w:val="0"/>
              <w:pageBreakBefore w:val="0"/>
              <w:widowControl w:val="0"/>
              <w:kinsoku/>
              <w:overflowPunct/>
              <w:topLinePunct w:val="0"/>
              <w:autoSpaceDE/>
              <w:autoSpaceDN/>
              <w:bidi w:val="0"/>
              <w:spacing w:line="400" w:lineRule="exact"/>
              <w:jc w:val="center"/>
              <w:rPr>
                <w:rFonts w:ascii="Times New Roman" w:hAnsi="Times New Roman" w:eastAsia="仿宋_GB2312" w:cs="Times New Roman"/>
                <w:spacing w:val="0"/>
                <w:w w:val="100"/>
                <w:sz w:val="24"/>
                <w:szCs w:val="24"/>
              </w:rPr>
            </w:pPr>
          </w:p>
        </w:tc>
        <w:tc>
          <w:tcPr>
            <w:tcW w:w="1905" w:type="dxa"/>
            <w:vAlign w:val="center"/>
          </w:tcPr>
          <w:p>
            <w:pPr>
              <w:keepNext w:val="0"/>
              <w:keepLines w:val="0"/>
              <w:pageBreakBefore w:val="0"/>
              <w:widowControl w:val="0"/>
              <w:kinsoku/>
              <w:overflowPunct/>
              <w:topLinePunct w:val="0"/>
              <w:autoSpaceDE/>
              <w:autoSpaceDN/>
              <w:bidi w:val="0"/>
              <w:spacing w:line="400" w:lineRule="exact"/>
              <w:jc w:val="center"/>
              <w:rPr>
                <w:rFonts w:ascii="Times New Roman" w:hAnsi="Times New Roman" w:eastAsia="仿宋_GB2312" w:cs="Times New Roman"/>
                <w:spacing w:val="0"/>
                <w:w w:val="100"/>
                <w:sz w:val="24"/>
                <w:szCs w:val="24"/>
              </w:rPr>
            </w:pPr>
          </w:p>
        </w:tc>
        <w:tc>
          <w:tcPr>
            <w:tcW w:w="1515" w:type="dxa"/>
            <w:vAlign w:val="center"/>
          </w:tcPr>
          <w:p>
            <w:pPr>
              <w:keepNext w:val="0"/>
              <w:keepLines w:val="0"/>
              <w:pageBreakBefore w:val="0"/>
              <w:widowControl w:val="0"/>
              <w:kinsoku/>
              <w:overflowPunct/>
              <w:topLinePunct w:val="0"/>
              <w:autoSpaceDE/>
              <w:autoSpaceDN/>
              <w:bidi w:val="0"/>
              <w:spacing w:line="400" w:lineRule="exact"/>
              <w:jc w:val="center"/>
              <w:rPr>
                <w:rFonts w:ascii="Times New Roman" w:hAnsi="Times New Roman" w:eastAsia="仿宋_GB2312" w:cs="Times New Roman"/>
                <w:spacing w:val="0"/>
                <w:w w:val="100"/>
                <w:sz w:val="24"/>
                <w:szCs w:val="24"/>
              </w:rPr>
            </w:pPr>
          </w:p>
        </w:tc>
        <w:tc>
          <w:tcPr>
            <w:tcW w:w="1380" w:type="dxa"/>
            <w:vAlign w:val="center"/>
          </w:tcPr>
          <w:p>
            <w:pPr>
              <w:keepNext w:val="0"/>
              <w:keepLines w:val="0"/>
              <w:pageBreakBefore w:val="0"/>
              <w:widowControl w:val="0"/>
              <w:kinsoku/>
              <w:overflowPunct/>
              <w:topLinePunct w:val="0"/>
              <w:autoSpaceDE/>
              <w:autoSpaceDN/>
              <w:bidi w:val="0"/>
              <w:spacing w:line="400" w:lineRule="exact"/>
              <w:jc w:val="center"/>
              <w:rPr>
                <w:rFonts w:ascii="Times New Roman" w:hAnsi="Times New Roman" w:eastAsia="仿宋_GB2312" w:cs="Times New Roman"/>
                <w:spacing w:val="0"/>
                <w:w w:val="100"/>
                <w:sz w:val="24"/>
                <w:szCs w:val="24"/>
              </w:rPr>
            </w:pPr>
          </w:p>
        </w:tc>
        <w:tc>
          <w:tcPr>
            <w:tcW w:w="1155" w:type="dxa"/>
            <w:vAlign w:val="center"/>
          </w:tcPr>
          <w:p>
            <w:pPr>
              <w:keepNext w:val="0"/>
              <w:keepLines w:val="0"/>
              <w:pageBreakBefore w:val="0"/>
              <w:widowControl w:val="0"/>
              <w:kinsoku/>
              <w:overflowPunct/>
              <w:topLinePunct w:val="0"/>
              <w:autoSpaceDE/>
              <w:autoSpaceDN/>
              <w:bidi w:val="0"/>
              <w:spacing w:line="400" w:lineRule="exact"/>
              <w:jc w:val="center"/>
              <w:rPr>
                <w:rFonts w:ascii="Times New Roman" w:hAnsi="Times New Roman" w:eastAsia="仿宋_GB2312" w:cs="Times New Roman"/>
                <w:spacing w:val="0"/>
                <w:w w:val="100"/>
                <w:sz w:val="24"/>
                <w:szCs w:val="24"/>
              </w:rPr>
            </w:pPr>
          </w:p>
        </w:tc>
        <w:tc>
          <w:tcPr>
            <w:tcW w:w="1020" w:type="dxa"/>
            <w:vAlign w:val="center"/>
          </w:tcPr>
          <w:p>
            <w:pPr>
              <w:keepNext w:val="0"/>
              <w:keepLines w:val="0"/>
              <w:pageBreakBefore w:val="0"/>
              <w:widowControl w:val="0"/>
              <w:kinsoku/>
              <w:overflowPunct/>
              <w:topLinePunct w:val="0"/>
              <w:autoSpaceDE/>
              <w:autoSpaceDN/>
              <w:bidi w:val="0"/>
              <w:spacing w:line="400" w:lineRule="exact"/>
              <w:jc w:val="center"/>
              <w:rPr>
                <w:rFonts w:ascii="Times New Roman" w:hAnsi="Times New Roman" w:eastAsia="仿宋_GB2312" w:cs="Times New Roman"/>
                <w:spacing w:val="0"/>
                <w:w w:val="100"/>
                <w:sz w:val="24"/>
                <w:szCs w:val="24"/>
              </w:rPr>
            </w:pPr>
          </w:p>
        </w:tc>
        <w:tc>
          <w:tcPr>
            <w:tcW w:w="960" w:type="dxa"/>
            <w:vAlign w:val="center"/>
          </w:tcPr>
          <w:p>
            <w:pPr>
              <w:keepNext w:val="0"/>
              <w:keepLines w:val="0"/>
              <w:pageBreakBefore w:val="0"/>
              <w:widowControl w:val="0"/>
              <w:kinsoku/>
              <w:overflowPunct/>
              <w:topLinePunct w:val="0"/>
              <w:autoSpaceDE/>
              <w:autoSpaceDN/>
              <w:bidi w:val="0"/>
              <w:spacing w:line="400" w:lineRule="exact"/>
              <w:jc w:val="center"/>
              <w:rPr>
                <w:rFonts w:ascii="Times New Roman" w:hAnsi="Times New Roman" w:eastAsia="仿宋_GB2312" w:cs="Times New Roman"/>
                <w:spacing w:val="0"/>
                <w:w w:val="100"/>
                <w:sz w:val="24"/>
                <w:szCs w:val="24"/>
              </w:rPr>
            </w:pPr>
          </w:p>
        </w:tc>
        <w:tc>
          <w:tcPr>
            <w:tcW w:w="900" w:type="dxa"/>
            <w:vAlign w:val="center"/>
          </w:tcPr>
          <w:p>
            <w:pPr>
              <w:keepNext w:val="0"/>
              <w:keepLines w:val="0"/>
              <w:pageBreakBefore w:val="0"/>
              <w:widowControl w:val="0"/>
              <w:kinsoku/>
              <w:overflowPunct/>
              <w:topLinePunct w:val="0"/>
              <w:autoSpaceDE/>
              <w:autoSpaceDN/>
              <w:bidi w:val="0"/>
              <w:spacing w:line="400" w:lineRule="exact"/>
              <w:jc w:val="center"/>
              <w:rPr>
                <w:rFonts w:ascii="Times New Roman" w:hAnsi="Times New Roman" w:eastAsia="仿宋_GB2312" w:cs="Times New Roman"/>
                <w:spacing w:val="0"/>
                <w:w w:val="100"/>
                <w:sz w:val="24"/>
                <w:szCs w:val="24"/>
              </w:rPr>
            </w:pPr>
          </w:p>
        </w:tc>
        <w:tc>
          <w:tcPr>
            <w:tcW w:w="1290" w:type="dxa"/>
            <w:vAlign w:val="center"/>
          </w:tcPr>
          <w:p>
            <w:pPr>
              <w:keepNext w:val="0"/>
              <w:keepLines w:val="0"/>
              <w:pageBreakBefore w:val="0"/>
              <w:widowControl w:val="0"/>
              <w:kinsoku/>
              <w:overflowPunct/>
              <w:topLinePunct w:val="0"/>
              <w:autoSpaceDE/>
              <w:autoSpaceDN/>
              <w:bidi w:val="0"/>
              <w:spacing w:line="400" w:lineRule="exact"/>
              <w:jc w:val="center"/>
              <w:rPr>
                <w:rFonts w:ascii="Times New Roman" w:hAnsi="Times New Roman" w:eastAsia="仿宋_GB2312" w:cs="Times New Roman"/>
                <w:spacing w:val="0"/>
                <w:w w:val="10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420" w:hRule="exact"/>
        </w:trPr>
        <w:tc>
          <w:tcPr>
            <w:tcW w:w="635" w:type="dxa"/>
            <w:vAlign w:val="center"/>
          </w:tcPr>
          <w:p>
            <w:pPr>
              <w:keepNext w:val="0"/>
              <w:keepLines w:val="0"/>
              <w:pageBreakBefore w:val="0"/>
              <w:widowControl w:val="0"/>
              <w:kinsoku/>
              <w:overflowPunct/>
              <w:topLinePunct w:val="0"/>
              <w:autoSpaceDE/>
              <w:autoSpaceDN/>
              <w:bidi w:val="0"/>
              <w:spacing w:line="400" w:lineRule="exact"/>
              <w:jc w:val="center"/>
              <w:rPr>
                <w:rFonts w:ascii="Times New Roman" w:hAnsi="Times New Roman" w:eastAsia="仿宋_GB2312" w:cs="Times New Roman"/>
                <w:spacing w:val="0"/>
                <w:w w:val="100"/>
                <w:sz w:val="24"/>
                <w:szCs w:val="24"/>
              </w:rPr>
            </w:pPr>
          </w:p>
        </w:tc>
        <w:tc>
          <w:tcPr>
            <w:tcW w:w="1139" w:type="dxa"/>
            <w:vAlign w:val="center"/>
          </w:tcPr>
          <w:p>
            <w:pPr>
              <w:keepNext w:val="0"/>
              <w:keepLines w:val="0"/>
              <w:pageBreakBefore w:val="0"/>
              <w:widowControl w:val="0"/>
              <w:kinsoku/>
              <w:overflowPunct/>
              <w:topLinePunct w:val="0"/>
              <w:autoSpaceDE/>
              <w:autoSpaceDN/>
              <w:bidi w:val="0"/>
              <w:spacing w:line="400" w:lineRule="exact"/>
              <w:jc w:val="center"/>
              <w:rPr>
                <w:rFonts w:ascii="Times New Roman" w:hAnsi="Times New Roman" w:eastAsia="仿宋_GB2312" w:cs="Times New Roman"/>
                <w:spacing w:val="0"/>
                <w:w w:val="100"/>
                <w:sz w:val="24"/>
                <w:szCs w:val="24"/>
              </w:rPr>
            </w:pPr>
          </w:p>
        </w:tc>
        <w:tc>
          <w:tcPr>
            <w:tcW w:w="1959" w:type="dxa"/>
            <w:vAlign w:val="center"/>
          </w:tcPr>
          <w:p>
            <w:pPr>
              <w:keepNext w:val="0"/>
              <w:keepLines w:val="0"/>
              <w:pageBreakBefore w:val="0"/>
              <w:widowControl w:val="0"/>
              <w:kinsoku/>
              <w:overflowPunct/>
              <w:topLinePunct w:val="0"/>
              <w:autoSpaceDE/>
              <w:autoSpaceDN/>
              <w:bidi w:val="0"/>
              <w:spacing w:line="400" w:lineRule="exact"/>
              <w:jc w:val="center"/>
              <w:rPr>
                <w:rFonts w:ascii="Times New Roman" w:hAnsi="Times New Roman" w:eastAsia="仿宋_GB2312" w:cs="Times New Roman"/>
                <w:spacing w:val="0"/>
                <w:w w:val="100"/>
                <w:sz w:val="24"/>
                <w:szCs w:val="24"/>
              </w:rPr>
            </w:pPr>
          </w:p>
        </w:tc>
        <w:tc>
          <w:tcPr>
            <w:tcW w:w="1905" w:type="dxa"/>
            <w:vAlign w:val="center"/>
          </w:tcPr>
          <w:p>
            <w:pPr>
              <w:keepNext w:val="0"/>
              <w:keepLines w:val="0"/>
              <w:pageBreakBefore w:val="0"/>
              <w:widowControl w:val="0"/>
              <w:kinsoku/>
              <w:overflowPunct/>
              <w:topLinePunct w:val="0"/>
              <w:autoSpaceDE/>
              <w:autoSpaceDN/>
              <w:bidi w:val="0"/>
              <w:spacing w:line="400" w:lineRule="exact"/>
              <w:jc w:val="center"/>
              <w:rPr>
                <w:rFonts w:ascii="Times New Roman" w:hAnsi="Times New Roman" w:eastAsia="仿宋_GB2312" w:cs="Times New Roman"/>
                <w:spacing w:val="0"/>
                <w:w w:val="100"/>
                <w:sz w:val="24"/>
                <w:szCs w:val="24"/>
              </w:rPr>
            </w:pPr>
          </w:p>
        </w:tc>
        <w:tc>
          <w:tcPr>
            <w:tcW w:w="1515" w:type="dxa"/>
            <w:vAlign w:val="center"/>
          </w:tcPr>
          <w:p>
            <w:pPr>
              <w:keepNext w:val="0"/>
              <w:keepLines w:val="0"/>
              <w:pageBreakBefore w:val="0"/>
              <w:widowControl w:val="0"/>
              <w:kinsoku/>
              <w:overflowPunct/>
              <w:topLinePunct w:val="0"/>
              <w:autoSpaceDE/>
              <w:autoSpaceDN/>
              <w:bidi w:val="0"/>
              <w:spacing w:line="400" w:lineRule="exact"/>
              <w:jc w:val="center"/>
              <w:rPr>
                <w:rFonts w:ascii="Times New Roman" w:hAnsi="Times New Roman" w:eastAsia="仿宋_GB2312" w:cs="Times New Roman"/>
                <w:spacing w:val="0"/>
                <w:w w:val="100"/>
                <w:sz w:val="24"/>
                <w:szCs w:val="24"/>
              </w:rPr>
            </w:pPr>
          </w:p>
        </w:tc>
        <w:tc>
          <w:tcPr>
            <w:tcW w:w="1380" w:type="dxa"/>
            <w:vAlign w:val="center"/>
          </w:tcPr>
          <w:p>
            <w:pPr>
              <w:keepNext w:val="0"/>
              <w:keepLines w:val="0"/>
              <w:pageBreakBefore w:val="0"/>
              <w:widowControl w:val="0"/>
              <w:kinsoku/>
              <w:overflowPunct/>
              <w:topLinePunct w:val="0"/>
              <w:autoSpaceDE/>
              <w:autoSpaceDN/>
              <w:bidi w:val="0"/>
              <w:spacing w:line="400" w:lineRule="exact"/>
              <w:jc w:val="center"/>
              <w:rPr>
                <w:rFonts w:ascii="Times New Roman" w:hAnsi="Times New Roman" w:eastAsia="仿宋_GB2312" w:cs="Times New Roman"/>
                <w:spacing w:val="0"/>
                <w:w w:val="100"/>
                <w:sz w:val="24"/>
                <w:szCs w:val="24"/>
              </w:rPr>
            </w:pPr>
          </w:p>
        </w:tc>
        <w:tc>
          <w:tcPr>
            <w:tcW w:w="1155" w:type="dxa"/>
            <w:vAlign w:val="center"/>
          </w:tcPr>
          <w:p>
            <w:pPr>
              <w:keepNext w:val="0"/>
              <w:keepLines w:val="0"/>
              <w:pageBreakBefore w:val="0"/>
              <w:widowControl w:val="0"/>
              <w:kinsoku/>
              <w:overflowPunct/>
              <w:topLinePunct w:val="0"/>
              <w:autoSpaceDE/>
              <w:autoSpaceDN/>
              <w:bidi w:val="0"/>
              <w:spacing w:line="400" w:lineRule="exact"/>
              <w:jc w:val="center"/>
              <w:rPr>
                <w:rFonts w:ascii="Times New Roman" w:hAnsi="Times New Roman" w:eastAsia="仿宋_GB2312" w:cs="Times New Roman"/>
                <w:spacing w:val="0"/>
                <w:w w:val="100"/>
                <w:sz w:val="24"/>
                <w:szCs w:val="24"/>
              </w:rPr>
            </w:pPr>
          </w:p>
        </w:tc>
        <w:tc>
          <w:tcPr>
            <w:tcW w:w="1020" w:type="dxa"/>
            <w:vAlign w:val="center"/>
          </w:tcPr>
          <w:p>
            <w:pPr>
              <w:keepNext w:val="0"/>
              <w:keepLines w:val="0"/>
              <w:pageBreakBefore w:val="0"/>
              <w:widowControl w:val="0"/>
              <w:kinsoku/>
              <w:overflowPunct/>
              <w:topLinePunct w:val="0"/>
              <w:autoSpaceDE/>
              <w:autoSpaceDN/>
              <w:bidi w:val="0"/>
              <w:spacing w:line="400" w:lineRule="exact"/>
              <w:jc w:val="center"/>
              <w:rPr>
                <w:rFonts w:ascii="Times New Roman" w:hAnsi="Times New Roman" w:eastAsia="仿宋_GB2312" w:cs="Times New Roman"/>
                <w:spacing w:val="0"/>
                <w:w w:val="100"/>
                <w:sz w:val="24"/>
                <w:szCs w:val="24"/>
              </w:rPr>
            </w:pPr>
          </w:p>
        </w:tc>
        <w:tc>
          <w:tcPr>
            <w:tcW w:w="960" w:type="dxa"/>
            <w:vAlign w:val="center"/>
          </w:tcPr>
          <w:p>
            <w:pPr>
              <w:keepNext w:val="0"/>
              <w:keepLines w:val="0"/>
              <w:pageBreakBefore w:val="0"/>
              <w:widowControl w:val="0"/>
              <w:kinsoku/>
              <w:overflowPunct/>
              <w:topLinePunct w:val="0"/>
              <w:autoSpaceDE/>
              <w:autoSpaceDN/>
              <w:bidi w:val="0"/>
              <w:spacing w:line="400" w:lineRule="exact"/>
              <w:jc w:val="center"/>
              <w:rPr>
                <w:rFonts w:ascii="Times New Roman" w:hAnsi="Times New Roman" w:eastAsia="仿宋_GB2312" w:cs="Times New Roman"/>
                <w:spacing w:val="0"/>
                <w:w w:val="100"/>
                <w:sz w:val="24"/>
                <w:szCs w:val="24"/>
              </w:rPr>
            </w:pPr>
          </w:p>
        </w:tc>
        <w:tc>
          <w:tcPr>
            <w:tcW w:w="900" w:type="dxa"/>
            <w:vAlign w:val="center"/>
          </w:tcPr>
          <w:p>
            <w:pPr>
              <w:keepNext w:val="0"/>
              <w:keepLines w:val="0"/>
              <w:pageBreakBefore w:val="0"/>
              <w:widowControl w:val="0"/>
              <w:kinsoku/>
              <w:overflowPunct/>
              <w:topLinePunct w:val="0"/>
              <w:autoSpaceDE/>
              <w:autoSpaceDN/>
              <w:bidi w:val="0"/>
              <w:spacing w:line="400" w:lineRule="exact"/>
              <w:jc w:val="center"/>
              <w:rPr>
                <w:rFonts w:ascii="Times New Roman" w:hAnsi="Times New Roman" w:eastAsia="仿宋_GB2312" w:cs="Times New Roman"/>
                <w:spacing w:val="0"/>
                <w:w w:val="100"/>
                <w:sz w:val="24"/>
                <w:szCs w:val="24"/>
              </w:rPr>
            </w:pPr>
          </w:p>
        </w:tc>
        <w:tc>
          <w:tcPr>
            <w:tcW w:w="1290" w:type="dxa"/>
            <w:vAlign w:val="center"/>
          </w:tcPr>
          <w:p>
            <w:pPr>
              <w:keepNext w:val="0"/>
              <w:keepLines w:val="0"/>
              <w:pageBreakBefore w:val="0"/>
              <w:widowControl w:val="0"/>
              <w:kinsoku/>
              <w:overflowPunct/>
              <w:topLinePunct w:val="0"/>
              <w:autoSpaceDE/>
              <w:autoSpaceDN/>
              <w:bidi w:val="0"/>
              <w:spacing w:line="400" w:lineRule="exact"/>
              <w:jc w:val="center"/>
              <w:rPr>
                <w:rFonts w:ascii="Times New Roman" w:hAnsi="Times New Roman" w:eastAsia="仿宋_GB2312" w:cs="Times New Roman"/>
                <w:spacing w:val="0"/>
                <w:w w:val="10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420" w:hRule="exact"/>
        </w:trPr>
        <w:tc>
          <w:tcPr>
            <w:tcW w:w="635" w:type="dxa"/>
            <w:vAlign w:val="center"/>
          </w:tcPr>
          <w:p>
            <w:pPr>
              <w:keepNext w:val="0"/>
              <w:keepLines w:val="0"/>
              <w:pageBreakBefore w:val="0"/>
              <w:widowControl w:val="0"/>
              <w:kinsoku/>
              <w:overflowPunct/>
              <w:topLinePunct w:val="0"/>
              <w:autoSpaceDE/>
              <w:autoSpaceDN/>
              <w:bidi w:val="0"/>
              <w:spacing w:line="400" w:lineRule="exact"/>
              <w:jc w:val="center"/>
              <w:rPr>
                <w:rFonts w:ascii="Times New Roman" w:hAnsi="Times New Roman" w:eastAsia="仿宋_GB2312" w:cs="Times New Roman"/>
                <w:spacing w:val="0"/>
                <w:w w:val="100"/>
                <w:sz w:val="24"/>
                <w:szCs w:val="24"/>
              </w:rPr>
            </w:pPr>
          </w:p>
        </w:tc>
        <w:tc>
          <w:tcPr>
            <w:tcW w:w="1139" w:type="dxa"/>
            <w:vAlign w:val="center"/>
          </w:tcPr>
          <w:p>
            <w:pPr>
              <w:keepNext w:val="0"/>
              <w:keepLines w:val="0"/>
              <w:pageBreakBefore w:val="0"/>
              <w:widowControl w:val="0"/>
              <w:kinsoku/>
              <w:overflowPunct/>
              <w:topLinePunct w:val="0"/>
              <w:autoSpaceDE/>
              <w:autoSpaceDN/>
              <w:bidi w:val="0"/>
              <w:spacing w:line="400" w:lineRule="exact"/>
              <w:jc w:val="center"/>
              <w:rPr>
                <w:rFonts w:ascii="Times New Roman" w:hAnsi="Times New Roman" w:eastAsia="仿宋_GB2312" w:cs="Times New Roman"/>
                <w:spacing w:val="0"/>
                <w:w w:val="100"/>
                <w:sz w:val="24"/>
                <w:szCs w:val="24"/>
              </w:rPr>
            </w:pPr>
          </w:p>
        </w:tc>
        <w:tc>
          <w:tcPr>
            <w:tcW w:w="1959" w:type="dxa"/>
            <w:vAlign w:val="center"/>
          </w:tcPr>
          <w:p>
            <w:pPr>
              <w:keepNext w:val="0"/>
              <w:keepLines w:val="0"/>
              <w:pageBreakBefore w:val="0"/>
              <w:widowControl w:val="0"/>
              <w:kinsoku/>
              <w:overflowPunct/>
              <w:topLinePunct w:val="0"/>
              <w:autoSpaceDE/>
              <w:autoSpaceDN/>
              <w:bidi w:val="0"/>
              <w:spacing w:line="400" w:lineRule="exact"/>
              <w:jc w:val="center"/>
              <w:rPr>
                <w:rFonts w:ascii="Times New Roman" w:hAnsi="Times New Roman" w:eastAsia="仿宋_GB2312" w:cs="Times New Roman"/>
                <w:spacing w:val="0"/>
                <w:w w:val="100"/>
                <w:sz w:val="24"/>
                <w:szCs w:val="24"/>
              </w:rPr>
            </w:pPr>
          </w:p>
        </w:tc>
        <w:tc>
          <w:tcPr>
            <w:tcW w:w="1905" w:type="dxa"/>
            <w:vAlign w:val="center"/>
          </w:tcPr>
          <w:p>
            <w:pPr>
              <w:keepNext w:val="0"/>
              <w:keepLines w:val="0"/>
              <w:pageBreakBefore w:val="0"/>
              <w:widowControl w:val="0"/>
              <w:kinsoku/>
              <w:overflowPunct/>
              <w:topLinePunct w:val="0"/>
              <w:autoSpaceDE/>
              <w:autoSpaceDN/>
              <w:bidi w:val="0"/>
              <w:spacing w:line="400" w:lineRule="exact"/>
              <w:jc w:val="center"/>
              <w:rPr>
                <w:rFonts w:ascii="Times New Roman" w:hAnsi="Times New Roman" w:eastAsia="仿宋_GB2312" w:cs="Times New Roman"/>
                <w:spacing w:val="0"/>
                <w:w w:val="100"/>
                <w:sz w:val="24"/>
                <w:szCs w:val="24"/>
              </w:rPr>
            </w:pPr>
          </w:p>
        </w:tc>
        <w:tc>
          <w:tcPr>
            <w:tcW w:w="1515" w:type="dxa"/>
            <w:vAlign w:val="center"/>
          </w:tcPr>
          <w:p>
            <w:pPr>
              <w:keepNext w:val="0"/>
              <w:keepLines w:val="0"/>
              <w:pageBreakBefore w:val="0"/>
              <w:widowControl w:val="0"/>
              <w:kinsoku/>
              <w:overflowPunct/>
              <w:topLinePunct w:val="0"/>
              <w:autoSpaceDE/>
              <w:autoSpaceDN/>
              <w:bidi w:val="0"/>
              <w:spacing w:line="400" w:lineRule="exact"/>
              <w:jc w:val="center"/>
              <w:rPr>
                <w:rFonts w:ascii="Times New Roman" w:hAnsi="Times New Roman" w:eastAsia="仿宋_GB2312" w:cs="Times New Roman"/>
                <w:spacing w:val="0"/>
                <w:w w:val="100"/>
                <w:sz w:val="24"/>
                <w:szCs w:val="24"/>
              </w:rPr>
            </w:pPr>
          </w:p>
        </w:tc>
        <w:tc>
          <w:tcPr>
            <w:tcW w:w="1380" w:type="dxa"/>
            <w:vAlign w:val="center"/>
          </w:tcPr>
          <w:p>
            <w:pPr>
              <w:keepNext w:val="0"/>
              <w:keepLines w:val="0"/>
              <w:pageBreakBefore w:val="0"/>
              <w:widowControl w:val="0"/>
              <w:kinsoku/>
              <w:overflowPunct/>
              <w:topLinePunct w:val="0"/>
              <w:autoSpaceDE/>
              <w:autoSpaceDN/>
              <w:bidi w:val="0"/>
              <w:spacing w:line="400" w:lineRule="exact"/>
              <w:jc w:val="center"/>
              <w:rPr>
                <w:rFonts w:ascii="Times New Roman" w:hAnsi="Times New Roman" w:eastAsia="仿宋_GB2312" w:cs="Times New Roman"/>
                <w:spacing w:val="0"/>
                <w:w w:val="100"/>
                <w:sz w:val="24"/>
                <w:szCs w:val="24"/>
              </w:rPr>
            </w:pPr>
          </w:p>
        </w:tc>
        <w:tc>
          <w:tcPr>
            <w:tcW w:w="1155" w:type="dxa"/>
            <w:vAlign w:val="center"/>
          </w:tcPr>
          <w:p>
            <w:pPr>
              <w:keepNext w:val="0"/>
              <w:keepLines w:val="0"/>
              <w:pageBreakBefore w:val="0"/>
              <w:widowControl w:val="0"/>
              <w:kinsoku/>
              <w:overflowPunct/>
              <w:topLinePunct w:val="0"/>
              <w:autoSpaceDE/>
              <w:autoSpaceDN/>
              <w:bidi w:val="0"/>
              <w:spacing w:line="400" w:lineRule="exact"/>
              <w:jc w:val="center"/>
              <w:rPr>
                <w:rFonts w:ascii="Times New Roman" w:hAnsi="Times New Roman" w:eastAsia="仿宋_GB2312" w:cs="Times New Roman"/>
                <w:spacing w:val="0"/>
                <w:w w:val="100"/>
                <w:sz w:val="24"/>
                <w:szCs w:val="24"/>
              </w:rPr>
            </w:pPr>
          </w:p>
        </w:tc>
        <w:tc>
          <w:tcPr>
            <w:tcW w:w="1020" w:type="dxa"/>
            <w:vAlign w:val="center"/>
          </w:tcPr>
          <w:p>
            <w:pPr>
              <w:keepNext w:val="0"/>
              <w:keepLines w:val="0"/>
              <w:pageBreakBefore w:val="0"/>
              <w:widowControl w:val="0"/>
              <w:kinsoku/>
              <w:overflowPunct/>
              <w:topLinePunct w:val="0"/>
              <w:autoSpaceDE/>
              <w:autoSpaceDN/>
              <w:bidi w:val="0"/>
              <w:spacing w:line="400" w:lineRule="exact"/>
              <w:jc w:val="center"/>
              <w:rPr>
                <w:rFonts w:ascii="Times New Roman" w:hAnsi="Times New Roman" w:eastAsia="仿宋_GB2312" w:cs="Times New Roman"/>
                <w:spacing w:val="0"/>
                <w:w w:val="100"/>
                <w:sz w:val="24"/>
                <w:szCs w:val="24"/>
              </w:rPr>
            </w:pPr>
          </w:p>
        </w:tc>
        <w:tc>
          <w:tcPr>
            <w:tcW w:w="960" w:type="dxa"/>
            <w:vAlign w:val="center"/>
          </w:tcPr>
          <w:p>
            <w:pPr>
              <w:keepNext w:val="0"/>
              <w:keepLines w:val="0"/>
              <w:pageBreakBefore w:val="0"/>
              <w:widowControl w:val="0"/>
              <w:kinsoku/>
              <w:overflowPunct/>
              <w:topLinePunct w:val="0"/>
              <w:autoSpaceDE/>
              <w:autoSpaceDN/>
              <w:bidi w:val="0"/>
              <w:spacing w:line="400" w:lineRule="exact"/>
              <w:jc w:val="center"/>
              <w:rPr>
                <w:rFonts w:ascii="Times New Roman" w:hAnsi="Times New Roman" w:eastAsia="仿宋_GB2312" w:cs="Times New Roman"/>
                <w:spacing w:val="0"/>
                <w:w w:val="100"/>
                <w:sz w:val="24"/>
                <w:szCs w:val="24"/>
              </w:rPr>
            </w:pPr>
          </w:p>
        </w:tc>
        <w:tc>
          <w:tcPr>
            <w:tcW w:w="900" w:type="dxa"/>
            <w:vAlign w:val="center"/>
          </w:tcPr>
          <w:p>
            <w:pPr>
              <w:keepNext w:val="0"/>
              <w:keepLines w:val="0"/>
              <w:pageBreakBefore w:val="0"/>
              <w:widowControl w:val="0"/>
              <w:kinsoku/>
              <w:overflowPunct/>
              <w:topLinePunct w:val="0"/>
              <w:autoSpaceDE/>
              <w:autoSpaceDN/>
              <w:bidi w:val="0"/>
              <w:spacing w:line="400" w:lineRule="exact"/>
              <w:jc w:val="center"/>
              <w:rPr>
                <w:rFonts w:ascii="Times New Roman" w:hAnsi="Times New Roman" w:eastAsia="仿宋_GB2312" w:cs="Times New Roman"/>
                <w:spacing w:val="0"/>
                <w:w w:val="100"/>
                <w:sz w:val="24"/>
                <w:szCs w:val="24"/>
              </w:rPr>
            </w:pPr>
          </w:p>
        </w:tc>
        <w:tc>
          <w:tcPr>
            <w:tcW w:w="1290" w:type="dxa"/>
            <w:vAlign w:val="center"/>
          </w:tcPr>
          <w:p>
            <w:pPr>
              <w:keepNext w:val="0"/>
              <w:keepLines w:val="0"/>
              <w:pageBreakBefore w:val="0"/>
              <w:widowControl w:val="0"/>
              <w:kinsoku/>
              <w:overflowPunct/>
              <w:topLinePunct w:val="0"/>
              <w:autoSpaceDE/>
              <w:autoSpaceDN/>
              <w:bidi w:val="0"/>
              <w:spacing w:line="400" w:lineRule="exact"/>
              <w:jc w:val="center"/>
              <w:rPr>
                <w:rFonts w:ascii="Times New Roman" w:hAnsi="Times New Roman" w:eastAsia="仿宋_GB2312" w:cs="Times New Roman"/>
                <w:spacing w:val="0"/>
                <w:w w:val="10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420" w:hRule="exact"/>
        </w:trPr>
        <w:tc>
          <w:tcPr>
            <w:tcW w:w="635" w:type="dxa"/>
            <w:vAlign w:val="center"/>
          </w:tcPr>
          <w:p>
            <w:pPr>
              <w:keepNext w:val="0"/>
              <w:keepLines w:val="0"/>
              <w:pageBreakBefore w:val="0"/>
              <w:widowControl w:val="0"/>
              <w:kinsoku/>
              <w:overflowPunct/>
              <w:topLinePunct w:val="0"/>
              <w:autoSpaceDE/>
              <w:autoSpaceDN/>
              <w:bidi w:val="0"/>
              <w:spacing w:line="400" w:lineRule="exact"/>
              <w:jc w:val="center"/>
              <w:rPr>
                <w:rFonts w:ascii="Times New Roman" w:hAnsi="Times New Roman" w:eastAsia="仿宋_GB2312" w:cs="Times New Roman"/>
                <w:spacing w:val="0"/>
                <w:w w:val="100"/>
                <w:sz w:val="24"/>
                <w:szCs w:val="24"/>
              </w:rPr>
            </w:pPr>
          </w:p>
        </w:tc>
        <w:tc>
          <w:tcPr>
            <w:tcW w:w="1139" w:type="dxa"/>
            <w:vAlign w:val="center"/>
          </w:tcPr>
          <w:p>
            <w:pPr>
              <w:keepNext w:val="0"/>
              <w:keepLines w:val="0"/>
              <w:pageBreakBefore w:val="0"/>
              <w:widowControl w:val="0"/>
              <w:kinsoku/>
              <w:overflowPunct/>
              <w:topLinePunct w:val="0"/>
              <w:autoSpaceDE/>
              <w:autoSpaceDN/>
              <w:bidi w:val="0"/>
              <w:spacing w:line="400" w:lineRule="exact"/>
              <w:jc w:val="center"/>
              <w:rPr>
                <w:rFonts w:ascii="Times New Roman" w:hAnsi="Times New Roman" w:eastAsia="仿宋_GB2312" w:cs="Times New Roman"/>
                <w:spacing w:val="0"/>
                <w:w w:val="100"/>
                <w:sz w:val="24"/>
                <w:szCs w:val="24"/>
              </w:rPr>
            </w:pPr>
          </w:p>
        </w:tc>
        <w:tc>
          <w:tcPr>
            <w:tcW w:w="1959" w:type="dxa"/>
            <w:vAlign w:val="center"/>
          </w:tcPr>
          <w:p>
            <w:pPr>
              <w:keepNext w:val="0"/>
              <w:keepLines w:val="0"/>
              <w:pageBreakBefore w:val="0"/>
              <w:widowControl w:val="0"/>
              <w:kinsoku/>
              <w:overflowPunct/>
              <w:topLinePunct w:val="0"/>
              <w:autoSpaceDE/>
              <w:autoSpaceDN/>
              <w:bidi w:val="0"/>
              <w:spacing w:line="400" w:lineRule="exact"/>
              <w:jc w:val="center"/>
              <w:rPr>
                <w:rFonts w:ascii="Times New Roman" w:hAnsi="Times New Roman" w:eastAsia="仿宋_GB2312" w:cs="Times New Roman"/>
                <w:spacing w:val="0"/>
                <w:w w:val="100"/>
                <w:sz w:val="24"/>
                <w:szCs w:val="24"/>
              </w:rPr>
            </w:pPr>
          </w:p>
        </w:tc>
        <w:tc>
          <w:tcPr>
            <w:tcW w:w="1905" w:type="dxa"/>
            <w:vAlign w:val="center"/>
          </w:tcPr>
          <w:p>
            <w:pPr>
              <w:keepNext w:val="0"/>
              <w:keepLines w:val="0"/>
              <w:pageBreakBefore w:val="0"/>
              <w:widowControl w:val="0"/>
              <w:kinsoku/>
              <w:overflowPunct/>
              <w:topLinePunct w:val="0"/>
              <w:autoSpaceDE/>
              <w:autoSpaceDN/>
              <w:bidi w:val="0"/>
              <w:spacing w:line="400" w:lineRule="exact"/>
              <w:jc w:val="center"/>
              <w:rPr>
                <w:rFonts w:ascii="Times New Roman" w:hAnsi="Times New Roman" w:eastAsia="仿宋_GB2312" w:cs="Times New Roman"/>
                <w:spacing w:val="0"/>
                <w:w w:val="100"/>
                <w:sz w:val="24"/>
                <w:szCs w:val="24"/>
              </w:rPr>
            </w:pPr>
          </w:p>
        </w:tc>
        <w:tc>
          <w:tcPr>
            <w:tcW w:w="1515" w:type="dxa"/>
            <w:vAlign w:val="center"/>
          </w:tcPr>
          <w:p>
            <w:pPr>
              <w:keepNext w:val="0"/>
              <w:keepLines w:val="0"/>
              <w:pageBreakBefore w:val="0"/>
              <w:widowControl w:val="0"/>
              <w:kinsoku/>
              <w:overflowPunct/>
              <w:topLinePunct w:val="0"/>
              <w:autoSpaceDE/>
              <w:autoSpaceDN/>
              <w:bidi w:val="0"/>
              <w:spacing w:line="400" w:lineRule="exact"/>
              <w:jc w:val="center"/>
              <w:rPr>
                <w:rFonts w:ascii="Times New Roman" w:hAnsi="Times New Roman" w:eastAsia="仿宋_GB2312" w:cs="Times New Roman"/>
                <w:spacing w:val="0"/>
                <w:w w:val="100"/>
                <w:sz w:val="24"/>
                <w:szCs w:val="24"/>
              </w:rPr>
            </w:pPr>
          </w:p>
        </w:tc>
        <w:tc>
          <w:tcPr>
            <w:tcW w:w="1380" w:type="dxa"/>
            <w:vAlign w:val="center"/>
          </w:tcPr>
          <w:p>
            <w:pPr>
              <w:keepNext w:val="0"/>
              <w:keepLines w:val="0"/>
              <w:pageBreakBefore w:val="0"/>
              <w:widowControl w:val="0"/>
              <w:kinsoku/>
              <w:overflowPunct/>
              <w:topLinePunct w:val="0"/>
              <w:autoSpaceDE/>
              <w:autoSpaceDN/>
              <w:bidi w:val="0"/>
              <w:spacing w:line="400" w:lineRule="exact"/>
              <w:jc w:val="center"/>
              <w:rPr>
                <w:rFonts w:ascii="Times New Roman" w:hAnsi="Times New Roman" w:eastAsia="仿宋_GB2312" w:cs="Times New Roman"/>
                <w:spacing w:val="0"/>
                <w:w w:val="100"/>
                <w:sz w:val="24"/>
                <w:szCs w:val="24"/>
              </w:rPr>
            </w:pPr>
          </w:p>
        </w:tc>
        <w:tc>
          <w:tcPr>
            <w:tcW w:w="1155" w:type="dxa"/>
            <w:vAlign w:val="center"/>
          </w:tcPr>
          <w:p>
            <w:pPr>
              <w:keepNext w:val="0"/>
              <w:keepLines w:val="0"/>
              <w:pageBreakBefore w:val="0"/>
              <w:widowControl w:val="0"/>
              <w:kinsoku/>
              <w:overflowPunct/>
              <w:topLinePunct w:val="0"/>
              <w:autoSpaceDE/>
              <w:autoSpaceDN/>
              <w:bidi w:val="0"/>
              <w:spacing w:line="400" w:lineRule="exact"/>
              <w:jc w:val="center"/>
              <w:rPr>
                <w:rFonts w:ascii="Times New Roman" w:hAnsi="Times New Roman" w:eastAsia="仿宋_GB2312" w:cs="Times New Roman"/>
                <w:spacing w:val="0"/>
                <w:w w:val="100"/>
                <w:sz w:val="24"/>
                <w:szCs w:val="24"/>
              </w:rPr>
            </w:pPr>
          </w:p>
        </w:tc>
        <w:tc>
          <w:tcPr>
            <w:tcW w:w="1020" w:type="dxa"/>
            <w:vAlign w:val="center"/>
          </w:tcPr>
          <w:p>
            <w:pPr>
              <w:keepNext w:val="0"/>
              <w:keepLines w:val="0"/>
              <w:pageBreakBefore w:val="0"/>
              <w:widowControl w:val="0"/>
              <w:kinsoku/>
              <w:overflowPunct/>
              <w:topLinePunct w:val="0"/>
              <w:autoSpaceDE/>
              <w:autoSpaceDN/>
              <w:bidi w:val="0"/>
              <w:spacing w:line="400" w:lineRule="exact"/>
              <w:jc w:val="center"/>
              <w:rPr>
                <w:rFonts w:ascii="Times New Roman" w:hAnsi="Times New Roman" w:eastAsia="仿宋_GB2312" w:cs="Times New Roman"/>
                <w:spacing w:val="0"/>
                <w:w w:val="100"/>
                <w:sz w:val="24"/>
                <w:szCs w:val="24"/>
              </w:rPr>
            </w:pPr>
          </w:p>
        </w:tc>
        <w:tc>
          <w:tcPr>
            <w:tcW w:w="960" w:type="dxa"/>
            <w:vAlign w:val="center"/>
          </w:tcPr>
          <w:p>
            <w:pPr>
              <w:keepNext w:val="0"/>
              <w:keepLines w:val="0"/>
              <w:pageBreakBefore w:val="0"/>
              <w:widowControl w:val="0"/>
              <w:kinsoku/>
              <w:overflowPunct/>
              <w:topLinePunct w:val="0"/>
              <w:autoSpaceDE/>
              <w:autoSpaceDN/>
              <w:bidi w:val="0"/>
              <w:spacing w:line="400" w:lineRule="exact"/>
              <w:jc w:val="center"/>
              <w:rPr>
                <w:rFonts w:ascii="Times New Roman" w:hAnsi="Times New Roman" w:eastAsia="仿宋_GB2312" w:cs="Times New Roman"/>
                <w:spacing w:val="0"/>
                <w:w w:val="100"/>
                <w:sz w:val="24"/>
                <w:szCs w:val="24"/>
              </w:rPr>
            </w:pPr>
          </w:p>
        </w:tc>
        <w:tc>
          <w:tcPr>
            <w:tcW w:w="900" w:type="dxa"/>
            <w:vAlign w:val="center"/>
          </w:tcPr>
          <w:p>
            <w:pPr>
              <w:keepNext w:val="0"/>
              <w:keepLines w:val="0"/>
              <w:pageBreakBefore w:val="0"/>
              <w:widowControl w:val="0"/>
              <w:kinsoku/>
              <w:overflowPunct/>
              <w:topLinePunct w:val="0"/>
              <w:autoSpaceDE/>
              <w:autoSpaceDN/>
              <w:bidi w:val="0"/>
              <w:spacing w:line="400" w:lineRule="exact"/>
              <w:jc w:val="center"/>
              <w:rPr>
                <w:rFonts w:ascii="Times New Roman" w:hAnsi="Times New Roman" w:eastAsia="仿宋_GB2312" w:cs="Times New Roman"/>
                <w:spacing w:val="0"/>
                <w:w w:val="100"/>
                <w:sz w:val="24"/>
                <w:szCs w:val="24"/>
              </w:rPr>
            </w:pPr>
          </w:p>
        </w:tc>
        <w:tc>
          <w:tcPr>
            <w:tcW w:w="1290" w:type="dxa"/>
            <w:vAlign w:val="center"/>
          </w:tcPr>
          <w:p>
            <w:pPr>
              <w:keepNext w:val="0"/>
              <w:keepLines w:val="0"/>
              <w:pageBreakBefore w:val="0"/>
              <w:widowControl w:val="0"/>
              <w:kinsoku/>
              <w:overflowPunct/>
              <w:topLinePunct w:val="0"/>
              <w:autoSpaceDE/>
              <w:autoSpaceDN/>
              <w:bidi w:val="0"/>
              <w:spacing w:line="400" w:lineRule="exact"/>
              <w:jc w:val="center"/>
              <w:rPr>
                <w:rFonts w:ascii="Times New Roman" w:hAnsi="Times New Roman" w:eastAsia="仿宋_GB2312" w:cs="Times New Roman"/>
                <w:spacing w:val="0"/>
                <w:w w:val="10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420" w:hRule="exact"/>
        </w:trPr>
        <w:tc>
          <w:tcPr>
            <w:tcW w:w="635" w:type="dxa"/>
            <w:vAlign w:val="center"/>
          </w:tcPr>
          <w:p>
            <w:pPr>
              <w:keepNext w:val="0"/>
              <w:keepLines w:val="0"/>
              <w:pageBreakBefore w:val="0"/>
              <w:widowControl w:val="0"/>
              <w:kinsoku/>
              <w:overflowPunct/>
              <w:topLinePunct w:val="0"/>
              <w:autoSpaceDE/>
              <w:autoSpaceDN/>
              <w:bidi w:val="0"/>
              <w:spacing w:line="400" w:lineRule="exact"/>
              <w:jc w:val="center"/>
              <w:rPr>
                <w:rFonts w:ascii="Times New Roman" w:hAnsi="Times New Roman" w:eastAsia="仿宋_GB2312" w:cs="Times New Roman"/>
                <w:spacing w:val="0"/>
                <w:w w:val="100"/>
                <w:sz w:val="24"/>
                <w:szCs w:val="24"/>
              </w:rPr>
            </w:pPr>
          </w:p>
        </w:tc>
        <w:tc>
          <w:tcPr>
            <w:tcW w:w="1139" w:type="dxa"/>
            <w:vAlign w:val="center"/>
          </w:tcPr>
          <w:p>
            <w:pPr>
              <w:keepNext w:val="0"/>
              <w:keepLines w:val="0"/>
              <w:pageBreakBefore w:val="0"/>
              <w:widowControl w:val="0"/>
              <w:kinsoku/>
              <w:overflowPunct/>
              <w:topLinePunct w:val="0"/>
              <w:autoSpaceDE/>
              <w:autoSpaceDN/>
              <w:bidi w:val="0"/>
              <w:spacing w:line="400" w:lineRule="exact"/>
              <w:jc w:val="center"/>
              <w:rPr>
                <w:rFonts w:ascii="Times New Roman" w:hAnsi="Times New Roman" w:eastAsia="仿宋_GB2312" w:cs="Times New Roman"/>
                <w:spacing w:val="0"/>
                <w:w w:val="100"/>
                <w:sz w:val="24"/>
                <w:szCs w:val="24"/>
              </w:rPr>
            </w:pPr>
          </w:p>
        </w:tc>
        <w:tc>
          <w:tcPr>
            <w:tcW w:w="1959" w:type="dxa"/>
            <w:vAlign w:val="center"/>
          </w:tcPr>
          <w:p>
            <w:pPr>
              <w:keepNext w:val="0"/>
              <w:keepLines w:val="0"/>
              <w:pageBreakBefore w:val="0"/>
              <w:widowControl w:val="0"/>
              <w:kinsoku/>
              <w:overflowPunct/>
              <w:topLinePunct w:val="0"/>
              <w:autoSpaceDE/>
              <w:autoSpaceDN/>
              <w:bidi w:val="0"/>
              <w:spacing w:line="400" w:lineRule="exact"/>
              <w:jc w:val="center"/>
              <w:rPr>
                <w:rFonts w:ascii="Times New Roman" w:hAnsi="Times New Roman" w:eastAsia="仿宋_GB2312" w:cs="Times New Roman"/>
                <w:spacing w:val="0"/>
                <w:w w:val="100"/>
                <w:sz w:val="24"/>
                <w:szCs w:val="24"/>
              </w:rPr>
            </w:pPr>
          </w:p>
        </w:tc>
        <w:tc>
          <w:tcPr>
            <w:tcW w:w="1905" w:type="dxa"/>
            <w:vAlign w:val="center"/>
          </w:tcPr>
          <w:p>
            <w:pPr>
              <w:keepNext w:val="0"/>
              <w:keepLines w:val="0"/>
              <w:pageBreakBefore w:val="0"/>
              <w:widowControl w:val="0"/>
              <w:kinsoku/>
              <w:overflowPunct/>
              <w:topLinePunct w:val="0"/>
              <w:autoSpaceDE/>
              <w:autoSpaceDN/>
              <w:bidi w:val="0"/>
              <w:spacing w:line="400" w:lineRule="exact"/>
              <w:jc w:val="center"/>
              <w:rPr>
                <w:rFonts w:ascii="Times New Roman" w:hAnsi="Times New Roman" w:eastAsia="仿宋_GB2312" w:cs="Times New Roman"/>
                <w:spacing w:val="0"/>
                <w:w w:val="100"/>
                <w:sz w:val="24"/>
                <w:szCs w:val="24"/>
              </w:rPr>
            </w:pPr>
          </w:p>
        </w:tc>
        <w:tc>
          <w:tcPr>
            <w:tcW w:w="1515" w:type="dxa"/>
            <w:vAlign w:val="center"/>
          </w:tcPr>
          <w:p>
            <w:pPr>
              <w:keepNext w:val="0"/>
              <w:keepLines w:val="0"/>
              <w:pageBreakBefore w:val="0"/>
              <w:widowControl w:val="0"/>
              <w:kinsoku/>
              <w:overflowPunct/>
              <w:topLinePunct w:val="0"/>
              <w:autoSpaceDE/>
              <w:autoSpaceDN/>
              <w:bidi w:val="0"/>
              <w:spacing w:line="400" w:lineRule="exact"/>
              <w:jc w:val="center"/>
              <w:rPr>
                <w:rFonts w:ascii="Times New Roman" w:hAnsi="Times New Roman" w:eastAsia="仿宋_GB2312" w:cs="Times New Roman"/>
                <w:spacing w:val="0"/>
                <w:w w:val="100"/>
                <w:sz w:val="24"/>
                <w:szCs w:val="24"/>
              </w:rPr>
            </w:pPr>
          </w:p>
        </w:tc>
        <w:tc>
          <w:tcPr>
            <w:tcW w:w="1380" w:type="dxa"/>
            <w:vAlign w:val="center"/>
          </w:tcPr>
          <w:p>
            <w:pPr>
              <w:keepNext w:val="0"/>
              <w:keepLines w:val="0"/>
              <w:pageBreakBefore w:val="0"/>
              <w:widowControl w:val="0"/>
              <w:kinsoku/>
              <w:overflowPunct/>
              <w:topLinePunct w:val="0"/>
              <w:autoSpaceDE/>
              <w:autoSpaceDN/>
              <w:bidi w:val="0"/>
              <w:spacing w:line="400" w:lineRule="exact"/>
              <w:jc w:val="center"/>
              <w:rPr>
                <w:rFonts w:ascii="Times New Roman" w:hAnsi="Times New Roman" w:eastAsia="仿宋_GB2312" w:cs="Times New Roman"/>
                <w:spacing w:val="0"/>
                <w:w w:val="100"/>
                <w:sz w:val="24"/>
                <w:szCs w:val="24"/>
              </w:rPr>
            </w:pPr>
          </w:p>
        </w:tc>
        <w:tc>
          <w:tcPr>
            <w:tcW w:w="1155" w:type="dxa"/>
            <w:vAlign w:val="center"/>
          </w:tcPr>
          <w:p>
            <w:pPr>
              <w:keepNext w:val="0"/>
              <w:keepLines w:val="0"/>
              <w:pageBreakBefore w:val="0"/>
              <w:widowControl w:val="0"/>
              <w:kinsoku/>
              <w:overflowPunct/>
              <w:topLinePunct w:val="0"/>
              <w:autoSpaceDE/>
              <w:autoSpaceDN/>
              <w:bidi w:val="0"/>
              <w:spacing w:line="400" w:lineRule="exact"/>
              <w:jc w:val="center"/>
              <w:rPr>
                <w:rFonts w:ascii="Times New Roman" w:hAnsi="Times New Roman" w:eastAsia="仿宋_GB2312" w:cs="Times New Roman"/>
                <w:spacing w:val="0"/>
                <w:w w:val="100"/>
                <w:sz w:val="24"/>
                <w:szCs w:val="24"/>
              </w:rPr>
            </w:pPr>
          </w:p>
        </w:tc>
        <w:tc>
          <w:tcPr>
            <w:tcW w:w="1020" w:type="dxa"/>
            <w:vAlign w:val="center"/>
          </w:tcPr>
          <w:p>
            <w:pPr>
              <w:keepNext w:val="0"/>
              <w:keepLines w:val="0"/>
              <w:pageBreakBefore w:val="0"/>
              <w:widowControl w:val="0"/>
              <w:kinsoku/>
              <w:overflowPunct/>
              <w:topLinePunct w:val="0"/>
              <w:autoSpaceDE/>
              <w:autoSpaceDN/>
              <w:bidi w:val="0"/>
              <w:spacing w:line="400" w:lineRule="exact"/>
              <w:jc w:val="center"/>
              <w:rPr>
                <w:rFonts w:ascii="Times New Roman" w:hAnsi="Times New Roman" w:eastAsia="仿宋_GB2312" w:cs="Times New Roman"/>
                <w:spacing w:val="0"/>
                <w:w w:val="100"/>
                <w:sz w:val="24"/>
                <w:szCs w:val="24"/>
              </w:rPr>
            </w:pPr>
          </w:p>
        </w:tc>
        <w:tc>
          <w:tcPr>
            <w:tcW w:w="960" w:type="dxa"/>
            <w:vAlign w:val="center"/>
          </w:tcPr>
          <w:p>
            <w:pPr>
              <w:keepNext w:val="0"/>
              <w:keepLines w:val="0"/>
              <w:pageBreakBefore w:val="0"/>
              <w:widowControl w:val="0"/>
              <w:kinsoku/>
              <w:overflowPunct/>
              <w:topLinePunct w:val="0"/>
              <w:autoSpaceDE/>
              <w:autoSpaceDN/>
              <w:bidi w:val="0"/>
              <w:spacing w:line="400" w:lineRule="exact"/>
              <w:jc w:val="center"/>
              <w:rPr>
                <w:rFonts w:ascii="Times New Roman" w:hAnsi="Times New Roman" w:eastAsia="仿宋_GB2312" w:cs="Times New Roman"/>
                <w:spacing w:val="0"/>
                <w:w w:val="100"/>
                <w:sz w:val="24"/>
                <w:szCs w:val="24"/>
              </w:rPr>
            </w:pPr>
          </w:p>
        </w:tc>
        <w:tc>
          <w:tcPr>
            <w:tcW w:w="900" w:type="dxa"/>
            <w:vAlign w:val="center"/>
          </w:tcPr>
          <w:p>
            <w:pPr>
              <w:keepNext w:val="0"/>
              <w:keepLines w:val="0"/>
              <w:pageBreakBefore w:val="0"/>
              <w:widowControl w:val="0"/>
              <w:kinsoku/>
              <w:overflowPunct/>
              <w:topLinePunct w:val="0"/>
              <w:autoSpaceDE/>
              <w:autoSpaceDN/>
              <w:bidi w:val="0"/>
              <w:spacing w:line="400" w:lineRule="exact"/>
              <w:jc w:val="center"/>
              <w:rPr>
                <w:rFonts w:ascii="Times New Roman" w:hAnsi="Times New Roman" w:eastAsia="仿宋_GB2312" w:cs="Times New Roman"/>
                <w:spacing w:val="0"/>
                <w:w w:val="100"/>
                <w:sz w:val="24"/>
                <w:szCs w:val="24"/>
              </w:rPr>
            </w:pPr>
          </w:p>
        </w:tc>
        <w:tc>
          <w:tcPr>
            <w:tcW w:w="1290" w:type="dxa"/>
            <w:vAlign w:val="center"/>
          </w:tcPr>
          <w:p>
            <w:pPr>
              <w:keepNext w:val="0"/>
              <w:keepLines w:val="0"/>
              <w:pageBreakBefore w:val="0"/>
              <w:widowControl w:val="0"/>
              <w:kinsoku/>
              <w:overflowPunct/>
              <w:topLinePunct w:val="0"/>
              <w:autoSpaceDE/>
              <w:autoSpaceDN/>
              <w:bidi w:val="0"/>
              <w:spacing w:line="400" w:lineRule="exact"/>
              <w:jc w:val="center"/>
              <w:rPr>
                <w:rFonts w:ascii="Times New Roman" w:hAnsi="Times New Roman" w:eastAsia="仿宋_GB2312" w:cs="Times New Roman"/>
                <w:spacing w:val="0"/>
                <w:w w:val="10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420" w:hRule="exact"/>
        </w:trPr>
        <w:tc>
          <w:tcPr>
            <w:tcW w:w="635" w:type="dxa"/>
            <w:vAlign w:val="center"/>
          </w:tcPr>
          <w:p>
            <w:pPr>
              <w:keepNext w:val="0"/>
              <w:keepLines w:val="0"/>
              <w:pageBreakBefore w:val="0"/>
              <w:widowControl w:val="0"/>
              <w:kinsoku/>
              <w:overflowPunct/>
              <w:topLinePunct w:val="0"/>
              <w:autoSpaceDE/>
              <w:autoSpaceDN/>
              <w:bidi w:val="0"/>
              <w:spacing w:line="400" w:lineRule="exact"/>
              <w:jc w:val="center"/>
              <w:rPr>
                <w:rFonts w:ascii="Times New Roman" w:hAnsi="Times New Roman" w:eastAsia="仿宋_GB2312" w:cs="Times New Roman"/>
                <w:spacing w:val="0"/>
                <w:w w:val="100"/>
                <w:sz w:val="24"/>
                <w:szCs w:val="24"/>
              </w:rPr>
            </w:pPr>
          </w:p>
        </w:tc>
        <w:tc>
          <w:tcPr>
            <w:tcW w:w="1139" w:type="dxa"/>
            <w:vAlign w:val="center"/>
          </w:tcPr>
          <w:p>
            <w:pPr>
              <w:keepNext w:val="0"/>
              <w:keepLines w:val="0"/>
              <w:pageBreakBefore w:val="0"/>
              <w:widowControl w:val="0"/>
              <w:kinsoku/>
              <w:overflowPunct/>
              <w:topLinePunct w:val="0"/>
              <w:autoSpaceDE/>
              <w:autoSpaceDN/>
              <w:bidi w:val="0"/>
              <w:spacing w:line="400" w:lineRule="exact"/>
              <w:jc w:val="center"/>
              <w:rPr>
                <w:rFonts w:ascii="Times New Roman" w:hAnsi="Times New Roman" w:eastAsia="仿宋_GB2312" w:cs="Times New Roman"/>
                <w:spacing w:val="0"/>
                <w:w w:val="100"/>
                <w:sz w:val="24"/>
                <w:szCs w:val="24"/>
              </w:rPr>
            </w:pPr>
          </w:p>
        </w:tc>
        <w:tc>
          <w:tcPr>
            <w:tcW w:w="1959" w:type="dxa"/>
            <w:vAlign w:val="center"/>
          </w:tcPr>
          <w:p>
            <w:pPr>
              <w:keepNext w:val="0"/>
              <w:keepLines w:val="0"/>
              <w:pageBreakBefore w:val="0"/>
              <w:widowControl w:val="0"/>
              <w:kinsoku/>
              <w:overflowPunct/>
              <w:topLinePunct w:val="0"/>
              <w:autoSpaceDE/>
              <w:autoSpaceDN/>
              <w:bidi w:val="0"/>
              <w:spacing w:line="400" w:lineRule="exact"/>
              <w:jc w:val="center"/>
              <w:rPr>
                <w:rFonts w:ascii="Times New Roman" w:hAnsi="Times New Roman" w:eastAsia="仿宋_GB2312" w:cs="Times New Roman"/>
                <w:spacing w:val="0"/>
                <w:w w:val="100"/>
                <w:sz w:val="24"/>
                <w:szCs w:val="24"/>
              </w:rPr>
            </w:pPr>
          </w:p>
        </w:tc>
        <w:tc>
          <w:tcPr>
            <w:tcW w:w="1905" w:type="dxa"/>
            <w:vAlign w:val="center"/>
          </w:tcPr>
          <w:p>
            <w:pPr>
              <w:keepNext w:val="0"/>
              <w:keepLines w:val="0"/>
              <w:pageBreakBefore w:val="0"/>
              <w:widowControl w:val="0"/>
              <w:kinsoku/>
              <w:overflowPunct/>
              <w:topLinePunct w:val="0"/>
              <w:autoSpaceDE/>
              <w:autoSpaceDN/>
              <w:bidi w:val="0"/>
              <w:spacing w:line="400" w:lineRule="exact"/>
              <w:jc w:val="center"/>
              <w:rPr>
                <w:rFonts w:ascii="Times New Roman" w:hAnsi="Times New Roman" w:eastAsia="仿宋_GB2312" w:cs="Times New Roman"/>
                <w:spacing w:val="0"/>
                <w:w w:val="100"/>
                <w:sz w:val="24"/>
                <w:szCs w:val="24"/>
              </w:rPr>
            </w:pPr>
          </w:p>
        </w:tc>
        <w:tc>
          <w:tcPr>
            <w:tcW w:w="1515" w:type="dxa"/>
            <w:vAlign w:val="center"/>
          </w:tcPr>
          <w:p>
            <w:pPr>
              <w:keepNext w:val="0"/>
              <w:keepLines w:val="0"/>
              <w:pageBreakBefore w:val="0"/>
              <w:widowControl w:val="0"/>
              <w:kinsoku/>
              <w:overflowPunct/>
              <w:topLinePunct w:val="0"/>
              <w:autoSpaceDE/>
              <w:autoSpaceDN/>
              <w:bidi w:val="0"/>
              <w:spacing w:line="400" w:lineRule="exact"/>
              <w:jc w:val="center"/>
              <w:rPr>
                <w:rFonts w:ascii="Times New Roman" w:hAnsi="Times New Roman" w:eastAsia="仿宋_GB2312" w:cs="Times New Roman"/>
                <w:spacing w:val="0"/>
                <w:w w:val="100"/>
                <w:sz w:val="24"/>
                <w:szCs w:val="24"/>
              </w:rPr>
            </w:pPr>
          </w:p>
        </w:tc>
        <w:tc>
          <w:tcPr>
            <w:tcW w:w="1380" w:type="dxa"/>
            <w:vAlign w:val="center"/>
          </w:tcPr>
          <w:p>
            <w:pPr>
              <w:keepNext w:val="0"/>
              <w:keepLines w:val="0"/>
              <w:pageBreakBefore w:val="0"/>
              <w:widowControl w:val="0"/>
              <w:kinsoku/>
              <w:overflowPunct/>
              <w:topLinePunct w:val="0"/>
              <w:autoSpaceDE/>
              <w:autoSpaceDN/>
              <w:bidi w:val="0"/>
              <w:spacing w:line="400" w:lineRule="exact"/>
              <w:jc w:val="center"/>
              <w:rPr>
                <w:rFonts w:ascii="Times New Roman" w:hAnsi="Times New Roman" w:eastAsia="仿宋_GB2312" w:cs="Times New Roman"/>
                <w:spacing w:val="0"/>
                <w:w w:val="100"/>
                <w:sz w:val="24"/>
                <w:szCs w:val="24"/>
              </w:rPr>
            </w:pPr>
          </w:p>
        </w:tc>
        <w:tc>
          <w:tcPr>
            <w:tcW w:w="1155" w:type="dxa"/>
            <w:vAlign w:val="center"/>
          </w:tcPr>
          <w:p>
            <w:pPr>
              <w:keepNext w:val="0"/>
              <w:keepLines w:val="0"/>
              <w:pageBreakBefore w:val="0"/>
              <w:widowControl w:val="0"/>
              <w:kinsoku/>
              <w:overflowPunct/>
              <w:topLinePunct w:val="0"/>
              <w:autoSpaceDE/>
              <w:autoSpaceDN/>
              <w:bidi w:val="0"/>
              <w:spacing w:line="400" w:lineRule="exact"/>
              <w:jc w:val="center"/>
              <w:rPr>
                <w:rFonts w:ascii="Times New Roman" w:hAnsi="Times New Roman" w:eastAsia="仿宋_GB2312" w:cs="Times New Roman"/>
                <w:spacing w:val="0"/>
                <w:w w:val="100"/>
                <w:sz w:val="24"/>
                <w:szCs w:val="24"/>
              </w:rPr>
            </w:pPr>
          </w:p>
        </w:tc>
        <w:tc>
          <w:tcPr>
            <w:tcW w:w="1020" w:type="dxa"/>
            <w:vAlign w:val="center"/>
          </w:tcPr>
          <w:p>
            <w:pPr>
              <w:keepNext w:val="0"/>
              <w:keepLines w:val="0"/>
              <w:pageBreakBefore w:val="0"/>
              <w:widowControl w:val="0"/>
              <w:kinsoku/>
              <w:overflowPunct/>
              <w:topLinePunct w:val="0"/>
              <w:autoSpaceDE/>
              <w:autoSpaceDN/>
              <w:bidi w:val="0"/>
              <w:spacing w:line="400" w:lineRule="exact"/>
              <w:jc w:val="center"/>
              <w:rPr>
                <w:rFonts w:ascii="Times New Roman" w:hAnsi="Times New Roman" w:eastAsia="仿宋_GB2312" w:cs="Times New Roman"/>
                <w:spacing w:val="0"/>
                <w:w w:val="100"/>
                <w:sz w:val="24"/>
                <w:szCs w:val="24"/>
              </w:rPr>
            </w:pPr>
          </w:p>
        </w:tc>
        <w:tc>
          <w:tcPr>
            <w:tcW w:w="960" w:type="dxa"/>
            <w:vAlign w:val="center"/>
          </w:tcPr>
          <w:p>
            <w:pPr>
              <w:keepNext w:val="0"/>
              <w:keepLines w:val="0"/>
              <w:pageBreakBefore w:val="0"/>
              <w:widowControl w:val="0"/>
              <w:kinsoku/>
              <w:overflowPunct/>
              <w:topLinePunct w:val="0"/>
              <w:autoSpaceDE/>
              <w:autoSpaceDN/>
              <w:bidi w:val="0"/>
              <w:spacing w:line="400" w:lineRule="exact"/>
              <w:jc w:val="center"/>
              <w:rPr>
                <w:rFonts w:ascii="Times New Roman" w:hAnsi="Times New Roman" w:eastAsia="仿宋_GB2312" w:cs="Times New Roman"/>
                <w:spacing w:val="0"/>
                <w:w w:val="100"/>
                <w:sz w:val="24"/>
                <w:szCs w:val="24"/>
              </w:rPr>
            </w:pPr>
          </w:p>
        </w:tc>
        <w:tc>
          <w:tcPr>
            <w:tcW w:w="900" w:type="dxa"/>
            <w:vAlign w:val="center"/>
          </w:tcPr>
          <w:p>
            <w:pPr>
              <w:keepNext w:val="0"/>
              <w:keepLines w:val="0"/>
              <w:pageBreakBefore w:val="0"/>
              <w:widowControl w:val="0"/>
              <w:kinsoku/>
              <w:overflowPunct/>
              <w:topLinePunct w:val="0"/>
              <w:autoSpaceDE/>
              <w:autoSpaceDN/>
              <w:bidi w:val="0"/>
              <w:spacing w:line="400" w:lineRule="exact"/>
              <w:jc w:val="center"/>
              <w:rPr>
                <w:rFonts w:ascii="Times New Roman" w:hAnsi="Times New Roman" w:eastAsia="仿宋_GB2312" w:cs="Times New Roman"/>
                <w:spacing w:val="0"/>
                <w:w w:val="100"/>
                <w:sz w:val="24"/>
                <w:szCs w:val="24"/>
              </w:rPr>
            </w:pPr>
          </w:p>
        </w:tc>
        <w:tc>
          <w:tcPr>
            <w:tcW w:w="1290" w:type="dxa"/>
            <w:vAlign w:val="center"/>
          </w:tcPr>
          <w:p>
            <w:pPr>
              <w:keepNext w:val="0"/>
              <w:keepLines w:val="0"/>
              <w:pageBreakBefore w:val="0"/>
              <w:widowControl w:val="0"/>
              <w:kinsoku/>
              <w:overflowPunct/>
              <w:topLinePunct w:val="0"/>
              <w:autoSpaceDE/>
              <w:autoSpaceDN/>
              <w:bidi w:val="0"/>
              <w:spacing w:line="400" w:lineRule="exact"/>
              <w:jc w:val="center"/>
              <w:rPr>
                <w:rFonts w:ascii="Times New Roman" w:hAnsi="Times New Roman" w:eastAsia="仿宋_GB2312" w:cs="Times New Roman"/>
                <w:spacing w:val="0"/>
                <w:w w:val="10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420" w:hRule="exact"/>
        </w:trPr>
        <w:tc>
          <w:tcPr>
            <w:tcW w:w="635" w:type="dxa"/>
            <w:vAlign w:val="center"/>
          </w:tcPr>
          <w:p>
            <w:pPr>
              <w:keepNext w:val="0"/>
              <w:keepLines w:val="0"/>
              <w:pageBreakBefore w:val="0"/>
              <w:widowControl w:val="0"/>
              <w:kinsoku/>
              <w:overflowPunct/>
              <w:topLinePunct w:val="0"/>
              <w:autoSpaceDE/>
              <w:autoSpaceDN/>
              <w:bidi w:val="0"/>
              <w:spacing w:line="400" w:lineRule="exact"/>
              <w:jc w:val="center"/>
              <w:rPr>
                <w:rFonts w:ascii="Times New Roman" w:hAnsi="Times New Roman" w:eastAsia="仿宋_GB2312" w:cs="Times New Roman"/>
                <w:spacing w:val="0"/>
                <w:w w:val="100"/>
                <w:sz w:val="24"/>
                <w:szCs w:val="24"/>
              </w:rPr>
            </w:pPr>
          </w:p>
        </w:tc>
        <w:tc>
          <w:tcPr>
            <w:tcW w:w="1139" w:type="dxa"/>
            <w:vAlign w:val="center"/>
          </w:tcPr>
          <w:p>
            <w:pPr>
              <w:keepNext w:val="0"/>
              <w:keepLines w:val="0"/>
              <w:pageBreakBefore w:val="0"/>
              <w:widowControl w:val="0"/>
              <w:kinsoku/>
              <w:overflowPunct/>
              <w:topLinePunct w:val="0"/>
              <w:autoSpaceDE/>
              <w:autoSpaceDN/>
              <w:bidi w:val="0"/>
              <w:spacing w:line="400" w:lineRule="exact"/>
              <w:jc w:val="center"/>
              <w:rPr>
                <w:rFonts w:ascii="Times New Roman" w:hAnsi="Times New Roman" w:eastAsia="仿宋_GB2312" w:cs="Times New Roman"/>
                <w:spacing w:val="0"/>
                <w:w w:val="100"/>
                <w:sz w:val="24"/>
                <w:szCs w:val="24"/>
              </w:rPr>
            </w:pPr>
          </w:p>
        </w:tc>
        <w:tc>
          <w:tcPr>
            <w:tcW w:w="1959" w:type="dxa"/>
            <w:vAlign w:val="center"/>
          </w:tcPr>
          <w:p>
            <w:pPr>
              <w:keepNext w:val="0"/>
              <w:keepLines w:val="0"/>
              <w:pageBreakBefore w:val="0"/>
              <w:widowControl w:val="0"/>
              <w:kinsoku/>
              <w:overflowPunct/>
              <w:topLinePunct w:val="0"/>
              <w:autoSpaceDE/>
              <w:autoSpaceDN/>
              <w:bidi w:val="0"/>
              <w:spacing w:line="400" w:lineRule="exact"/>
              <w:jc w:val="center"/>
              <w:rPr>
                <w:rFonts w:ascii="Times New Roman" w:hAnsi="Times New Roman" w:eastAsia="仿宋_GB2312" w:cs="Times New Roman"/>
                <w:spacing w:val="0"/>
                <w:w w:val="100"/>
                <w:sz w:val="24"/>
                <w:szCs w:val="24"/>
              </w:rPr>
            </w:pPr>
          </w:p>
        </w:tc>
        <w:tc>
          <w:tcPr>
            <w:tcW w:w="1905" w:type="dxa"/>
            <w:vAlign w:val="center"/>
          </w:tcPr>
          <w:p>
            <w:pPr>
              <w:keepNext w:val="0"/>
              <w:keepLines w:val="0"/>
              <w:pageBreakBefore w:val="0"/>
              <w:widowControl w:val="0"/>
              <w:kinsoku/>
              <w:overflowPunct/>
              <w:topLinePunct w:val="0"/>
              <w:autoSpaceDE/>
              <w:autoSpaceDN/>
              <w:bidi w:val="0"/>
              <w:spacing w:line="400" w:lineRule="exact"/>
              <w:jc w:val="center"/>
              <w:rPr>
                <w:rFonts w:ascii="Times New Roman" w:hAnsi="Times New Roman" w:eastAsia="仿宋_GB2312" w:cs="Times New Roman"/>
                <w:spacing w:val="0"/>
                <w:w w:val="100"/>
                <w:sz w:val="24"/>
                <w:szCs w:val="24"/>
              </w:rPr>
            </w:pPr>
          </w:p>
        </w:tc>
        <w:tc>
          <w:tcPr>
            <w:tcW w:w="1515" w:type="dxa"/>
            <w:vAlign w:val="center"/>
          </w:tcPr>
          <w:p>
            <w:pPr>
              <w:keepNext w:val="0"/>
              <w:keepLines w:val="0"/>
              <w:pageBreakBefore w:val="0"/>
              <w:widowControl w:val="0"/>
              <w:kinsoku/>
              <w:overflowPunct/>
              <w:topLinePunct w:val="0"/>
              <w:autoSpaceDE/>
              <w:autoSpaceDN/>
              <w:bidi w:val="0"/>
              <w:spacing w:line="400" w:lineRule="exact"/>
              <w:jc w:val="center"/>
              <w:rPr>
                <w:rFonts w:ascii="Times New Roman" w:hAnsi="Times New Roman" w:eastAsia="仿宋_GB2312" w:cs="Times New Roman"/>
                <w:spacing w:val="0"/>
                <w:w w:val="100"/>
                <w:sz w:val="24"/>
                <w:szCs w:val="24"/>
              </w:rPr>
            </w:pPr>
          </w:p>
        </w:tc>
        <w:tc>
          <w:tcPr>
            <w:tcW w:w="1380" w:type="dxa"/>
            <w:vAlign w:val="center"/>
          </w:tcPr>
          <w:p>
            <w:pPr>
              <w:keepNext w:val="0"/>
              <w:keepLines w:val="0"/>
              <w:pageBreakBefore w:val="0"/>
              <w:widowControl w:val="0"/>
              <w:kinsoku/>
              <w:overflowPunct/>
              <w:topLinePunct w:val="0"/>
              <w:autoSpaceDE/>
              <w:autoSpaceDN/>
              <w:bidi w:val="0"/>
              <w:spacing w:line="400" w:lineRule="exact"/>
              <w:jc w:val="center"/>
              <w:rPr>
                <w:rFonts w:ascii="Times New Roman" w:hAnsi="Times New Roman" w:eastAsia="仿宋_GB2312" w:cs="Times New Roman"/>
                <w:spacing w:val="0"/>
                <w:w w:val="100"/>
                <w:sz w:val="24"/>
                <w:szCs w:val="24"/>
              </w:rPr>
            </w:pPr>
          </w:p>
        </w:tc>
        <w:tc>
          <w:tcPr>
            <w:tcW w:w="1155" w:type="dxa"/>
            <w:vAlign w:val="center"/>
          </w:tcPr>
          <w:p>
            <w:pPr>
              <w:keepNext w:val="0"/>
              <w:keepLines w:val="0"/>
              <w:pageBreakBefore w:val="0"/>
              <w:widowControl w:val="0"/>
              <w:kinsoku/>
              <w:overflowPunct/>
              <w:topLinePunct w:val="0"/>
              <w:autoSpaceDE/>
              <w:autoSpaceDN/>
              <w:bidi w:val="0"/>
              <w:spacing w:line="400" w:lineRule="exact"/>
              <w:jc w:val="center"/>
              <w:rPr>
                <w:rFonts w:ascii="Times New Roman" w:hAnsi="Times New Roman" w:eastAsia="仿宋_GB2312" w:cs="Times New Roman"/>
                <w:spacing w:val="0"/>
                <w:w w:val="100"/>
                <w:sz w:val="24"/>
                <w:szCs w:val="24"/>
              </w:rPr>
            </w:pPr>
          </w:p>
        </w:tc>
        <w:tc>
          <w:tcPr>
            <w:tcW w:w="1020" w:type="dxa"/>
            <w:vAlign w:val="center"/>
          </w:tcPr>
          <w:p>
            <w:pPr>
              <w:keepNext w:val="0"/>
              <w:keepLines w:val="0"/>
              <w:pageBreakBefore w:val="0"/>
              <w:widowControl w:val="0"/>
              <w:kinsoku/>
              <w:overflowPunct/>
              <w:topLinePunct w:val="0"/>
              <w:autoSpaceDE/>
              <w:autoSpaceDN/>
              <w:bidi w:val="0"/>
              <w:spacing w:line="400" w:lineRule="exact"/>
              <w:jc w:val="center"/>
              <w:rPr>
                <w:rFonts w:ascii="Times New Roman" w:hAnsi="Times New Roman" w:eastAsia="仿宋_GB2312" w:cs="Times New Roman"/>
                <w:spacing w:val="0"/>
                <w:w w:val="100"/>
                <w:sz w:val="24"/>
                <w:szCs w:val="24"/>
              </w:rPr>
            </w:pPr>
          </w:p>
        </w:tc>
        <w:tc>
          <w:tcPr>
            <w:tcW w:w="960" w:type="dxa"/>
            <w:vAlign w:val="center"/>
          </w:tcPr>
          <w:p>
            <w:pPr>
              <w:keepNext w:val="0"/>
              <w:keepLines w:val="0"/>
              <w:pageBreakBefore w:val="0"/>
              <w:widowControl w:val="0"/>
              <w:kinsoku/>
              <w:overflowPunct/>
              <w:topLinePunct w:val="0"/>
              <w:autoSpaceDE/>
              <w:autoSpaceDN/>
              <w:bidi w:val="0"/>
              <w:spacing w:line="400" w:lineRule="exact"/>
              <w:jc w:val="center"/>
              <w:rPr>
                <w:rFonts w:ascii="Times New Roman" w:hAnsi="Times New Roman" w:eastAsia="仿宋_GB2312" w:cs="Times New Roman"/>
                <w:spacing w:val="0"/>
                <w:w w:val="100"/>
                <w:sz w:val="24"/>
                <w:szCs w:val="24"/>
              </w:rPr>
            </w:pPr>
          </w:p>
        </w:tc>
        <w:tc>
          <w:tcPr>
            <w:tcW w:w="900" w:type="dxa"/>
            <w:vAlign w:val="center"/>
          </w:tcPr>
          <w:p>
            <w:pPr>
              <w:keepNext w:val="0"/>
              <w:keepLines w:val="0"/>
              <w:pageBreakBefore w:val="0"/>
              <w:widowControl w:val="0"/>
              <w:kinsoku/>
              <w:overflowPunct/>
              <w:topLinePunct w:val="0"/>
              <w:autoSpaceDE/>
              <w:autoSpaceDN/>
              <w:bidi w:val="0"/>
              <w:spacing w:line="400" w:lineRule="exact"/>
              <w:jc w:val="center"/>
              <w:rPr>
                <w:rFonts w:ascii="Times New Roman" w:hAnsi="Times New Roman" w:eastAsia="仿宋_GB2312" w:cs="Times New Roman"/>
                <w:spacing w:val="0"/>
                <w:w w:val="100"/>
                <w:sz w:val="24"/>
                <w:szCs w:val="24"/>
              </w:rPr>
            </w:pPr>
          </w:p>
        </w:tc>
        <w:tc>
          <w:tcPr>
            <w:tcW w:w="1290" w:type="dxa"/>
            <w:vAlign w:val="center"/>
          </w:tcPr>
          <w:p>
            <w:pPr>
              <w:keepNext w:val="0"/>
              <w:keepLines w:val="0"/>
              <w:pageBreakBefore w:val="0"/>
              <w:widowControl w:val="0"/>
              <w:kinsoku/>
              <w:overflowPunct/>
              <w:topLinePunct w:val="0"/>
              <w:autoSpaceDE/>
              <w:autoSpaceDN/>
              <w:bidi w:val="0"/>
              <w:spacing w:line="400" w:lineRule="exact"/>
              <w:jc w:val="center"/>
              <w:rPr>
                <w:rFonts w:ascii="Times New Roman" w:hAnsi="Times New Roman" w:eastAsia="仿宋_GB2312" w:cs="Times New Roman"/>
                <w:spacing w:val="0"/>
                <w:w w:val="10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420" w:hRule="exact"/>
        </w:trPr>
        <w:tc>
          <w:tcPr>
            <w:tcW w:w="635" w:type="dxa"/>
            <w:vAlign w:val="center"/>
          </w:tcPr>
          <w:p>
            <w:pPr>
              <w:keepNext w:val="0"/>
              <w:keepLines w:val="0"/>
              <w:pageBreakBefore w:val="0"/>
              <w:widowControl w:val="0"/>
              <w:kinsoku/>
              <w:overflowPunct/>
              <w:topLinePunct w:val="0"/>
              <w:autoSpaceDE/>
              <w:autoSpaceDN/>
              <w:bidi w:val="0"/>
              <w:spacing w:line="400" w:lineRule="exact"/>
              <w:jc w:val="center"/>
              <w:rPr>
                <w:rFonts w:ascii="Times New Roman" w:hAnsi="Times New Roman" w:eastAsia="仿宋_GB2312" w:cs="Times New Roman"/>
                <w:spacing w:val="0"/>
                <w:w w:val="100"/>
                <w:sz w:val="24"/>
                <w:szCs w:val="24"/>
              </w:rPr>
            </w:pPr>
          </w:p>
        </w:tc>
        <w:tc>
          <w:tcPr>
            <w:tcW w:w="1139" w:type="dxa"/>
            <w:vAlign w:val="center"/>
          </w:tcPr>
          <w:p>
            <w:pPr>
              <w:keepNext w:val="0"/>
              <w:keepLines w:val="0"/>
              <w:pageBreakBefore w:val="0"/>
              <w:widowControl w:val="0"/>
              <w:kinsoku/>
              <w:overflowPunct/>
              <w:topLinePunct w:val="0"/>
              <w:autoSpaceDE/>
              <w:autoSpaceDN/>
              <w:bidi w:val="0"/>
              <w:spacing w:line="400" w:lineRule="exact"/>
              <w:jc w:val="center"/>
              <w:rPr>
                <w:rFonts w:ascii="Times New Roman" w:hAnsi="Times New Roman" w:eastAsia="仿宋_GB2312" w:cs="Times New Roman"/>
                <w:spacing w:val="0"/>
                <w:w w:val="100"/>
                <w:sz w:val="24"/>
                <w:szCs w:val="24"/>
              </w:rPr>
            </w:pPr>
          </w:p>
        </w:tc>
        <w:tc>
          <w:tcPr>
            <w:tcW w:w="1959" w:type="dxa"/>
            <w:vAlign w:val="center"/>
          </w:tcPr>
          <w:p>
            <w:pPr>
              <w:keepNext w:val="0"/>
              <w:keepLines w:val="0"/>
              <w:pageBreakBefore w:val="0"/>
              <w:widowControl w:val="0"/>
              <w:kinsoku/>
              <w:overflowPunct/>
              <w:topLinePunct w:val="0"/>
              <w:autoSpaceDE/>
              <w:autoSpaceDN/>
              <w:bidi w:val="0"/>
              <w:spacing w:line="400" w:lineRule="exact"/>
              <w:jc w:val="center"/>
              <w:rPr>
                <w:rFonts w:ascii="Times New Roman" w:hAnsi="Times New Roman" w:eastAsia="仿宋_GB2312" w:cs="Times New Roman"/>
                <w:spacing w:val="0"/>
                <w:w w:val="100"/>
                <w:sz w:val="24"/>
                <w:szCs w:val="24"/>
              </w:rPr>
            </w:pPr>
          </w:p>
        </w:tc>
        <w:tc>
          <w:tcPr>
            <w:tcW w:w="1905" w:type="dxa"/>
            <w:vAlign w:val="center"/>
          </w:tcPr>
          <w:p>
            <w:pPr>
              <w:keepNext w:val="0"/>
              <w:keepLines w:val="0"/>
              <w:pageBreakBefore w:val="0"/>
              <w:widowControl w:val="0"/>
              <w:kinsoku/>
              <w:overflowPunct/>
              <w:topLinePunct w:val="0"/>
              <w:autoSpaceDE/>
              <w:autoSpaceDN/>
              <w:bidi w:val="0"/>
              <w:spacing w:line="400" w:lineRule="exact"/>
              <w:jc w:val="center"/>
              <w:rPr>
                <w:rFonts w:ascii="Times New Roman" w:hAnsi="Times New Roman" w:eastAsia="仿宋_GB2312" w:cs="Times New Roman"/>
                <w:spacing w:val="0"/>
                <w:w w:val="100"/>
                <w:sz w:val="24"/>
                <w:szCs w:val="24"/>
              </w:rPr>
            </w:pPr>
          </w:p>
        </w:tc>
        <w:tc>
          <w:tcPr>
            <w:tcW w:w="1515" w:type="dxa"/>
            <w:vAlign w:val="center"/>
          </w:tcPr>
          <w:p>
            <w:pPr>
              <w:keepNext w:val="0"/>
              <w:keepLines w:val="0"/>
              <w:pageBreakBefore w:val="0"/>
              <w:widowControl w:val="0"/>
              <w:kinsoku/>
              <w:overflowPunct/>
              <w:topLinePunct w:val="0"/>
              <w:autoSpaceDE/>
              <w:autoSpaceDN/>
              <w:bidi w:val="0"/>
              <w:spacing w:line="400" w:lineRule="exact"/>
              <w:jc w:val="center"/>
              <w:rPr>
                <w:rFonts w:ascii="Times New Roman" w:hAnsi="Times New Roman" w:eastAsia="仿宋_GB2312" w:cs="Times New Roman"/>
                <w:spacing w:val="0"/>
                <w:w w:val="100"/>
                <w:sz w:val="24"/>
                <w:szCs w:val="24"/>
              </w:rPr>
            </w:pPr>
          </w:p>
        </w:tc>
        <w:tc>
          <w:tcPr>
            <w:tcW w:w="1380" w:type="dxa"/>
            <w:vAlign w:val="center"/>
          </w:tcPr>
          <w:p>
            <w:pPr>
              <w:keepNext w:val="0"/>
              <w:keepLines w:val="0"/>
              <w:pageBreakBefore w:val="0"/>
              <w:widowControl w:val="0"/>
              <w:kinsoku/>
              <w:overflowPunct/>
              <w:topLinePunct w:val="0"/>
              <w:autoSpaceDE/>
              <w:autoSpaceDN/>
              <w:bidi w:val="0"/>
              <w:spacing w:line="400" w:lineRule="exact"/>
              <w:jc w:val="center"/>
              <w:rPr>
                <w:rFonts w:ascii="Times New Roman" w:hAnsi="Times New Roman" w:eastAsia="仿宋_GB2312" w:cs="Times New Roman"/>
                <w:spacing w:val="0"/>
                <w:w w:val="100"/>
                <w:sz w:val="24"/>
                <w:szCs w:val="24"/>
              </w:rPr>
            </w:pPr>
          </w:p>
        </w:tc>
        <w:tc>
          <w:tcPr>
            <w:tcW w:w="1155" w:type="dxa"/>
            <w:vAlign w:val="center"/>
          </w:tcPr>
          <w:p>
            <w:pPr>
              <w:keepNext w:val="0"/>
              <w:keepLines w:val="0"/>
              <w:pageBreakBefore w:val="0"/>
              <w:widowControl w:val="0"/>
              <w:kinsoku/>
              <w:overflowPunct/>
              <w:topLinePunct w:val="0"/>
              <w:autoSpaceDE/>
              <w:autoSpaceDN/>
              <w:bidi w:val="0"/>
              <w:spacing w:line="400" w:lineRule="exact"/>
              <w:jc w:val="center"/>
              <w:rPr>
                <w:rFonts w:ascii="Times New Roman" w:hAnsi="Times New Roman" w:eastAsia="仿宋_GB2312" w:cs="Times New Roman"/>
                <w:spacing w:val="0"/>
                <w:w w:val="100"/>
                <w:sz w:val="24"/>
                <w:szCs w:val="24"/>
              </w:rPr>
            </w:pPr>
          </w:p>
        </w:tc>
        <w:tc>
          <w:tcPr>
            <w:tcW w:w="1020" w:type="dxa"/>
            <w:vAlign w:val="center"/>
          </w:tcPr>
          <w:p>
            <w:pPr>
              <w:keepNext w:val="0"/>
              <w:keepLines w:val="0"/>
              <w:pageBreakBefore w:val="0"/>
              <w:widowControl w:val="0"/>
              <w:kinsoku/>
              <w:overflowPunct/>
              <w:topLinePunct w:val="0"/>
              <w:autoSpaceDE/>
              <w:autoSpaceDN/>
              <w:bidi w:val="0"/>
              <w:spacing w:line="400" w:lineRule="exact"/>
              <w:jc w:val="center"/>
              <w:rPr>
                <w:rFonts w:ascii="Times New Roman" w:hAnsi="Times New Roman" w:eastAsia="仿宋_GB2312" w:cs="Times New Roman"/>
                <w:spacing w:val="0"/>
                <w:w w:val="100"/>
                <w:sz w:val="24"/>
                <w:szCs w:val="24"/>
              </w:rPr>
            </w:pPr>
          </w:p>
        </w:tc>
        <w:tc>
          <w:tcPr>
            <w:tcW w:w="960" w:type="dxa"/>
            <w:vAlign w:val="center"/>
          </w:tcPr>
          <w:p>
            <w:pPr>
              <w:keepNext w:val="0"/>
              <w:keepLines w:val="0"/>
              <w:pageBreakBefore w:val="0"/>
              <w:widowControl w:val="0"/>
              <w:kinsoku/>
              <w:overflowPunct/>
              <w:topLinePunct w:val="0"/>
              <w:autoSpaceDE/>
              <w:autoSpaceDN/>
              <w:bidi w:val="0"/>
              <w:spacing w:line="400" w:lineRule="exact"/>
              <w:jc w:val="center"/>
              <w:rPr>
                <w:rFonts w:ascii="Times New Roman" w:hAnsi="Times New Roman" w:eastAsia="仿宋_GB2312" w:cs="Times New Roman"/>
                <w:spacing w:val="0"/>
                <w:w w:val="100"/>
                <w:sz w:val="24"/>
                <w:szCs w:val="24"/>
              </w:rPr>
            </w:pPr>
          </w:p>
        </w:tc>
        <w:tc>
          <w:tcPr>
            <w:tcW w:w="900" w:type="dxa"/>
            <w:vAlign w:val="center"/>
          </w:tcPr>
          <w:p>
            <w:pPr>
              <w:keepNext w:val="0"/>
              <w:keepLines w:val="0"/>
              <w:pageBreakBefore w:val="0"/>
              <w:widowControl w:val="0"/>
              <w:kinsoku/>
              <w:overflowPunct/>
              <w:topLinePunct w:val="0"/>
              <w:autoSpaceDE/>
              <w:autoSpaceDN/>
              <w:bidi w:val="0"/>
              <w:spacing w:line="400" w:lineRule="exact"/>
              <w:jc w:val="center"/>
              <w:rPr>
                <w:rFonts w:ascii="Times New Roman" w:hAnsi="Times New Roman" w:eastAsia="仿宋_GB2312" w:cs="Times New Roman"/>
                <w:spacing w:val="0"/>
                <w:w w:val="100"/>
                <w:sz w:val="24"/>
                <w:szCs w:val="24"/>
              </w:rPr>
            </w:pPr>
          </w:p>
        </w:tc>
        <w:tc>
          <w:tcPr>
            <w:tcW w:w="1290" w:type="dxa"/>
            <w:vAlign w:val="center"/>
          </w:tcPr>
          <w:p>
            <w:pPr>
              <w:keepNext w:val="0"/>
              <w:keepLines w:val="0"/>
              <w:pageBreakBefore w:val="0"/>
              <w:widowControl w:val="0"/>
              <w:kinsoku/>
              <w:overflowPunct/>
              <w:topLinePunct w:val="0"/>
              <w:autoSpaceDE/>
              <w:autoSpaceDN/>
              <w:bidi w:val="0"/>
              <w:spacing w:line="400" w:lineRule="exact"/>
              <w:jc w:val="center"/>
              <w:rPr>
                <w:rFonts w:ascii="Times New Roman" w:hAnsi="Times New Roman" w:eastAsia="仿宋_GB2312" w:cs="Times New Roman"/>
                <w:spacing w:val="0"/>
                <w:w w:val="100"/>
                <w:sz w:val="24"/>
                <w:szCs w:val="24"/>
              </w:rPr>
            </w:pPr>
          </w:p>
        </w:tc>
      </w:tr>
    </w:tbl>
    <w:p>
      <w:pPr>
        <w:keepNext w:val="0"/>
        <w:keepLines w:val="0"/>
        <w:pageBreakBefore w:val="0"/>
        <w:widowControl w:val="0"/>
        <w:kinsoku/>
        <w:overflowPunct/>
        <w:topLinePunct w:val="0"/>
        <w:autoSpaceDE/>
        <w:autoSpaceDN/>
        <w:bidi w:val="0"/>
        <w:spacing w:line="600" w:lineRule="exact"/>
        <w:jc w:val="both"/>
        <w:rPr>
          <w:rFonts w:hint="default" w:ascii="Times New Roman" w:hAnsi="Times New Roman" w:eastAsia="仿宋_GB2312" w:cs="Times New Roman"/>
          <w:spacing w:val="0"/>
          <w:w w:val="100"/>
          <w:sz w:val="32"/>
          <w:szCs w:val="32"/>
          <w:lang w:val="en-US" w:eastAsia="zh-CN"/>
        </w:rPr>
        <w:sectPr>
          <w:headerReference r:id="rId7" w:type="default"/>
          <w:footerReference r:id="rId8" w:type="default"/>
          <w:pgSz w:w="16838" w:h="11905" w:orient="landscape"/>
          <w:pgMar w:top="1134" w:right="1587" w:bottom="850" w:left="1587" w:header="0" w:footer="981" w:gutter="0"/>
          <w:pgNumType w:fmt="numberInDash"/>
          <w:cols w:space="0" w:num="1"/>
          <w:rtlGutter w:val="0"/>
          <w:docGrid w:linePitch="0" w:charSpace="0"/>
        </w:sectPr>
      </w:pPr>
      <w:r>
        <w:rPr>
          <w:rFonts w:hint="eastAsia" w:ascii="Times New Roman" w:hAnsi="Times New Roman" w:eastAsia="仿宋_GB2312" w:cs="Times New Roman"/>
          <w:spacing w:val="0"/>
          <w:w w:val="100"/>
          <w:sz w:val="32"/>
          <w:szCs w:val="32"/>
          <w:lang w:val="en-US" w:eastAsia="zh-CN"/>
        </w:rPr>
        <w:t>注：此表只填报需乘公交车去丰林学校上学的学生情况。</w:t>
      </w:r>
    </w:p>
    <w:p>
      <w:pPr>
        <w:keepNext w:val="0"/>
        <w:keepLines w:val="0"/>
        <w:pageBreakBefore w:val="0"/>
        <w:widowControl w:val="0"/>
        <w:kinsoku/>
        <w:overflowPunct/>
        <w:topLinePunct w:val="0"/>
        <w:autoSpaceDE/>
        <w:autoSpaceDN/>
        <w:bidi w:val="0"/>
        <w:spacing w:line="600" w:lineRule="exact"/>
        <w:jc w:val="both"/>
        <w:rPr>
          <w:rFonts w:ascii="黑体" w:hAnsi="黑体" w:eastAsia="黑体" w:cs="黑体"/>
          <w:spacing w:val="0"/>
          <w:w w:val="100"/>
          <w:sz w:val="32"/>
          <w:szCs w:val="32"/>
        </w:rPr>
      </w:pPr>
      <w:r>
        <w:rPr>
          <w:rFonts w:hint="eastAsia" w:ascii="黑体" w:hAnsi="黑体" w:eastAsia="黑体" w:cs="黑体"/>
          <w:spacing w:val="0"/>
          <w:w w:val="100"/>
          <w:sz w:val="32"/>
          <w:szCs w:val="32"/>
        </w:rPr>
        <w:t>附件</w:t>
      </w:r>
      <w:r>
        <w:rPr>
          <w:rFonts w:hint="eastAsia" w:ascii="黑体" w:hAnsi="黑体" w:eastAsia="黑体" w:cs="黑体"/>
          <w:spacing w:val="0"/>
          <w:w w:val="100"/>
          <w:sz w:val="32"/>
          <w:szCs w:val="32"/>
          <w:lang w:val="en-US" w:eastAsia="zh-CN"/>
        </w:rPr>
        <w:t>4</w:t>
      </w:r>
      <w:r>
        <w:rPr>
          <w:rFonts w:hint="eastAsia" w:ascii="黑体" w:hAnsi="黑体" w:eastAsia="黑体" w:cs="黑体"/>
          <w:spacing w:val="0"/>
          <w:w w:val="100"/>
          <w:sz w:val="32"/>
          <w:szCs w:val="32"/>
          <w:lang w:eastAsia="zh-CN"/>
        </w:rPr>
        <w:t>－</w:t>
      </w:r>
      <w:r>
        <w:rPr>
          <w:rFonts w:hint="eastAsia" w:ascii="黑体" w:hAnsi="黑体" w:eastAsia="黑体" w:cs="黑体"/>
          <w:spacing w:val="0"/>
          <w:w w:val="100"/>
          <w:sz w:val="32"/>
          <w:szCs w:val="32"/>
        </w:rPr>
        <w:t>2</w:t>
      </w:r>
    </w:p>
    <w:p>
      <w:pPr>
        <w:keepNext w:val="0"/>
        <w:keepLines w:val="0"/>
        <w:pageBreakBefore w:val="0"/>
        <w:widowControl w:val="0"/>
        <w:kinsoku/>
        <w:overflowPunct/>
        <w:topLinePunct w:val="0"/>
        <w:autoSpaceDE/>
        <w:autoSpaceDN/>
        <w:bidi w:val="0"/>
        <w:spacing w:line="600" w:lineRule="exact"/>
        <w:jc w:val="center"/>
        <w:rPr>
          <w:rFonts w:hint="eastAsia" w:ascii="方正小标宋简体" w:hAnsi="方正小标宋简体" w:eastAsia="方正小标宋简体" w:cs="方正小标宋简体"/>
          <w:spacing w:val="0"/>
          <w:w w:val="100"/>
          <w:sz w:val="44"/>
          <w:szCs w:val="44"/>
          <w:lang w:val="en-US" w:eastAsia="zh-CN"/>
        </w:rPr>
      </w:pPr>
      <w:r>
        <w:rPr>
          <w:rFonts w:hint="eastAsia" w:ascii="方正小标宋简体" w:hAnsi="方正小标宋简体" w:eastAsia="方正小标宋简体" w:cs="方正小标宋简体"/>
          <w:spacing w:val="0"/>
          <w:w w:val="100"/>
          <w:sz w:val="44"/>
          <w:szCs w:val="44"/>
          <w:lang w:val="en-US" w:eastAsia="zh-CN"/>
        </w:rPr>
        <w:t>德安县聂桥学校、高塘学校</w:t>
      </w:r>
      <w:r>
        <w:rPr>
          <w:rFonts w:hint="eastAsia" w:ascii="方正小标宋简体" w:hAnsi="方正小标宋简体" w:eastAsia="方正小标宋简体" w:cs="方正小标宋简体"/>
          <w:spacing w:val="0"/>
          <w:w w:val="100"/>
          <w:sz w:val="44"/>
          <w:szCs w:val="44"/>
        </w:rPr>
        <w:t>学生需乘坐交通安排及经费保障</w:t>
      </w:r>
      <w:r>
        <w:rPr>
          <w:rFonts w:hint="eastAsia" w:ascii="方正小标宋简体" w:hAnsi="方正小标宋简体" w:eastAsia="方正小标宋简体" w:cs="方正小标宋简体"/>
          <w:spacing w:val="0"/>
          <w:w w:val="100"/>
          <w:sz w:val="44"/>
          <w:szCs w:val="44"/>
          <w:lang w:val="en-US" w:eastAsia="zh-CN"/>
        </w:rPr>
        <w:t>表</w:t>
      </w:r>
    </w:p>
    <w:tbl>
      <w:tblPr>
        <w:tblStyle w:val="24"/>
        <w:tblW w:w="1385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63"/>
        <w:gridCol w:w="3105"/>
        <w:gridCol w:w="1391"/>
        <w:gridCol w:w="1774"/>
        <w:gridCol w:w="2133"/>
        <w:gridCol w:w="2221"/>
        <w:gridCol w:w="217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1" w:hRule="atLeast"/>
        </w:trPr>
        <w:tc>
          <w:tcPr>
            <w:tcW w:w="1063" w:type="dxa"/>
            <w:vAlign w:val="center"/>
          </w:tcPr>
          <w:p>
            <w:pPr>
              <w:pStyle w:val="23"/>
              <w:keepNext w:val="0"/>
              <w:keepLines w:val="0"/>
              <w:pageBreakBefore w:val="0"/>
              <w:widowControl w:val="0"/>
              <w:kinsoku/>
              <w:overflowPunct/>
              <w:topLinePunct w:val="0"/>
              <w:autoSpaceDE/>
              <w:autoSpaceDN/>
              <w:bidi w:val="0"/>
              <w:jc w:val="center"/>
              <w:rPr>
                <w:rFonts w:ascii="Times New Roman" w:hAnsi="Times New Roman" w:eastAsia="仿宋_GB2312" w:cs="Times New Roman"/>
                <w:spacing w:val="0"/>
                <w:w w:val="100"/>
                <w:sz w:val="24"/>
                <w:szCs w:val="24"/>
              </w:rPr>
            </w:pPr>
            <w:r>
              <w:rPr>
                <w:rFonts w:ascii="Times New Roman" w:hAnsi="Times New Roman" w:eastAsia="仿宋_GB2312" w:cs="Times New Roman"/>
                <w:b/>
                <w:bCs/>
                <w:spacing w:val="0"/>
                <w:w w:val="100"/>
                <w:sz w:val="24"/>
                <w:szCs w:val="24"/>
              </w:rPr>
              <w:t>乡镇</w:t>
            </w:r>
          </w:p>
        </w:tc>
        <w:tc>
          <w:tcPr>
            <w:tcW w:w="3105" w:type="dxa"/>
            <w:vAlign w:val="center"/>
          </w:tcPr>
          <w:p>
            <w:pPr>
              <w:pStyle w:val="23"/>
              <w:keepNext w:val="0"/>
              <w:keepLines w:val="0"/>
              <w:pageBreakBefore w:val="0"/>
              <w:widowControl w:val="0"/>
              <w:kinsoku/>
              <w:overflowPunct/>
              <w:topLinePunct w:val="0"/>
              <w:autoSpaceDE/>
              <w:autoSpaceDN/>
              <w:bidi w:val="0"/>
              <w:jc w:val="center"/>
              <w:rPr>
                <w:rFonts w:ascii="Times New Roman" w:hAnsi="Times New Roman" w:eastAsia="仿宋_GB2312" w:cs="Times New Roman"/>
                <w:spacing w:val="0"/>
                <w:w w:val="100"/>
                <w:sz w:val="24"/>
                <w:szCs w:val="24"/>
              </w:rPr>
            </w:pPr>
            <w:r>
              <w:rPr>
                <w:rFonts w:ascii="Times New Roman" w:hAnsi="Times New Roman" w:eastAsia="仿宋_GB2312" w:cs="Times New Roman"/>
                <w:b/>
                <w:bCs/>
                <w:spacing w:val="0"/>
                <w:w w:val="100"/>
                <w:sz w:val="24"/>
                <w:szCs w:val="24"/>
              </w:rPr>
              <w:t>优化网点</w:t>
            </w:r>
          </w:p>
        </w:tc>
        <w:tc>
          <w:tcPr>
            <w:tcW w:w="1391" w:type="dxa"/>
            <w:vAlign w:val="center"/>
          </w:tcPr>
          <w:p>
            <w:pPr>
              <w:pStyle w:val="23"/>
              <w:keepNext w:val="0"/>
              <w:keepLines w:val="0"/>
              <w:pageBreakBefore w:val="0"/>
              <w:widowControl w:val="0"/>
              <w:kinsoku/>
              <w:overflowPunct/>
              <w:topLinePunct w:val="0"/>
              <w:autoSpaceDE/>
              <w:autoSpaceDN/>
              <w:bidi w:val="0"/>
              <w:ind w:left="238" w:right="209" w:hanging="11"/>
              <w:jc w:val="center"/>
              <w:rPr>
                <w:rFonts w:ascii="Times New Roman" w:hAnsi="Times New Roman" w:eastAsia="仿宋_GB2312" w:cs="Times New Roman"/>
                <w:spacing w:val="0"/>
                <w:w w:val="100"/>
                <w:sz w:val="24"/>
                <w:szCs w:val="24"/>
              </w:rPr>
            </w:pPr>
            <w:r>
              <w:rPr>
                <w:rFonts w:hint="eastAsia" w:ascii="Times New Roman" w:hAnsi="Times New Roman" w:eastAsia="仿宋_GB2312" w:cs="Times New Roman"/>
                <w:b/>
                <w:bCs/>
                <w:spacing w:val="0"/>
                <w:w w:val="100"/>
                <w:sz w:val="24"/>
                <w:szCs w:val="24"/>
                <w:lang w:val="en-US" w:eastAsia="zh-CN"/>
              </w:rPr>
              <w:t>秋季学期</w:t>
            </w:r>
            <w:r>
              <w:rPr>
                <w:rFonts w:ascii="Times New Roman" w:hAnsi="Times New Roman" w:eastAsia="仿宋_GB2312" w:cs="Times New Roman"/>
                <w:b/>
                <w:bCs/>
                <w:spacing w:val="0"/>
                <w:w w:val="100"/>
                <w:sz w:val="24"/>
                <w:szCs w:val="24"/>
              </w:rPr>
              <w:t>在校</w:t>
            </w:r>
            <w:r>
              <w:rPr>
                <w:rFonts w:ascii="Times New Roman" w:hAnsi="Times New Roman" w:eastAsia="仿宋_GB2312" w:cs="Times New Roman"/>
                <w:spacing w:val="0"/>
                <w:w w:val="100"/>
                <w:sz w:val="24"/>
                <w:szCs w:val="24"/>
              </w:rPr>
              <w:t xml:space="preserve"> </w:t>
            </w:r>
            <w:r>
              <w:rPr>
                <w:rFonts w:ascii="Times New Roman" w:hAnsi="Times New Roman" w:eastAsia="仿宋_GB2312" w:cs="Times New Roman"/>
                <w:b/>
                <w:bCs/>
                <w:spacing w:val="0"/>
                <w:w w:val="100"/>
                <w:sz w:val="24"/>
                <w:szCs w:val="24"/>
              </w:rPr>
              <w:t>学生数</w:t>
            </w:r>
          </w:p>
        </w:tc>
        <w:tc>
          <w:tcPr>
            <w:tcW w:w="1774" w:type="dxa"/>
            <w:vAlign w:val="center"/>
          </w:tcPr>
          <w:p>
            <w:pPr>
              <w:pStyle w:val="23"/>
              <w:keepNext w:val="0"/>
              <w:keepLines w:val="0"/>
              <w:pageBreakBefore w:val="0"/>
              <w:widowControl w:val="0"/>
              <w:kinsoku/>
              <w:overflowPunct/>
              <w:topLinePunct w:val="0"/>
              <w:autoSpaceDE/>
              <w:autoSpaceDN/>
              <w:bidi w:val="0"/>
              <w:ind w:left="205" w:right="186" w:firstLine="7"/>
              <w:jc w:val="center"/>
              <w:rPr>
                <w:rFonts w:ascii="Times New Roman" w:hAnsi="Times New Roman" w:eastAsia="仿宋_GB2312" w:cs="Times New Roman"/>
                <w:spacing w:val="0"/>
                <w:w w:val="100"/>
                <w:sz w:val="24"/>
                <w:szCs w:val="24"/>
              </w:rPr>
            </w:pPr>
            <w:r>
              <w:rPr>
                <w:rFonts w:hint="eastAsia" w:ascii="Times New Roman" w:hAnsi="Times New Roman" w:eastAsia="仿宋_GB2312" w:cs="Times New Roman"/>
                <w:b/>
                <w:bCs/>
                <w:spacing w:val="0"/>
                <w:w w:val="100"/>
                <w:sz w:val="24"/>
                <w:szCs w:val="24"/>
                <w:lang w:val="en-US" w:eastAsia="zh-CN"/>
              </w:rPr>
              <w:t>需</w:t>
            </w:r>
            <w:r>
              <w:rPr>
                <w:rFonts w:ascii="Times New Roman" w:hAnsi="Times New Roman" w:eastAsia="仿宋_GB2312" w:cs="Times New Roman"/>
                <w:b/>
                <w:bCs/>
                <w:spacing w:val="0"/>
                <w:w w:val="100"/>
                <w:sz w:val="24"/>
                <w:szCs w:val="24"/>
              </w:rPr>
              <w:t>交通服务人数</w:t>
            </w:r>
          </w:p>
        </w:tc>
        <w:tc>
          <w:tcPr>
            <w:tcW w:w="2133" w:type="dxa"/>
            <w:vAlign w:val="center"/>
          </w:tcPr>
          <w:p>
            <w:pPr>
              <w:pStyle w:val="23"/>
              <w:keepNext w:val="0"/>
              <w:keepLines w:val="0"/>
              <w:pageBreakBefore w:val="0"/>
              <w:widowControl w:val="0"/>
              <w:kinsoku/>
              <w:overflowPunct/>
              <w:topLinePunct w:val="0"/>
              <w:autoSpaceDE/>
              <w:autoSpaceDN/>
              <w:bidi w:val="0"/>
              <w:ind w:left="348" w:right="319"/>
              <w:jc w:val="center"/>
              <w:rPr>
                <w:rFonts w:ascii="Times New Roman" w:hAnsi="Times New Roman" w:eastAsia="仿宋_GB2312" w:cs="Times New Roman"/>
                <w:spacing w:val="0"/>
                <w:w w:val="100"/>
                <w:sz w:val="24"/>
                <w:szCs w:val="24"/>
              </w:rPr>
            </w:pPr>
            <w:r>
              <w:rPr>
                <w:rFonts w:ascii="Times New Roman" w:hAnsi="Times New Roman" w:eastAsia="仿宋_GB2312" w:cs="Times New Roman"/>
                <w:b/>
                <w:bCs/>
                <w:spacing w:val="0"/>
                <w:w w:val="100"/>
                <w:sz w:val="24"/>
                <w:szCs w:val="24"/>
              </w:rPr>
              <w:t>交通方式</w:t>
            </w:r>
          </w:p>
        </w:tc>
        <w:tc>
          <w:tcPr>
            <w:tcW w:w="2221" w:type="dxa"/>
            <w:vAlign w:val="center"/>
          </w:tcPr>
          <w:p>
            <w:pPr>
              <w:pStyle w:val="23"/>
              <w:keepNext w:val="0"/>
              <w:keepLines w:val="0"/>
              <w:pageBreakBefore w:val="0"/>
              <w:widowControl w:val="0"/>
              <w:kinsoku/>
              <w:overflowPunct/>
              <w:topLinePunct w:val="0"/>
              <w:autoSpaceDE/>
              <w:autoSpaceDN/>
              <w:bidi w:val="0"/>
              <w:jc w:val="center"/>
              <w:rPr>
                <w:rFonts w:ascii="Times New Roman" w:hAnsi="Times New Roman" w:eastAsia="仿宋_GB2312" w:cs="Times New Roman"/>
                <w:b/>
                <w:bCs/>
                <w:spacing w:val="0"/>
                <w:w w:val="100"/>
                <w:sz w:val="24"/>
                <w:szCs w:val="24"/>
              </w:rPr>
            </w:pPr>
            <w:r>
              <w:rPr>
                <w:rFonts w:hint="eastAsia" w:ascii="Times New Roman" w:hAnsi="Times New Roman" w:eastAsia="仿宋_GB2312" w:cs="Times New Roman"/>
                <w:b/>
                <w:bCs/>
                <w:spacing w:val="0"/>
                <w:w w:val="100"/>
                <w:sz w:val="24"/>
                <w:szCs w:val="24"/>
                <w:lang w:val="en-US" w:eastAsia="zh-CN"/>
              </w:rPr>
              <w:t>一学年</w:t>
            </w:r>
            <w:r>
              <w:rPr>
                <w:rFonts w:ascii="Times New Roman" w:hAnsi="Times New Roman" w:eastAsia="仿宋_GB2312" w:cs="Times New Roman"/>
                <w:b/>
                <w:bCs/>
                <w:spacing w:val="0"/>
                <w:w w:val="100"/>
                <w:sz w:val="24"/>
                <w:szCs w:val="24"/>
              </w:rPr>
              <w:t>交通费用</w:t>
            </w:r>
          </w:p>
          <w:p>
            <w:pPr>
              <w:pStyle w:val="23"/>
              <w:keepNext w:val="0"/>
              <w:keepLines w:val="0"/>
              <w:pageBreakBefore w:val="0"/>
              <w:widowControl w:val="0"/>
              <w:kinsoku/>
              <w:overflowPunct/>
              <w:topLinePunct w:val="0"/>
              <w:autoSpaceDE/>
              <w:autoSpaceDN/>
              <w:bidi w:val="0"/>
              <w:jc w:val="center"/>
              <w:rPr>
                <w:rFonts w:hint="default" w:ascii="Times New Roman" w:hAnsi="Times New Roman" w:eastAsia="仿宋_GB2312" w:cs="Times New Roman"/>
                <w:spacing w:val="0"/>
                <w:w w:val="100"/>
                <w:sz w:val="24"/>
                <w:szCs w:val="24"/>
                <w:lang w:val="en-US" w:eastAsia="zh-CN"/>
              </w:rPr>
            </w:pPr>
            <w:r>
              <w:rPr>
                <w:rFonts w:hint="eastAsia" w:ascii="Times New Roman" w:hAnsi="Times New Roman" w:eastAsia="仿宋_GB2312" w:cs="Times New Roman"/>
                <w:b/>
                <w:bCs/>
                <w:spacing w:val="0"/>
                <w:w w:val="100"/>
                <w:sz w:val="24"/>
                <w:szCs w:val="24"/>
                <w:lang w:val="en-US" w:eastAsia="zh-CN"/>
              </w:rPr>
              <w:t>测算数（元）</w:t>
            </w:r>
          </w:p>
        </w:tc>
        <w:tc>
          <w:tcPr>
            <w:tcW w:w="2171" w:type="dxa"/>
            <w:vAlign w:val="center"/>
          </w:tcPr>
          <w:p>
            <w:pPr>
              <w:pStyle w:val="23"/>
              <w:keepNext w:val="0"/>
              <w:keepLines w:val="0"/>
              <w:pageBreakBefore w:val="0"/>
              <w:widowControl w:val="0"/>
              <w:kinsoku/>
              <w:overflowPunct/>
              <w:topLinePunct w:val="0"/>
              <w:autoSpaceDE/>
              <w:autoSpaceDN/>
              <w:bidi w:val="0"/>
              <w:jc w:val="center"/>
              <w:rPr>
                <w:rFonts w:ascii="Times New Roman" w:hAnsi="Times New Roman" w:eastAsia="仿宋_GB2312" w:cs="Times New Roman"/>
                <w:b/>
                <w:bCs/>
                <w:spacing w:val="0"/>
                <w:w w:val="100"/>
                <w:sz w:val="24"/>
                <w:szCs w:val="24"/>
              </w:rPr>
            </w:pPr>
            <w:r>
              <w:rPr>
                <w:rFonts w:hint="eastAsia" w:ascii="Times New Roman" w:hAnsi="Times New Roman" w:eastAsia="仿宋_GB2312" w:cs="Times New Roman"/>
                <w:b/>
                <w:bCs/>
                <w:spacing w:val="0"/>
                <w:w w:val="100"/>
                <w:sz w:val="24"/>
                <w:szCs w:val="24"/>
                <w:lang w:val="en-US" w:eastAsia="zh-CN"/>
              </w:rPr>
              <w:t>财政需</w:t>
            </w:r>
            <w:r>
              <w:rPr>
                <w:rFonts w:ascii="Times New Roman" w:hAnsi="Times New Roman" w:eastAsia="仿宋_GB2312" w:cs="Times New Roman"/>
                <w:b/>
                <w:bCs/>
                <w:spacing w:val="0"/>
                <w:w w:val="100"/>
                <w:sz w:val="24"/>
                <w:szCs w:val="24"/>
              </w:rPr>
              <w:t>投入</w:t>
            </w:r>
          </w:p>
          <w:p>
            <w:pPr>
              <w:pStyle w:val="23"/>
              <w:keepNext w:val="0"/>
              <w:keepLines w:val="0"/>
              <w:pageBreakBefore w:val="0"/>
              <w:widowControl w:val="0"/>
              <w:kinsoku/>
              <w:overflowPunct/>
              <w:topLinePunct w:val="0"/>
              <w:autoSpaceDE/>
              <w:autoSpaceDN/>
              <w:bidi w:val="0"/>
              <w:jc w:val="center"/>
              <w:rPr>
                <w:rFonts w:hint="eastAsia" w:ascii="Times New Roman" w:hAnsi="Times New Roman" w:eastAsia="仿宋_GB2312" w:cs="Times New Roman"/>
                <w:b/>
                <w:bCs/>
                <w:spacing w:val="0"/>
                <w:w w:val="100"/>
                <w:sz w:val="24"/>
                <w:szCs w:val="24"/>
                <w:lang w:val="en-US" w:eastAsia="zh-CN"/>
              </w:rPr>
            </w:pPr>
            <w:r>
              <w:rPr>
                <w:rFonts w:ascii="Times New Roman" w:hAnsi="Times New Roman" w:eastAsia="仿宋_GB2312" w:cs="Times New Roman"/>
                <w:b/>
                <w:bCs/>
                <w:spacing w:val="0"/>
                <w:w w:val="100"/>
                <w:sz w:val="24"/>
                <w:szCs w:val="24"/>
              </w:rPr>
              <w:t>保障</w:t>
            </w:r>
            <w:r>
              <w:rPr>
                <w:rFonts w:hint="eastAsia" w:ascii="Times New Roman" w:hAnsi="Times New Roman" w:eastAsia="仿宋_GB2312" w:cs="Times New Roman"/>
                <w:b/>
                <w:bCs/>
                <w:spacing w:val="0"/>
                <w:w w:val="100"/>
                <w:sz w:val="24"/>
                <w:szCs w:val="24"/>
                <w:lang w:val="en-US" w:eastAsia="zh-CN"/>
              </w:rPr>
              <w:t>经费</w:t>
            </w:r>
          </w:p>
          <w:p>
            <w:pPr>
              <w:pStyle w:val="23"/>
              <w:keepNext w:val="0"/>
              <w:keepLines w:val="0"/>
              <w:pageBreakBefore w:val="0"/>
              <w:widowControl w:val="0"/>
              <w:kinsoku/>
              <w:overflowPunct/>
              <w:topLinePunct w:val="0"/>
              <w:autoSpaceDE/>
              <w:autoSpaceDN/>
              <w:bidi w:val="0"/>
              <w:jc w:val="center"/>
              <w:rPr>
                <w:rFonts w:hint="eastAsia" w:ascii="Times New Roman" w:hAnsi="Times New Roman" w:eastAsia="仿宋_GB2312" w:cs="Times New Roman"/>
                <w:b/>
                <w:bCs/>
                <w:spacing w:val="0"/>
                <w:w w:val="100"/>
                <w:sz w:val="24"/>
                <w:szCs w:val="24"/>
                <w:lang w:eastAsia="zh-CN"/>
              </w:rPr>
            </w:pPr>
            <w:r>
              <w:rPr>
                <w:rFonts w:hint="eastAsia" w:ascii="Times New Roman" w:hAnsi="Times New Roman" w:eastAsia="仿宋_GB2312" w:cs="Times New Roman"/>
                <w:b/>
                <w:bCs/>
                <w:spacing w:val="0"/>
                <w:w w:val="100"/>
                <w:sz w:val="24"/>
                <w:szCs w:val="24"/>
                <w:lang w:eastAsia="zh-CN"/>
              </w:rPr>
              <w:t>（</w:t>
            </w:r>
            <w:r>
              <w:rPr>
                <w:rFonts w:hint="eastAsia" w:ascii="Times New Roman" w:hAnsi="Times New Roman" w:eastAsia="仿宋_GB2312" w:cs="Times New Roman"/>
                <w:b/>
                <w:bCs/>
                <w:spacing w:val="0"/>
                <w:w w:val="100"/>
                <w:sz w:val="24"/>
                <w:szCs w:val="24"/>
                <w:lang w:val="en-US" w:eastAsia="zh-CN"/>
              </w:rPr>
              <w:t>元/年</w:t>
            </w:r>
            <w:r>
              <w:rPr>
                <w:rFonts w:hint="eastAsia" w:ascii="Times New Roman" w:hAnsi="Times New Roman" w:eastAsia="仿宋_GB2312" w:cs="Times New Roman"/>
                <w:b/>
                <w:bCs/>
                <w:spacing w:val="0"/>
                <w:w w:val="100"/>
                <w:sz w:val="24"/>
                <w:szCs w:val="24"/>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trPr>
        <w:tc>
          <w:tcPr>
            <w:tcW w:w="1063" w:type="dxa"/>
          </w:tcPr>
          <w:p>
            <w:pPr>
              <w:keepNext w:val="0"/>
              <w:keepLines w:val="0"/>
              <w:pageBreakBefore w:val="0"/>
              <w:widowControl w:val="0"/>
              <w:kinsoku/>
              <w:overflowPunct/>
              <w:topLinePunct w:val="0"/>
              <w:autoSpaceDE/>
              <w:autoSpaceDN/>
              <w:bidi w:val="0"/>
              <w:spacing w:line="600" w:lineRule="exact"/>
              <w:jc w:val="center"/>
              <w:rPr>
                <w:rFonts w:hint="default" w:ascii="Times New Roman" w:hAnsi="Times New Roman" w:eastAsia="仿宋_GB2312" w:cs="Times New Roman"/>
                <w:spacing w:val="0"/>
                <w:w w:val="100"/>
                <w:sz w:val="24"/>
                <w:szCs w:val="24"/>
                <w:lang w:val="en-US" w:eastAsia="zh-CN"/>
              </w:rPr>
            </w:pPr>
          </w:p>
        </w:tc>
        <w:tc>
          <w:tcPr>
            <w:tcW w:w="3105" w:type="dxa"/>
          </w:tcPr>
          <w:p>
            <w:pPr>
              <w:keepNext w:val="0"/>
              <w:keepLines w:val="0"/>
              <w:pageBreakBefore w:val="0"/>
              <w:widowControl w:val="0"/>
              <w:kinsoku/>
              <w:overflowPunct/>
              <w:topLinePunct w:val="0"/>
              <w:autoSpaceDE/>
              <w:autoSpaceDN/>
              <w:bidi w:val="0"/>
              <w:spacing w:line="600" w:lineRule="exact"/>
              <w:jc w:val="center"/>
              <w:rPr>
                <w:rFonts w:hint="default" w:ascii="Times New Roman" w:hAnsi="Times New Roman" w:eastAsia="仿宋_GB2312" w:cs="Times New Roman"/>
                <w:spacing w:val="0"/>
                <w:w w:val="100"/>
                <w:sz w:val="24"/>
                <w:szCs w:val="24"/>
                <w:lang w:val="en-US" w:eastAsia="zh-CN"/>
              </w:rPr>
            </w:pPr>
          </w:p>
        </w:tc>
        <w:tc>
          <w:tcPr>
            <w:tcW w:w="1391" w:type="dxa"/>
          </w:tcPr>
          <w:p>
            <w:pPr>
              <w:keepNext w:val="0"/>
              <w:keepLines w:val="0"/>
              <w:pageBreakBefore w:val="0"/>
              <w:widowControl w:val="0"/>
              <w:kinsoku/>
              <w:overflowPunct/>
              <w:topLinePunct w:val="0"/>
              <w:autoSpaceDE/>
              <w:autoSpaceDN/>
              <w:bidi w:val="0"/>
              <w:spacing w:line="600" w:lineRule="exact"/>
              <w:jc w:val="center"/>
              <w:rPr>
                <w:rFonts w:hint="default" w:ascii="Times New Roman" w:hAnsi="Times New Roman" w:eastAsia="仿宋_GB2312" w:cs="Times New Roman"/>
                <w:spacing w:val="0"/>
                <w:w w:val="100"/>
                <w:sz w:val="24"/>
                <w:szCs w:val="24"/>
                <w:lang w:val="en-US" w:eastAsia="zh-CN"/>
              </w:rPr>
            </w:pPr>
          </w:p>
        </w:tc>
        <w:tc>
          <w:tcPr>
            <w:tcW w:w="1774" w:type="dxa"/>
          </w:tcPr>
          <w:p>
            <w:pPr>
              <w:keepNext w:val="0"/>
              <w:keepLines w:val="0"/>
              <w:pageBreakBefore w:val="0"/>
              <w:widowControl w:val="0"/>
              <w:kinsoku/>
              <w:overflowPunct/>
              <w:topLinePunct w:val="0"/>
              <w:autoSpaceDE/>
              <w:autoSpaceDN/>
              <w:bidi w:val="0"/>
              <w:spacing w:line="600" w:lineRule="exact"/>
              <w:jc w:val="center"/>
              <w:rPr>
                <w:rFonts w:ascii="Times New Roman" w:hAnsi="Times New Roman" w:eastAsia="仿宋_GB2312" w:cs="Times New Roman"/>
                <w:spacing w:val="0"/>
                <w:w w:val="100"/>
                <w:sz w:val="24"/>
                <w:szCs w:val="24"/>
              </w:rPr>
            </w:pPr>
          </w:p>
        </w:tc>
        <w:tc>
          <w:tcPr>
            <w:tcW w:w="2133" w:type="dxa"/>
          </w:tcPr>
          <w:p>
            <w:pPr>
              <w:keepNext w:val="0"/>
              <w:keepLines w:val="0"/>
              <w:pageBreakBefore w:val="0"/>
              <w:widowControl w:val="0"/>
              <w:kinsoku/>
              <w:overflowPunct/>
              <w:topLinePunct w:val="0"/>
              <w:autoSpaceDE/>
              <w:autoSpaceDN/>
              <w:bidi w:val="0"/>
              <w:spacing w:line="600" w:lineRule="exact"/>
              <w:jc w:val="center"/>
              <w:rPr>
                <w:rFonts w:hint="default" w:ascii="Times New Roman" w:hAnsi="Times New Roman" w:eastAsia="仿宋_GB2312" w:cs="Times New Roman"/>
                <w:spacing w:val="0"/>
                <w:w w:val="100"/>
                <w:sz w:val="24"/>
                <w:szCs w:val="24"/>
                <w:lang w:val="en-US" w:eastAsia="zh-CN"/>
              </w:rPr>
            </w:pPr>
          </w:p>
        </w:tc>
        <w:tc>
          <w:tcPr>
            <w:tcW w:w="2221" w:type="dxa"/>
          </w:tcPr>
          <w:p>
            <w:pPr>
              <w:keepNext w:val="0"/>
              <w:keepLines w:val="0"/>
              <w:pageBreakBefore w:val="0"/>
              <w:widowControl w:val="0"/>
              <w:kinsoku/>
              <w:overflowPunct/>
              <w:topLinePunct w:val="0"/>
              <w:autoSpaceDE/>
              <w:autoSpaceDN/>
              <w:bidi w:val="0"/>
              <w:spacing w:line="600" w:lineRule="exact"/>
              <w:jc w:val="center"/>
              <w:rPr>
                <w:rFonts w:ascii="Times New Roman" w:hAnsi="Times New Roman" w:eastAsia="仿宋_GB2312" w:cs="Times New Roman"/>
                <w:spacing w:val="0"/>
                <w:w w:val="100"/>
                <w:sz w:val="24"/>
                <w:szCs w:val="24"/>
              </w:rPr>
            </w:pPr>
          </w:p>
        </w:tc>
        <w:tc>
          <w:tcPr>
            <w:tcW w:w="2171" w:type="dxa"/>
          </w:tcPr>
          <w:p>
            <w:pPr>
              <w:keepNext w:val="0"/>
              <w:keepLines w:val="0"/>
              <w:pageBreakBefore w:val="0"/>
              <w:widowControl w:val="0"/>
              <w:kinsoku/>
              <w:overflowPunct/>
              <w:topLinePunct w:val="0"/>
              <w:autoSpaceDE/>
              <w:autoSpaceDN/>
              <w:bidi w:val="0"/>
              <w:spacing w:line="600" w:lineRule="exact"/>
              <w:jc w:val="center"/>
              <w:rPr>
                <w:rFonts w:ascii="Times New Roman" w:hAnsi="Times New Roman" w:eastAsia="仿宋_GB2312" w:cs="Times New Roman"/>
                <w:spacing w:val="0"/>
                <w:w w:val="10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trPr>
        <w:tc>
          <w:tcPr>
            <w:tcW w:w="1063" w:type="dxa"/>
          </w:tcPr>
          <w:p>
            <w:pPr>
              <w:keepNext w:val="0"/>
              <w:keepLines w:val="0"/>
              <w:pageBreakBefore w:val="0"/>
              <w:widowControl w:val="0"/>
              <w:kinsoku/>
              <w:overflowPunct/>
              <w:topLinePunct w:val="0"/>
              <w:autoSpaceDE/>
              <w:autoSpaceDN/>
              <w:bidi w:val="0"/>
              <w:spacing w:line="600" w:lineRule="exact"/>
              <w:jc w:val="center"/>
              <w:rPr>
                <w:rFonts w:ascii="Times New Roman" w:hAnsi="Times New Roman" w:eastAsia="仿宋_GB2312" w:cs="Times New Roman"/>
                <w:spacing w:val="0"/>
                <w:w w:val="100"/>
                <w:sz w:val="24"/>
                <w:szCs w:val="24"/>
              </w:rPr>
            </w:pPr>
          </w:p>
        </w:tc>
        <w:tc>
          <w:tcPr>
            <w:tcW w:w="3105" w:type="dxa"/>
          </w:tcPr>
          <w:p>
            <w:pPr>
              <w:keepNext w:val="0"/>
              <w:keepLines w:val="0"/>
              <w:pageBreakBefore w:val="0"/>
              <w:widowControl w:val="0"/>
              <w:kinsoku/>
              <w:overflowPunct/>
              <w:topLinePunct w:val="0"/>
              <w:autoSpaceDE/>
              <w:autoSpaceDN/>
              <w:bidi w:val="0"/>
              <w:spacing w:line="600" w:lineRule="exact"/>
              <w:jc w:val="center"/>
              <w:rPr>
                <w:rFonts w:hint="default" w:ascii="Times New Roman" w:hAnsi="Times New Roman" w:eastAsia="仿宋_GB2312" w:cs="Times New Roman"/>
                <w:spacing w:val="0"/>
                <w:w w:val="100"/>
                <w:sz w:val="24"/>
                <w:szCs w:val="24"/>
                <w:lang w:val="en-US" w:eastAsia="zh-CN"/>
              </w:rPr>
            </w:pPr>
          </w:p>
        </w:tc>
        <w:tc>
          <w:tcPr>
            <w:tcW w:w="1391" w:type="dxa"/>
          </w:tcPr>
          <w:p>
            <w:pPr>
              <w:keepNext w:val="0"/>
              <w:keepLines w:val="0"/>
              <w:pageBreakBefore w:val="0"/>
              <w:widowControl w:val="0"/>
              <w:kinsoku/>
              <w:overflowPunct/>
              <w:topLinePunct w:val="0"/>
              <w:autoSpaceDE/>
              <w:autoSpaceDN/>
              <w:bidi w:val="0"/>
              <w:spacing w:line="600" w:lineRule="exact"/>
              <w:jc w:val="center"/>
              <w:rPr>
                <w:rFonts w:hint="default" w:ascii="Times New Roman" w:hAnsi="Times New Roman" w:eastAsia="仿宋_GB2312" w:cs="Times New Roman"/>
                <w:spacing w:val="0"/>
                <w:w w:val="100"/>
                <w:sz w:val="24"/>
                <w:szCs w:val="24"/>
                <w:lang w:val="en-US" w:eastAsia="zh-CN"/>
              </w:rPr>
            </w:pPr>
          </w:p>
        </w:tc>
        <w:tc>
          <w:tcPr>
            <w:tcW w:w="1774" w:type="dxa"/>
          </w:tcPr>
          <w:p>
            <w:pPr>
              <w:keepNext w:val="0"/>
              <w:keepLines w:val="0"/>
              <w:pageBreakBefore w:val="0"/>
              <w:widowControl w:val="0"/>
              <w:kinsoku/>
              <w:overflowPunct/>
              <w:topLinePunct w:val="0"/>
              <w:autoSpaceDE/>
              <w:autoSpaceDN/>
              <w:bidi w:val="0"/>
              <w:spacing w:line="600" w:lineRule="exact"/>
              <w:jc w:val="center"/>
              <w:rPr>
                <w:rFonts w:ascii="Times New Roman" w:hAnsi="Times New Roman" w:eastAsia="仿宋_GB2312" w:cs="Times New Roman"/>
                <w:spacing w:val="0"/>
                <w:w w:val="100"/>
                <w:sz w:val="24"/>
                <w:szCs w:val="24"/>
              </w:rPr>
            </w:pPr>
          </w:p>
        </w:tc>
        <w:tc>
          <w:tcPr>
            <w:tcW w:w="2133" w:type="dxa"/>
          </w:tcPr>
          <w:p>
            <w:pPr>
              <w:keepNext w:val="0"/>
              <w:keepLines w:val="0"/>
              <w:pageBreakBefore w:val="0"/>
              <w:widowControl w:val="0"/>
              <w:kinsoku/>
              <w:overflowPunct/>
              <w:topLinePunct w:val="0"/>
              <w:autoSpaceDE/>
              <w:autoSpaceDN/>
              <w:bidi w:val="0"/>
              <w:spacing w:line="600" w:lineRule="exact"/>
              <w:jc w:val="center"/>
              <w:rPr>
                <w:rFonts w:ascii="Times New Roman" w:hAnsi="Times New Roman" w:eastAsia="仿宋_GB2312" w:cs="Times New Roman"/>
                <w:spacing w:val="0"/>
                <w:w w:val="100"/>
                <w:sz w:val="24"/>
                <w:szCs w:val="24"/>
              </w:rPr>
            </w:pPr>
          </w:p>
        </w:tc>
        <w:tc>
          <w:tcPr>
            <w:tcW w:w="2221" w:type="dxa"/>
          </w:tcPr>
          <w:p>
            <w:pPr>
              <w:keepNext w:val="0"/>
              <w:keepLines w:val="0"/>
              <w:pageBreakBefore w:val="0"/>
              <w:widowControl w:val="0"/>
              <w:kinsoku/>
              <w:overflowPunct/>
              <w:topLinePunct w:val="0"/>
              <w:autoSpaceDE/>
              <w:autoSpaceDN/>
              <w:bidi w:val="0"/>
              <w:spacing w:line="600" w:lineRule="exact"/>
              <w:jc w:val="center"/>
              <w:rPr>
                <w:rFonts w:ascii="Times New Roman" w:hAnsi="Times New Roman" w:eastAsia="仿宋_GB2312" w:cs="Times New Roman"/>
                <w:spacing w:val="0"/>
                <w:w w:val="100"/>
                <w:sz w:val="24"/>
                <w:szCs w:val="24"/>
              </w:rPr>
            </w:pPr>
          </w:p>
        </w:tc>
        <w:tc>
          <w:tcPr>
            <w:tcW w:w="2171" w:type="dxa"/>
          </w:tcPr>
          <w:p>
            <w:pPr>
              <w:keepNext w:val="0"/>
              <w:keepLines w:val="0"/>
              <w:pageBreakBefore w:val="0"/>
              <w:widowControl w:val="0"/>
              <w:kinsoku/>
              <w:overflowPunct/>
              <w:topLinePunct w:val="0"/>
              <w:autoSpaceDE/>
              <w:autoSpaceDN/>
              <w:bidi w:val="0"/>
              <w:spacing w:line="600" w:lineRule="exact"/>
              <w:jc w:val="center"/>
              <w:rPr>
                <w:rFonts w:ascii="Times New Roman" w:hAnsi="Times New Roman" w:eastAsia="仿宋_GB2312" w:cs="Times New Roman"/>
                <w:spacing w:val="0"/>
                <w:w w:val="10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trPr>
        <w:tc>
          <w:tcPr>
            <w:tcW w:w="1063" w:type="dxa"/>
          </w:tcPr>
          <w:p>
            <w:pPr>
              <w:keepNext w:val="0"/>
              <w:keepLines w:val="0"/>
              <w:pageBreakBefore w:val="0"/>
              <w:widowControl w:val="0"/>
              <w:kinsoku/>
              <w:overflowPunct/>
              <w:topLinePunct w:val="0"/>
              <w:autoSpaceDE/>
              <w:autoSpaceDN/>
              <w:bidi w:val="0"/>
              <w:spacing w:line="600" w:lineRule="exact"/>
              <w:jc w:val="both"/>
              <w:rPr>
                <w:rFonts w:ascii="Times New Roman" w:hAnsi="Times New Roman" w:eastAsia="仿宋_GB2312" w:cs="Times New Roman"/>
                <w:spacing w:val="0"/>
                <w:w w:val="100"/>
                <w:sz w:val="24"/>
                <w:szCs w:val="24"/>
              </w:rPr>
            </w:pPr>
          </w:p>
        </w:tc>
        <w:tc>
          <w:tcPr>
            <w:tcW w:w="3105" w:type="dxa"/>
          </w:tcPr>
          <w:p>
            <w:pPr>
              <w:keepNext w:val="0"/>
              <w:keepLines w:val="0"/>
              <w:pageBreakBefore w:val="0"/>
              <w:widowControl w:val="0"/>
              <w:kinsoku/>
              <w:overflowPunct/>
              <w:topLinePunct w:val="0"/>
              <w:autoSpaceDE/>
              <w:autoSpaceDN/>
              <w:bidi w:val="0"/>
              <w:spacing w:line="600" w:lineRule="exact"/>
              <w:jc w:val="both"/>
              <w:rPr>
                <w:rFonts w:ascii="Times New Roman" w:hAnsi="Times New Roman" w:eastAsia="仿宋_GB2312" w:cs="Times New Roman"/>
                <w:spacing w:val="0"/>
                <w:w w:val="100"/>
                <w:sz w:val="24"/>
                <w:szCs w:val="24"/>
              </w:rPr>
            </w:pPr>
          </w:p>
        </w:tc>
        <w:tc>
          <w:tcPr>
            <w:tcW w:w="1391" w:type="dxa"/>
          </w:tcPr>
          <w:p>
            <w:pPr>
              <w:keepNext w:val="0"/>
              <w:keepLines w:val="0"/>
              <w:pageBreakBefore w:val="0"/>
              <w:widowControl w:val="0"/>
              <w:kinsoku/>
              <w:overflowPunct/>
              <w:topLinePunct w:val="0"/>
              <w:autoSpaceDE/>
              <w:autoSpaceDN/>
              <w:bidi w:val="0"/>
              <w:spacing w:line="600" w:lineRule="exact"/>
              <w:jc w:val="both"/>
              <w:rPr>
                <w:rFonts w:ascii="Times New Roman" w:hAnsi="Times New Roman" w:eastAsia="仿宋_GB2312" w:cs="Times New Roman"/>
                <w:spacing w:val="0"/>
                <w:w w:val="100"/>
                <w:sz w:val="24"/>
                <w:szCs w:val="24"/>
              </w:rPr>
            </w:pPr>
          </w:p>
        </w:tc>
        <w:tc>
          <w:tcPr>
            <w:tcW w:w="1774" w:type="dxa"/>
          </w:tcPr>
          <w:p>
            <w:pPr>
              <w:keepNext w:val="0"/>
              <w:keepLines w:val="0"/>
              <w:pageBreakBefore w:val="0"/>
              <w:widowControl w:val="0"/>
              <w:kinsoku/>
              <w:overflowPunct/>
              <w:topLinePunct w:val="0"/>
              <w:autoSpaceDE/>
              <w:autoSpaceDN/>
              <w:bidi w:val="0"/>
              <w:spacing w:line="600" w:lineRule="exact"/>
              <w:jc w:val="both"/>
              <w:rPr>
                <w:rFonts w:ascii="Times New Roman" w:hAnsi="Times New Roman" w:eastAsia="仿宋_GB2312" w:cs="Times New Roman"/>
                <w:spacing w:val="0"/>
                <w:w w:val="100"/>
                <w:sz w:val="24"/>
                <w:szCs w:val="24"/>
              </w:rPr>
            </w:pPr>
          </w:p>
        </w:tc>
        <w:tc>
          <w:tcPr>
            <w:tcW w:w="2133" w:type="dxa"/>
          </w:tcPr>
          <w:p>
            <w:pPr>
              <w:keepNext w:val="0"/>
              <w:keepLines w:val="0"/>
              <w:pageBreakBefore w:val="0"/>
              <w:widowControl w:val="0"/>
              <w:kinsoku/>
              <w:overflowPunct/>
              <w:topLinePunct w:val="0"/>
              <w:autoSpaceDE/>
              <w:autoSpaceDN/>
              <w:bidi w:val="0"/>
              <w:spacing w:line="600" w:lineRule="exact"/>
              <w:jc w:val="both"/>
              <w:rPr>
                <w:rFonts w:ascii="Times New Roman" w:hAnsi="Times New Roman" w:eastAsia="仿宋_GB2312" w:cs="Times New Roman"/>
                <w:spacing w:val="0"/>
                <w:w w:val="100"/>
                <w:sz w:val="24"/>
                <w:szCs w:val="24"/>
              </w:rPr>
            </w:pPr>
          </w:p>
        </w:tc>
        <w:tc>
          <w:tcPr>
            <w:tcW w:w="2221" w:type="dxa"/>
          </w:tcPr>
          <w:p>
            <w:pPr>
              <w:keepNext w:val="0"/>
              <w:keepLines w:val="0"/>
              <w:pageBreakBefore w:val="0"/>
              <w:widowControl w:val="0"/>
              <w:kinsoku/>
              <w:overflowPunct/>
              <w:topLinePunct w:val="0"/>
              <w:autoSpaceDE/>
              <w:autoSpaceDN/>
              <w:bidi w:val="0"/>
              <w:spacing w:line="600" w:lineRule="exact"/>
              <w:jc w:val="both"/>
              <w:rPr>
                <w:rFonts w:ascii="Times New Roman" w:hAnsi="Times New Roman" w:eastAsia="仿宋_GB2312" w:cs="Times New Roman"/>
                <w:spacing w:val="0"/>
                <w:w w:val="100"/>
                <w:sz w:val="24"/>
                <w:szCs w:val="24"/>
              </w:rPr>
            </w:pPr>
          </w:p>
        </w:tc>
        <w:tc>
          <w:tcPr>
            <w:tcW w:w="2171" w:type="dxa"/>
          </w:tcPr>
          <w:p>
            <w:pPr>
              <w:keepNext w:val="0"/>
              <w:keepLines w:val="0"/>
              <w:pageBreakBefore w:val="0"/>
              <w:widowControl w:val="0"/>
              <w:kinsoku/>
              <w:overflowPunct/>
              <w:topLinePunct w:val="0"/>
              <w:autoSpaceDE/>
              <w:autoSpaceDN/>
              <w:bidi w:val="0"/>
              <w:spacing w:line="600" w:lineRule="exact"/>
              <w:jc w:val="both"/>
              <w:rPr>
                <w:rFonts w:ascii="Times New Roman" w:hAnsi="Times New Roman" w:eastAsia="仿宋_GB2312" w:cs="Times New Roman"/>
                <w:spacing w:val="0"/>
                <w:w w:val="10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trPr>
        <w:tc>
          <w:tcPr>
            <w:tcW w:w="1063" w:type="dxa"/>
          </w:tcPr>
          <w:p>
            <w:pPr>
              <w:keepNext w:val="0"/>
              <w:keepLines w:val="0"/>
              <w:pageBreakBefore w:val="0"/>
              <w:widowControl w:val="0"/>
              <w:kinsoku/>
              <w:overflowPunct/>
              <w:topLinePunct w:val="0"/>
              <w:autoSpaceDE/>
              <w:autoSpaceDN/>
              <w:bidi w:val="0"/>
              <w:spacing w:line="600" w:lineRule="exact"/>
              <w:jc w:val="both"/>
              <w:rPr>
                <w:rFonts w:ascii="Times New Roman" w:hAnsi="Times New Roman" w:eastAsia="仿宋_GB2312" w:cs="Times New Roman"/>
                <w:spacing w:val="0"/>
                <w:w w:val="100"/>
                <w:sz w:val="24"/>
                <w:szCs w:val="24"/>
              </w:rPr>
            </w:pPr>
          </w:p>
        </w:tc>
        <w:tc>
          <w:tcPr>
            <w:tcW w:w="3105" w:type="dxa"/>
          </w:tcPr>
          <w:p>
            <w:pPr>
              <w:keepNext w:val="0"/>
              <w:keepLines w:val="0"/>
              <w:pageBreakBefore w:val="0"/>
              <w:widowControl w:val="0"/>
              <w:kinsoku/>
              <w:overflowPunct/>
              <w:topLinePunct w:val="0"/>
              <w:autoSpaceDE/>
              <w:autoSpaceDN/>
              <w:bidi w:val="0"/>
              <w:spacing w:line="600" w:lineRule="exact"/>
              <w:jc w:val="both"/>
              <w:rPr>
                <w:rFonts w:ascii="Times New Roman" w:hAnsi="Times New Roman" w:eastAsia="仿宋_GB2312" w:cs="Times New Roman"/>
                <w:spacing w:val="0"/>
                <w:w w:val="100"/>
                <w:sz w:val="24"/>
                <w:szCs w:val="24"/>
              </w:rPr>
            </w:pPr>
          </w:p>
        </w:tc>
        <w:tc>
          <w:tcPr>
            <w:tcW w:w="1391" w:type="dxa"/>
          </w:tcPr>
          <w:p>
            <w:pPr>
              <w:keepNext w:val="0"/>
              <w:keepLines w:val="0"/>
              <w:pageBreakBefore w:val="0"/>
              <w:widowControl w:val="0"/>
              <w:kinsoku/>
              <w:overflowPunct/>
              <w:topLinePunct w:val="0"/>
              <w:autoSpaceDE/>
              <w:autoSpaceDN/>
              <w:bidi w:val="0"/>
              <w:spacing w:line="600" w:lineRule="exact"/>
              <w:jc w:val="both"/>
              <w:rPr>
                <w:rFonts w:ascii="Times New Roman" w:hAnsi="Times New Roman" w:eastAsia="仿宋_GB2312" w:cs="Times New Roman"/>
                <w:spacing w:val="0"/>
                <w:w w:val="100"/>
                <w:sz w:val="24"/>
                <w:szCs w:val="24"/>
              </w:rPr>
            </w:pPr>
          </w:p>
        </w:tc>
        <w:tc>
          <w:tcPr>
            <w:tcW w:w="1774" w:type="dxa"/>
          </w:tcPr>
          <w:p>
            <w:pPr>
              <w:keepNext w:val="0"/>
              <w:keepLines w:val="0"/>
              <w:pageBreakBefore w:val="0"/>
              <w:widowControl w:val="0"/>
              <w:kinsoku/>
              <w:overflowPunct/>
              <w:topLinePunct w:val="0"/>
              <w:autoSpaceDE/>
              <w:autoSpaceDN/>
              <w:bidi w:val="0"/>
              <w:spacing w:line="600" w:lineRule="exact"/>
              <w:jc w:val="both"/>
              <w:rPr>
                <w:rFonts w:ascii="Times New Roman" w:hAnsi="Times New Roman" w:eastAsia="仿宋_GB2312" w:cs="Times New Roman"/>
                <w:spacing w:val="0"/>
                <w:w w:val="100"/>
                <w:sz w:val="24"/>
                <w:szCs w:val="24"/>
              </w:rPr>
            </w:pPr>
          </w:p>
        </w:tc>
        <w:tc>
          <w:tcPr>
            <w:tcW w:w="2133" w:type="dxa"/>
          </w:tcPr>
          <w:p>
            <w:pPr>
              <w:keepNext w:val="0"/>
              <w:keepLines w:val="0"/>
              <w:pageBreakBefore w:val="0"/>
              <w:widowControl w:val="0"/>
              <w:kinsoku/>
              <w:overflowPunct/>
              <w:topLinePunct w:val="0"/>
              <w:autoSpaceDE/>
              <w:autoSpaceDN/>
              <w:bidi w:val="0"/>
              <w:spacing w:line="600" w:lineRule="exact"/>
              <w:jc w:val="both"/>
              <w:rPr>
                <w:rFonts w:ascii="Times New Roman" w:hAnsi="Times New Roman" w:eastAsia="仿宋_GB2312" w:cs="Times New Roman"/>
                <w:spacing w:val="0"/>
                <w:w w:val="100"/>
                <w:sz w:val="24"/>
                <w:szCs w:val="24"/>
              </w:rPr>
            </w:pPr>
          </w:p>
        </w:tc>
        <w:tc>
          <w:tcPr>
            <w:tcW w:w="2221" w:type="dxa"/>
          </w:tcPr>
          <w:p>
            <w:pPr>
              <w:keepNext w:val="0"/>
              <w:keepLines w:val="0"/>
              <w:pageBreakBefore w:val="0"/>
              <w:widowControl w:val="0"/>
              <w:kinsoku/>
              <w:overflowPunct/>
              <w:topLinePunct w:val="0"/>
              <w:autoSpaceDE/>
              <w:autoSpaceDN/>
              <w:bidi w:val="0"/>
              <w:spacing w:line="600" w:lineRule="exact"/>
              <w:jc w:val="both"/>
              <w:rPr>
                <w:rFonts w:ascii="Times New Roman" w:hAnsi="Times New Roman" w:eastAsia="仿宋_GB2312" w:cs="Times New Roman"/>
                <w:spacing w:val="0"/>
                <w:w w:val="100"/>
                <w:sz w:val="24"/>
                <w:szCs w:val="24"/>
              </w:rPr>
            </w:pPr>
          </w:p>
        </w:tc>
        <w:tc>
          <w:tcPr>
            <w:tcW w:w="2171" w:type="dxa"/>
          </w:tcPr>
          <w:p>
            <w:pPr>
              <w:keepNext w:val="0"/>
              <w:keepLines w:val="0"/>
              <w:pageBreakBefore w:val="0"/>
              <w:widowControl w:val="0"/>
              <w:kinsoku/>
              <w:overflowPunct/>
              <w:topLinePunct w:val="0"/>
              <w:autoSpaceDE/>
              <w:autoSpaceDN/>
              <w:bidi w:val="0"/>
              <w:spacing w:line="600" w:lineRule="exact"/>
              <w:jc w:val="both"/>
              <w:rPr>
                <w:rFonts w:ascii="Times New Roman" w:hAnsi="Times New Roman" w:eastAsia="仿宋_GB2312" w:cs="Times New Roman"/>
                <w:spacing w:val="0"/>
                <w:w w:val="10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trPr>
        <w:tc>
          <w:tcPr>
            <w:tcW w:w="1063" w:type="dxa"/>
          </w:tcPr>
          <w:p>
            <w:pPr>
              <w:keepNext w:val="0"/>
              <w:keepLines w:val="0"/>
              <w:pageBreakBefore w:val="0"/>
              <w:widowControl w:val="0"/>
              <w:kinsoku/>
              <w:overflowPunct/>
              <w:topLinePunct w:val="0"/>
              <w:autoSpaceDE/>
              <w:autoSpaceDN/>
              <w:bidi w:val="0"/>
              <w:spacing w:line="600" w:lineRule="exact"/>
              <w:jc w:val="both"/>
              <w:rPr>
                <w:rFonts w:ascii="Times New Roman" w:hAnsi="Times New Roman" w:eastAsia="仿宋_GB2312" w:cs="Times New Roman"/>
                <w:spacing w:val="0"/>
                <w:w w:val="100"/>
                <w:sz w:val="24"/>
                <w:szCs w:val="24"/>
              </w:rPr>
            </w:pPr>
          </w:p>
        </w:tc>
        <w:tc>
          <w:tcPr>
            <w:tcW w:w="3105" w:type="dxa"/>
          </w:tcPr>
          <w:p>
            <w:pPr>
              <w:keepNext w:val="0"/>
              <w:keepLines w:val="0"/>
              <w:pageBreakBefore w:val="0"/>
              <w:widowControl w:val="0"/>
              <w:kinsoku/>
              <w:overflowPunct/>
              <w:topLinePunct w:val="0"/>
              <w:autoSpaceDE/>
              <w:autoSpaceDN/>
              <w:bidi w:val="0"/>
              <w:spacing w:line="600" w:lineRule="exact"/>
              <w:jc w:val="both"/>
              <w:rPr>
                <w:rFonts w:ascii="Times New Roman" w:hAnsi="Times New Roman" w:eastAsia="仿宋_GB2312" w:cs="Times New Roman"/>
                <w:spacing w:val="0"/>
                <w:w w:val="100"/>
                <w:sz w:val="24"/>
                <w:szCs w:val="24"/>
              </w:rPr>
            </w:pPr>
          </w:p>
        </w:tc>
        <w:tc>
          <w:tcPr>
            <w:tcW w:w="1391" w:type="dxa"/>
          </w:tcPr>
          <w:p>
            <w:pPr>
              <w:keepNext w:val="0"/>
              <w:keepLines w:val="0"/>
              <w:pageBreakBefore w:val="0"/>
              <w:widowControl w:val="0"/>
              <w:kinsoku/>
              <w:overflowPunct/>
              <w:topLinePunct w:val="0"/>
              <w:autoSpaceDE/>
              <w:autoSpaceDN/>
              <w:bidi w:val="0"/>
              <w:spacing w:line="600" w:lineRule="exact"/>
              <w:jc w:val="both"/>
              <w:rPr>
                <w:rFonts w:ascii="Times New Roman" w:hAnsi="Times New Roman" w:eastAsia="仿宋_GB2312" w:cs="Times New Roman"/>
                <w:spacing w:val="0"/>
                <w:w w:val="100"/>
                <w:sz w:val="24"/>
                <w:szCs w:val="24"/>
              </w:rPr>
            </w:pPr>
          </w:p>
        </w:tc>
        <w:tc>
          <w:tcPr>
            <w:tcW w:w="1774" w:type="dxa"/>
          </w:tcPr>
          <w:p>
            <w:pPr>
              <w:keepNext w:val="0"/>
              <w:keepLines w:val="0"/>
              <w:pageBreakBefore w:val="0"/>
              <w:widowControl w:val="0"/>
              <w:kinsoku/>
              <w:overflowPunct/>
              <w:topLinePunct w:val="0"/>
              <w:autoSpaceDE/>
              <w:autoSpaceDN/>
              <w:bidi w:val="0"/>
              <w:spacing w:line="600" w:lineRule="exact"/>
              <w:jc w:val="both"/>
              <w:rPr>
                <w:rFonts w:ascii="Times New Roman" w:hAnsi="Times New Roman" w:eastAsia="仿宋_GB2312" w:cs="Times New Roman"/>
                <w:spacing w:val="0"/>
                <w:w w:val="100"/>
                <w:sz w:val="24"/>
                <w:szCs w:val="24"/>
              </w:rPr>
            </w:pPr>
          </w:p>
        </w:tc>
        <w:tc>
          <w:tcPr>
            <w:tcW w:w="2133" w:type="dxa"/>
          </w:tcPr>
          <w:p>
            <w:pPr>
              <w:keepNext w:val="0"/>
              <w:keepLines w:val="0"/>
              <w:pageBreakBefore w:val="0"/>
              <w:widowControl w:val="0"/>
              <w:kinsoku/>
              <w:overflowPunct/>
              <w:topLinePunct w:val="0"/>
              <w:autoSpaceDE/>
              <w:autoSpaceDN/>
              <w:bidi w:val="0"/>
              <w:spacing w:line="600" w:lineRule="exact"/>
              <w:jc w:val="both"/>
              <w:rPr>
                <w:rFonts w:ascii="Times New Roman" w:hAnsi="Times New Roman" w:eastAsia="仿宋_GB2312" w:cs="Times New Roman"/>
                <w:spacing w:val="0"/>
                <w:w w:val="100"/>
                <w:sz w:val="24"/>
                <w:szCs w:val="24"/>
              </w:rPr>
            </w:pPr>
          </w:p>
        </w:tc>
        <w:tc>
          <w:tcPr>
            <w:tcW w:w="2221" w:type="dxa"/>
          </w:tcPr>
          <w:p>
            <w:pPr>
              <w:keepNext w:val="0"/>
              <w:keepLines w:val="0"/>
              <w:pageBreakBefore w:val="0"/>
              <w:widowControl w:val="0"/>
              <w:kinsoku/>
              <w:overflowPunct/>
              <w:topLinePunct w:val="0"/>
              <w:autoSpaceDE/>
              <w:autoSpaceDN/>
              <w:bidi w:val="0"/>
              <w:spacing w:line="600" w:lineRule="exact"/>
              <w:jc w:val="both"/>
              <w:rPr>
                <w:rFonts w:ascii="Times New Roman" w:hAnsi="Times New Roman" w:eastAsia="仿宋_GB2312" w:cs="Times New Roman"/>
                <w:spacing w:val="0"/>
                <w:w w:val="100"/>
                <w:sz w:val="24"/>
                <w:szCs w:val="24"/>
              </w:rPr>
            </w:pPr>
          </w:p>
        </w:tc>
        <w:tc>
          <w:tcPr>
            <w:tcW w:w="2171" w:type="dxa"/>
          </w:tcPr>
          <w:p>
            <w:pPr>
              <w:keepNext w:val="0"/>
              <w:keepLines w:val="0"/>
              <w:pageBreakBefore w:val="0"/>
              <w:widowControl w:val="0"/>
              <w:kinsoku/>
              <w:overflowPunct/>
              <w:topLinePunct w:val="0"/>
              <w:autoSpaceDE/>
              <w:autoSpaceDN/>
              <w:bidi w:val="0"/>
              <w:spacing w:line="600" w:lineRule="exact"/>
              <w:jc w:val="both"/>
              <w:rPr>
                <w:rFonts w:ascii="Times New Roman" w:hAnsi="Times New Roman" w:eastAsia="仿宋_GB2312" w:cs="Times New Roman"/>
                <w:spacing w:val="0"/>
                <w:w w:val="10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trPr>
        <w:tc>
          <w:tcPr>
            <w:tcW w:w="1063" w:type="dxa"/>
          </w:tcPr>
          <w:p>
            <w:pPr>
              <w:keepNext w:val="0"/>
              <w:keepLines w:val="0"/>
              <w:pageBreakBefore w:val="0"/>
              <w:widowControl w:val="0"/>
              <w:kinsoku/>
              <w:overflowPunct/>
              <w:topLinePunct w:val="0"/>
              <w:autoSpaceDE/>
              <w:autoSpaceDN/>
              <w:bidi w:val="0"/>
              <w:spacing w:line="600" w:lineRule="exact"/>
              <w:jc w:val="both"/>
              <w:rPr>
                <w:rFonts w:ascii="Times New Roman" w:hAnsi="Times New Roman" w:eastAsia="仿宋_GB2312" w:cs="Times New Roman"/>
                <w:spacing w:val="0"/>
                <w:w w:val="100"/>
                <w:sz w:val="24"/>
                <w:szCs w:val="24"/>
              </w:rPr>
            </w:pPr>
          </w:p>
        </w:tc>
        <w:tc>
          <w:tcPr>
            <w:tcW w:w="3105" w:type="dxa"/>
          </w:tcPr>
          <w:p>
            <w:pPr>
              <w:keepNext w:val="0"/>
              <w:keepLines w:val="0"/>
              <w:pageBreakBefore w:val="0"/>
              <w:widowControl w:val="0"/>
              <w:kinsoku/>
              <w:overflowPunct/>
              <w:topLinePunct w:val="0"/>
              <w:autoSpaceDE/>
              <w:autoSpaceDN/>
              <w:bidi w:val="0"/>
              <w:spacing w:line="600" w:lineRule="exact"/>
              <w:jc w:val="both"/>
              <w:rPr>
                <w:rFonts w:ascii="Times New Roman" w:hAnsi="Times New Roman" w:eastAsia="仿宋_GB2312" w:cs="Times New Roman"/>
                <w:spacing w:val="0"/>
                <w:w w:val="100"/>
                <w:sz w:val="24"/>
                <w:szCs w:val="24"/>
              </w:rPr>
            </w:pPr>
          </w:p>
        </w:tc>
        <w:tc>
          <w:tcPr>
            <w:tcW w:w="1391" w:type="dxa"/>
          </w:tcPr>
          <w:p>
            <w:pPr>
              <w:keepNext w:val="0"/>
              <w:keepLines w:val="0"/>
              <w:pageBreakBefore w:val="0"/>
              <w:widowControl w:val="0"/>
              <w:kinsoku/>
              <w:overflowPunct/>
              <w:topLinePunct w:val="0"/>
              <w:autoSpaceDE/>
              <w:autoSpaceDN/>
              <w:bidi w:val="0"/>
              <w:spacing w:line="600" w:lineRule="exact"/>
              <w:jc w:val="both"/>
              <w:rPr>
                <w:rFonts w:ascii="Times New Roman" w:hAnsi="Times New Roman" w:eastAsia="仿宋_GB2312" w:cs="Times New Roman"/>
                <w:spacing w:val="0"/>
                <w:w w:val="100"/>
                <w:sz w:val="24"/>
                <w:szCs w:val="24"/>
              </w:rPr>
            </w:pPr>
          </w:p>
        </w:tc>
        <w:tc>
          <w:tcPr>
            <w:tcW w:w="1774" w:type="dxa"/>
          </w:tcPr>
          <w:p>
            <w:pPr>
              <w:keepNext w:val="0"/>
              <w:keepLines w:val="0"/>
              <w:pageBreakBefore w:val="0"/>
              <w:widowControl w:val="0"/>
              <w:kinsoku/>
              <w:overflowPunct/>
              <w:topLinePunct w:val="0"/>
              <w:autoSpaceDE/>
              <w:autoSpaceDN/>
              <w:bidi w:val="0"/>
              <w:spacing w:line="600" w:lineRule="exact"/>
              <w:jc w:val="both"/>
              <w:rPr>
                <w:rFonts w:ascii="Times New Roman" w:hAnsi="Times New Roman" w:eastAsia="仿宋_GB2312" w:cs="Times New Roman"/>
                <w:spacing w:val="0"/>
                <w:w w:val="100"/>
                <w:sz w:val="24"/>
                <w:szCs w:val="24"/>
              </w:rPr>
            </w:pPr>
          </w:p>
        </w:tc>
        <w:tc>
          <w:tcPr>
            <w:tcW w:w="2133" w:type="dxa"/>
          </w:tcPr>
          <w:p>
            <w:pPr>
              <w:keepNext w:val="0"/>
              <w:keepLines w:val="0"/>
              <w:pageBreakBefore w:val="0"/>
              <w:widowControl w:val="0"/>
              <w:kinsoku/>
              <w:overflowPunct/>
              <w:topLinePunct w:val="0"/>
              <w:autoSpaceDE/>
              <w:autoSpaceDN/>
              <w:bidi w:val="0"/>
              <w:spacing w:line="600" w:lineRule="exact"/>
              <w:jc w:val="both"/>
              <w:rPr>
                <w:rFonts w:ascii="Times New Roman" w:hAnsi="Times New Roman" w:eastAsia="仿宋_GB2312" w:cs="Times New Roman"/>
                <w:spacing w:val="0"/>
                <w:w w:val="100"/>
                <w:sz w:val="24"/>
                <w:szCs w:val="24"/>
              </w:rPr>
            </w:pPr>
          </w:p>
        </w:tc>
        <w:tc>
          <w:tcPr>
            <w:tcW w:w="2221" w:type="dxa"/>
          </w:tcPr>
          <w:p>
            <w:pPr>
              <w:keepNext w:val="0"/>
              <w:keepLines w:val="0"/>
              <w:pageBreakBefore w:val="0"/>
              <w:widowControl w:val="0"/>
              <w:kinsoku/>
              <w:overflowPunct/>
              <w:topLinePunct w:val="0"/>
              <w:autoSpaceDE/>
              <w:autoSpaceDN/>
              <w:bidi w:val="0"/>
              <w:spacing w:line="600" w:lineRule="exact"/>
              <w:jc w:val="both"/>
              <w:rPr>
                <w:rFonts w:ascii="Times New Roman" w:hAnsi="Times New Roman" w:eastAsia="仿宋_GB2312" w:cs="Times New Roman"/>
                <w:spacing w:val="0"/>
                <w:w w:val="100"/>
                <w:sz w:val="24"/>
                <w:szCs w:val="24"/>
              </w:rPr>
            </w:pPr>
          </w:p>
        </w:tc>
        <w:tc>
          <w:tcPr>
            <w:tcW w:w="2171" w:type="dxa"/>
          </w:tcPr>
          <w:p>
            <w:pPr>
              <w:keepNext w:val="0"/>
              <w:keepLines w:val="0"/>
              <w:pageBreakBefore w:val="0"/>
              <w:widowControl w:val="0"/>
              <w:kinsoku/>
              <w:overflowPunct/>
              <w:topLinePunct w:val="0"/>
              <w:autoSpaceDE/>
              <w:autoSpaceDN/>
              <w:bidi w:val="0"/>
              <w:spacing w:line="600" w:lineRule="exact"/>
              <w:jc w:val="both"/>
              <w:rPr>
                <w:rFonts w:ascii="Times New Roman" w:hAnsi="Times New Roman" w:eastAsia="仿宋_GB2312" w:cs="Times New Roman"/>
                <w:spacing w:val="0"/>
                <w:w w:val="10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trPr>
        <w:tc>
          <w:tcPr>
            <w:tcW w:w="1063" w:type="dxa"/>
          </w:tcPr>
          <w:p>
            <w:pPr>
              <w:keepNext w:val="0"/>
              <w:keepLines w:val="0"/>
              <w:pageBreakBefore w:val="0"/>
              <w:widowControl w:val="0"/>
              <w:kinsoku/>
              <w:overflowPunct/>
              <w:topLinePunct w:val="0"/>
              <w:autoSpaceDE/>
              <w:autoSpaceDN/>
              <w:bidi w:val="0"/>
              <w:spacing w:line="600" w:lineRule="exact"/>
              <w:jc w:val="both"/>
              <w:rPr>
                <w:rFonts w:ascii="Times New Roman" w:hAnsi="Times New Roman" w:eastAsia="仿宋_GB2312" w:cs="Times New Roman"/>
                <w:spacing w:val="0"/>
                <w:w w:val="100"/>
                <w:sz w:val="24"/>
                <w:szCs w:val="24"/>
              </w:rPr>
            </w:pPr>
          </w:p>
        </w:tc>
        <w:tc>
          <w:tcPr>
            <w:tcW w:w="3105" w:type="dxa"/>
          </w:tcPr>
          <w:p>
            <w:pPr>
              <w:keepNext w:val="0"/>
              <w:keepLines w:val="0"/>
              <w:pageBreakBefore w:val="0"/>
              <w:widowControl w:val="0"/>
              <w:kinsoku/>
              <w:overflowPunct/>
              <w:topLinePunct w:val="0"/>
              <w:autoSpaceDE/>
              <w:autoSpaceDN/>
              <w:bidi w:val="0"/>
              <w:spacing w:line="600" w:lineRule="exact"/>
              <w:jc w:val="both"/>
              <w:rPr>
                <w:rFonts w:ascii="Times New Roman" w:hAnsi="Times New Roman" w:eastAsia="仿宋_GB2312" w:cs="Times New Roman"/>
                <w:spacing w:val="0"/>
                <w:w w:val="100"/>
                <w:sz w:val="24"/>
                <w:szCs w:val="24"/>
              </w:rPr>
            </w:pPr>
          </w:p>
        </w:tc>
        <w:tc>
          <w:tcPr>
            <w:tcW w:w="1391" w:type="dxa"/>
          </w:tcPr>
          <w:p>
            <w:pPr>
              <w:keepNext w:val="0"/>
              <w:keepLines w:val="0"/>
              <w:pageBreakBefore w:val="0"/>
              <w:widowControl w:val="0"/>
              <w:kinsoku/>
              <w:overflowPunct/>
              <w:topLinePunct w:val="0"/>
              <w:autoSpaceDE/>
              <w:autoSpaceDN/>
              <w:bidi w:val="0"/>
              <w:spacing w:line="600" w:lineRule="exact"/>
              <w:jc w:val="both"/>
              <w:rPr>
                <w:rFonts w:ascii="Times New Roman" w:hAnsi="Times New Roman" w:eastAsia="仿宋_GB2312" w:cs="Times New Roman"/>
                <w:spacing w:val="0"/>
                <w:w w:val="100"/>
                <w:sz w:val="24"/>
                <w:szCs w:val="24"/>
              </w:rPr>
            </w:pPr>
          </w:p>
        </w:tc>
        <w:tc>
          <w:tcPr>
            <w:tcW w:w="1774" w:type="dxa"/>
          </w:tcPr>
          <w:p>
            <w:pPr>
              <w:keepNext w:val="0"/>
              <w:keepLines w:val="0"/>
              <w:pageBreakBefore w:val="0"/>
              <w:widowControl w:val="0"/>
              <w:kinsoku/>
              <w:overflowPunct/>
              <w:topLinePunct w:val="0"/>
              <w:autoSpaceDE/>
              <w:autoSpaceDN/>
              <w:bidi w:val="0"/>
              <w:spacing w:line="600" w:lineRule="exact"/>
              <w:jc w:val="both"/>
              <w:rPr>
                <w:rFonts w:ascii="Times New Roman" w:hAnsi="Times New Roman" w:eastAsia="仿宋_GB2312" w:cs="Times New Roman"/>
                <w:spacing w:val="0"/>
                <w:w w:val="100"/>
                <w:sz w:val="24"/>
                <w:szCs w:val="24"/>
              </w:rPr>
            </w:pPr>
          </w:p>
        </w:tc>
        <w:tc>
          <w:tcPr>
            <w:tcW w:w="2133" w:type="dxa"/>
          </w:tcPr>
          <w:p>
            <w:pPr>
              <w:keepNext w:val="0"/>
              <w:keepLines w:val="0"/>
              <w:pageBreakBefore w:val="0"/>
              <w:widowControl w:val="0"/>
              <w:kinsoku/>
              <w:overflowPunct/>
              <w:topLinePunct w:val="0"/>
              <w:autoSpaceDE/>
              <w:autoSpaceDN/>
              <w:bidi w:val="0"/>
              <w:spacing w:line="600" w:lineRule="exact"/>
              <w:jc w:val="both"/>
              <w:rPr>
                <w:rFonts w:ascii="Times New Roman" w:hAnsi="Times New Roman" w:eastAsia="仿宋_GB2312" w:cs="Times New Roman"/>
                <w:spacing w:val="0"/>
                <w:w w:val="100"/>
                <w:sz w:val="24"/>
                <w:szCs w:val="24"/>
              </w:rPr>
            </w:pPr>
          </w:p>
        </w:tc>
        <w:tc>
          <w:tcPr>
            <w:tcW w:w="2221" w:type="dxa"/>
          </w:tcPr>
          <w:p>
            <w:pPr>
              <w:keepNext w:val="0"/>
              <w:keepLines w:val="0"/>
              <w:pageBreakBefore w:val="0"/>
              <w:widowControl w:val="0"/>
              <w:kinsoku/>
              <w:overflowPunct/>
              <w:topLinePunct w:val="0"/>
              <w:autoSpaceDE/>
              <w:autoSpaceDN/>
              <w:bidi w:val="0"/>
              <w:spacing w:line="600" w:lineRule="exact"/>
              <w:jc w:val="both"/>
              <w:rPr>
                <w:rFonts w:ascii="Times New Roman" w:hAnsi="Times New Roman" w:eastAsia="仿宋_GB2312" w:cs="Times New Roman"/>
                <w:spacing w:val="0"/>
                <w:w w:val="100"/>
                <w:sz w:val="24"/>
                <w:szCs w:val="24"/>
              </w:rPr>
            </w:pPr>
          </w:p>
        </w:tc>
        <w:tc>
          <w:tcPr>
            <w:tcW w:w="2171" w:type="dxa"/>
          </w:tcPr>
          <w:p>
            <w:pPr>
              <w:keepNext w:val="0"/>
              <w:keepLines w:val="0"/>
              <w:pageBreakBefore w:val="0"/>
              <w:widowControl w:val="0"/>
              <w:kinsoku/>
              <w:overflowPunct/>
              <w:topLinePunct w:val="0"/>
              <w:autoSpaceDE/>
              <w:autoSpaceDN/>
              <w:bidi w:val="0"/>
              <w:spacing w:line="600" w:lineRule="exact"/>
              <w:jc w:val="both"/>
              <w:rPr>
                <w:rFonts w:ascii="Times New Roman" w:hAnsi="Times New Roman" w:eastAsia="仿宋_GB2312" w:cs="Times New Roman"/>
                <w:spacing w:val="0"/>
                <w:w w:val="10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trPr>
        <w:tc>
          <w:tcPr>
            <w:tcW w:w="1063" w:type="dxa"/>
          </w:tcPr>
          <w:p>
            <w:pPr>
              <w:keepNext w:val="0"/>
              <w:keepLines w:val="0"/>
              <w:pageBreakBefore w:val="0"/>
              <w:widowControl w:val="0"/>
              <w:kinsoku/>
              <w:overflowPunct/>
              <w:topLinePunct w:val="0"/>
              <w:autoSpaceDE/>
              <w:autoSpaceDN/>
              <w:bidi w:val="0"/>
              <w:spacing w:line="600" w:lineRule="exact"/>
              <w:jc w:val="both"/>
              <w:rPr>
                <w:rFonts w:ascii="Times New Roman" w:hAnsi="Times New Roman" w:eastAsia="仿宋_GB2312" w:cs="Times New Roman"/>
                <w:spacing w:val="0"/>
                <w:w w:val="100"/>
                <w:sz w:val="24"/>
                <w:szCs w:val="24"/>
              </w:rPr>
            </w:pPr>
          </w:p>
        </w:tc>
        <w:tc>
          <w:tcPr>
            <w:tcW w:w="3105" w:type="dxa"/>
          </w:tcPr>
          <w:p>
            <w:pPr>
              <w:keepNext w:val="0"/>
              <w:keepLines w:val="0"/>
              <w:pageBreakBefore w:val="0"/>
              <w:widowControl w:val="0"/>
              <w:kinsoku/>
              <w:overflowPunct/>
              <w:topLinePunct w:val="0"/>
              <w:autoSpaceDE/>
              <w:autoSpaceDN/>
              <w:bidi w:val="0"/>
              <w:spacing w:line="600" w:lineRule="exact"/>
              <w:jc w:val="both"/>
              <w:rPr>
                <w:rFonts w:ascii="Times New Roman" w:hAnsi="Times New Roman" w:eastAsia="仿宋_GB2312" w:cs="Times New Roman"/>
                <w:spacing w:val="0"/>
                <w:w w:val="100"/>
                <w:sz w:val="24"/>
                <w:szCs w:val="24"/>
              </w:rPr>
            </w:pPr>
          </w:p>
        </w:tc>
        <w:tc>
          <w:tcPr>
            <w:tcW w:w="1391" w:type="dxa"/>
          </w:tcPr>
          <w:p>
            <w:pPr>
              <w:keepNext w:val="0"/>
              <w:keepLines w:val="0"/>
              <w:pageBreakBefore w:val="0"/>
              <w:widowControl w:val="0"/>
              <w:kinsoku/>
              <w:overflowPunct/>
              <w:topLinePunct w:val="0"/>
              <w:autoSpaceDE/>
              <w:autoSpaceDN/>
              <w:bidi w:val="0"/>
              <w:spacing w:line="600" w:lineRule="exact"/>
              <w:jc w:val="both"/>
              <w:rPr>
                <w:rFonts w:ascii="Times New Roman" w:hAnsi="Times New Roman" w:eastAsia="仿宋_GB2312" w:cs="Times New Roman"/>
                <w:spacing w:val="0"/>
                <w:w w:val="100"/>
                <w:sz w:val="24"/>
                <w:szCs w:val="24"/>
              </w:rPr>
            </w:pPr>
          </w:p>
        </w:tc>
        <w:tc>
          <w:tcPr>
            <w:tcW w:w="1774" w:type="dxa"/>
          </w:tcPr>
          <w:p>
            <w:pPr>
              <w:keepNext w:val="0"/>
              <w:keepLines w:val="0"/>
              <w:pageBreakBefore w:val="0"/>
              <w:widowControl w:val="0"/>
              <w:kinsoku/>
              <w:overflowPunct/>
              <w:topLinePunct w:val="0"/>
              <w:autoSpaceDE/>
              <w:autoSpaceDN/>
              <w:bidi w:val="0"/>
              <w:spacing w:line="600" w:lineRule="exact"/>
              <w:jc w:val="both"/>
              <w:rPr>
                <w:rFonts w:ascii="Times New Roman" w:hAnsi="Times New Roman" w:eastAsia="仿宋_GB2312" w:cs="Times New Roman"/>
                <w:spacing w:val="0"/>
                <w:w w:val="100"/>
                <w:sz w:val="24"/>
                <w:szCs w:val="24"/>
              </w:rPr>
            </w:pPr>
          </w:p>
        </w:tc>
        <w:tc>
          <w:tcPr>
            <w:tcW w:w="2133" w:type="dxa"/>
          </w:tcPr>
          <w:p>
            <w:pPr>
              <w:keepNext w:val="0"/>
              <w:keepLines w:val="0"/>
              <w:pageBreakBefore w:val="0"/>
              <w:widowControl w:val="0"/>
              <w:kinsoku/>
              <w:overflowPunct/>
              <w:topLinePunct w:val="0"/>
              <w:autoSpaceDE/>
              <w:autoSpaceDN/>
              <w:bidi w:val="0"/>
              <w:spacing w:line="600" w:lineRule="exact"/>
              <w:jc w:val="both"/>
              <w:rPr>
                <w:rFonts w:ascii="Times New Roman" w:hAnsi="Times New Roman" w:eastAsia="仿宋_GB2312" w:cs="Times New Roman"/>
                <w:spacing w:val="0"/>
                <w:w w:val="100"/>
                <w:sz w:val="24"/>
                <w:szCs w:val="24"/>
              </w:rPr>
            </w:pPr>
          </w:p>
        </w:tc>
        <w:tc>
          <w:tcPr>
            <w:tcW w:w="2221" w:type="dxa"/>
          </w:tcPr>
          <w:p>
            <w:pPr>
              <w:keepNext w:val="0"/>
              <w:keepLines w:val="0"/>
              <w:pageBreakBefore w:val="0"/>
              <w:widowControl w:val="0"/>
              <w:kinsoku/>
              <w:overflowPunct/>
              <w:topLinePunct w:val="0"/>
              <w:autoSpaceDE/>
              <w:autoSpaceDN/>
              <w:bidi w:val="0"/>
              <w:spacing w:line="600" w:lineRule="exact"/>
              <w:jc w:val="both"/>
              <w:rPr>
                <w:rFonts w:ascii="Times New Roman" w:hAnsi="Times New Roman" w:eastAsia="仿宋_GB2312" w:cs="Times New Roman"/>
                <w:spacing w:val="0"/>
                <w:w w:val="100"/>
                <w:sz w:val="24"/>
                <w:szCs w:val="24"/>
              </w:rPr>
            </w:pPr>
          </w:p>
        </w:tc>
        <w:tc>
          <w:tcPr>
            <w:tcW w:w="2171" w:type="dxa"/>
          </w:tcPr>
          <w:p>
            <w:pPr>
              <w:keepNext w:val="0"/>
              <w:keepLines w:val="0"/>
              <w:pageBreakBefore w:val="0"/>
              <w:widowControl w:val="0"/>
              <w:kinsoku/>
              <w:overflowPunct/>
              <w:topLinePunct w:val="0"/>
              <w:autoSpaceDE/>
              <w:autoSpaceDN/>
              <w:bidi w:val="0"/>
              <w:spacing w:line="600" w:lineRule="exact"/>
              <w:jc w:val="both"/>
              <w:rPr>
                <w:rFonts w:ascii="Times New Roman" w:hAnsi="Times New Roman" w:eastAsia="仿宋_GB2312" w:cs="Times New Roman"/>
                <w:spacing w:val="0"/>
                <w:w w:val="100"/>
                <w:sz w:val="24"/>
                <w:szCs w:val="24"/>
              </w:rPr>
            </w:pPr>
          </w:p>
        </w:tc>
      </w:tr>
    </w:tbl>
    <w:p>
      <w:pPr>
        <w:keepNext w:val="0"/>
        <w:keepLines w:val="0"/>
        <w:pageBreakBefore w:val="0"/>
        <w:widowControl w:val="0"/>
        <w:kinsoku/>
        <w:overflowPunct/>
        <w:topLinePunct w:val="0"/>
        <w:autoSpaceDE/>
        <w:autoSpaceDN/>
        <w:bidi w:val="0"/>
        <w:spacing w:line="600" w:lineRule="exact"/>
        <w:jc w:val="both"/>
        <w:rPr>
          <w:rFonts w:hint="default" w:ascii="Times New Roman" w:hAnsi="Times New Roman" w:eastAsia="仿宋_GB2312" w:cs="Times New Roman"/>
          <w:spacing w:val="0"/>
          <w:w w:val="100"/>
          <w:sz w:val="32"/>
          <w:szCs w:val="32"/>
          <w:lang w:val="en-US" w:eastAsia="zh-CN"/>
        </w:rPr>
      </w:pPr>
      <w:r>
        <w:rPr>
          <w:rFonts w:hint="eastAsia" w:ascii="Times New Roman" w:hAnsi="Times New Roman" w:eastAsia="仿宋_GB2312" w:cs="Times New Roman"/>
          <w:spacing w:val="0"/>
          <w:w w:val="100"/>
          <w:sz w:val="32"/>
          <w:szCs w:val="32"/>
          <w:lang w:val="en-US" w:eastAsia="zh-CN"/>
        </w:rPr>
        <w:t>注：此表统计各乡镇撤并学校中，需要乘公交车学生数及一学年所需交通费用情况。</w:t>
      </w:r>
    </w:p>
    <w:p>
      <w:pPr>
        <w:keepNext w:val="0"/>
        <w:keepLines w:val="0"/>
        <w:pageBreakBefore w:val="0"/>
        <w:widowControl w:val="0"/>
        <w:kinsoku/>
        <w:overflowPunct/>
        <w:topLinePunct w:val="0"/>
        <w:autoSpaceDE/>
        <w:autoSpaceDN/>
        <w:bidi w:val="0"/>
        <w:spacing w:line="600" w:lineRule="exact"/>
        <w:jc w:val="both"/>
        <w:rPr>
          <w:rFonts w:ascii="Times New Roman" w:hAnsi="Times New Roman" w:eastAsia="仿宋_GB2312" w:cs="Times New Roman"/>
          <w:spacing w:val="0"/>
          <w:w w:val="100"/>
          <w:sz w:val="32"/>
          <w:szCs w:val="32"/>
          <w:lang w:eastAsia="zh-CN"/>
        </w:rPr>
      </w:pPr>
    </w:p>
    <w:p>
      <w:pPr>
        <w:keepNext w:val="0"/>
        <w:keepLines w:val="0"/>
        <w:pageBreakBefore w:val="0"/>
        <w:widowControl w:val="0"/>
        <w:kinsoku/>
        <w:overflowPunct/>
        <w:topLinePunct w:val="0"/>
        <w:autoSpaceDE/>
        <w:autoSpaceDN/>
        <w:bidi w:val="0"/>
        <w:spacing w:line="600" w:lineRule="exact"/>
        <w:jc w:val="both"/>
        <w:rPr>
          <w:rFonts w:hint="eastAsia" w:ascii="黑体" w:hAnsi="黑体" w:eastAsia="黑体" w:cs="黑体"/>
          <w:spacing w:val="0"/>
          <w:w w:val="100"/>
          <w:sz w:val="32"/>
          <w:szCs w:val="32"/>
          <w:lang w:val="en-US" w:eastAsia="zh-CN"/>
        </w:rPr>
        <w:sectPr>
          <w:footerReference r:id="rId9" w:type="default"/>
          <w:pgSz w:w="16838" w:h="11905" w:orient="landscape"/>
          <w:pgMar w:top="1587" w:right="1587" w:bottom="1587" w:left="1587" w:header="0" w:footer="981" w:gutter="0"/>
          <w:pgNumType w:fmt="numberInDash"/>
          <w:cols w:space="0" w:num="1"/>
          <w:rtlGutter w:val="0"/>
          <w:docGrid w:linePitch="312" w:charSpace="0"/>
        </w:sectPr>
      </w:pPr>
    </w:p>
    <w:p>
      <w:pPr>
        <w:keepNext w:val="0"/>
        <w:keepLines w:val="0"/>
        <w:pageBreakBefore w:val="0"/>
        <w:widowControl w:val="0"/>
        <w:kinsoku/>
        <w:wordWrap/>
        <w:overflowPunct/>
        <w:topLinePunct w:val="0"/>
        <w:autoSpaceDE/>
        <w:autoSpaceDN/>
        <w:bidi w:val="0"/>
        <w:spacing w:line="600" w:lineRule="exact"/>
        <w:jc w:val="both"/>
        <w:textAlignment w:val="auto"/>
        <w:rPr>
          <w:rFonts w:hint="eastAsia" w:ascii="黑体" w:hAnsi="黑体" w:eastAsia="黑体" w:cs="黑体"/>
          <w:spacing w:val="0"/>
          <w:w w:val="100"/>
          <w:sz w:val="32"/>
          <w:szCs w:val="32"/>
          <w:lang w:val="en-US" w:eastAsia="zh-CN"/>
        </w:rPr>
      </w:pPr>
      <w:r>
        <w:rPr>
          <w:rFonts w:hint="eastAsia" w:ascii="黑体" w:hAnsi="黑体" w:eastAsia="黑体" w:cs="黑体"/>
          <w:spacing w:val="0"/>
          <w:w w:val="100"/>
          <w:sz w:val="32"/>
          <w:szCs w:val="32"/>
          <w:lang w:val="en-US" w:eastAsia="zh-CN"/>
        </w:rPr>
        <w:t>附件5</w:t>
      </w:r>
    </w:p>
    <w:p>
      <w:pPr>
        <w:pStyle w:val="2"/>
        <w:keepNext w:val="0"/>
        <w:keepLines w:val="0"/>
        <w:pageBreakBefore w:val="0"/>
        <w:widowControl w:val="0"/>
        <w:kinsoku/>
        <w:overflowPunct/>
        <w:topLinePunct w:val="0"/>
        <w:autoSpaceDE/>
        <w:autoSpaceDN/>
        <w:bidi w:val="0"/>
        <w:rPr>
          <w:rFonts w:hint="eastAsia"/>
          <w:spacing w:val="0"/>
          <w:w w:val="100"/>
          <w:lang w:val="en-US" w:eastAsia="zh-CN"/>
        </w:rPr>
      </w:pPr>
    </w:p>
    <w:p>
      <w:pPr>
        <w:pStyle w:val="19"/>
        <w:keepNext w:val="0"/>
        <w:keepLines w:val="0"/>
        <w:pageBreakBefore w:val="0"/>
        <w:widowControl w:val="0"/>
        <w:kinsoku/>
        <w:wordWrap/>
        <w:overflowPunct/>
        <w:topLinePunct w:val="0"/>
        <w:autoSpaceDE/>
        <w:autoSpaceDN/>
        <w:bidi w:val="0"/>
        <w:spacing w:line="600" w:lineRule="exact"/>
        <w:jc w:val="center"/>
        <w:textAlignment w:val="auto"/>
        <w:rPr>
          <w:rFonts w:ascii="方正小标宋简体" w:hAnsi="方正小标宋简体" w:eastAsia="方正小标宋简体" w:cs="方正小标宋简体"/>
          <w:spacing w:val="0"/>
          <w:w w:val="100"/>
          <w:sz w:val="44"/>
          <w:szCs w:val="44"/>
        </w:rPr>
      </w:pPr>
      <w:r>
        <w:rPr>
          <w:rFonts w:hint="eastAsia" w:ascii="方正小标宋简体" w:hAnsi="方正小标宋简体" w:eastAsia="方正小标宋简体" w:cs="方正小标宋简体"/>
          <w:spacing w:val="0"/>
          <w:w w:val="100"/>
          <w:sz w:val="44"/>
          <w:szCs w:val="44"/>
        </w:rPr>
        <w:t>德安县优化义务教育资源配置闲置</w:t>
      </w:r>
    </w:p>
    <w:p>
      <w:pPr>
        <w:pStyle w:val="19"/>
        <w:keepNext w:val="0"/>
        <w:keepLines w:val="0"/>
        <w:pageBreakBefore w:val="0"/>
        <w:widowControl w:val="0"/>
        <w:kinsoku/>
        <w:wordWrap/>
        <w:overflowPunct/>
        <w:topLinePunct w:val="0"/>
        <w:autoSpaceDE/>
        <w:autoSpaceDN/>
        <w:bidi w:val="0"/>
        <w:spacing w:line="600" w:lineRule="exact"/>
        <w:jc w:val="center"/>
        <w:textAlignment w:val="auto"/>
        <w:rPr>
          <w:rFonts w:ascii="方正小标宋简体" w:hAnsi="方正小标宋简体" w:eastAsia="方正小标宋简体" w:cs="方正小标宋简体"/>
          <w:spacing w:val="0"/>
          <w:w w:val="100"/>
          <w:sz w:val="44"/>
          <w:szCs w:val="44"/>
        </w:rPr>
      </w:pPr>
      <w:r>
        <w:rPr>
          <w:rFonts w:hint="eastAsia" w:ascii="方正小标宋简体" w:hAnsi="方正小标宋简体" w:eastAsia="方正小标宋简体" w:cs="方正小标宋简体"/>
          <w:spacing w:val="0"/>
          <w:w w:val="100"/>
          <w:sz w:val="44"/>
          <w:szCs w:val="44"/>
        </w:rPr>
        <w:t>校园校舍等资源利用方案</w:t>
      </w:r>
    </w:p>
    <w:p>
      <w:pPr>
        <w:keepNext w:val="0"/>
        <w:keepLines w:val="0"/>
        <w:pageBreakBefore w:val="0"/>
        <w:widowControl w:val="0"/>
        <w:kinsoku/>
        <w:wordWrap/>
        <w:overflowPunct/>
        <w:topLinePunct w:val="0"/>
        <w:autoSpaceDE/>
        <w:autoSpaceDN/>
        <w:bidi w:val="0"/>
        <w:spacing w:line="600" w:lineRule="exact"/>
        <w:jc w:val="center"/>
        <w:textAlignment w:val="auto"/>
        <w:rPr>
          <w:rFonts w:ascii="仿宋_GB2312" w:hAnsi="仿宋_GB2312" w:eastAsia="仿宋_GB2312" w:cs="仿宋_GB2312"/>
          <w:spacing w:val="0"/>
          <w:w w:val="100"/>
          <w:sz w:val="32"/>
          <w:szCs w:val="32"/>
          <w:lang w:val="zh-CN"/>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ascii="Times New Roman" w:hAnsi="Times New Roman" w:eastAsia="宋体" w:cs="Times New Roman"/>
          <w:snapToGrid/>
          <w:spacing w:val="0"/>
          <w:w w:val="100"/>
          <w:sz w:val="20"/>
          <w:szCs w:val="20"/>
          <w:lang w:val="zh-CN" w:eastAsia="zh-CN"/>
        </w:rPr>
      </w:pPr>
      <w:r>
        <w:rPr>
          <w:rFonts w:hint="eastAsia" w:ascii="仿宋_GB2312" w:hAnsi="仿宋_GB2312" w:eastAsia="仿宋_GB2312" w:cs="仿宋_GB2312"/>
          <w:snapToGrid/>
          <w:color w:val="000000"/>
          <w:spacing w:val="0"/>
          <w:w w:val="100"/>
          <w:sz w:val="32"/>
          <w:szCs w:val="32"/>
          <w:lang w:val="zh-CN" w:eastAsia="zh-CN"/>
        </w:rPr>
        <w:t>根据《江西省人民政府办公</w:t>
      </w:r>
      <w:r>
        <w:rPr>
          <w:rFonts w:hint="eastAsia" w:ascii="仿宋_GB2312" w:hAnsi="仿宋_GB2312" w:eastAsia="仿宋_GB2312" w:cs="仿宋_GB2312"/>
          <w:snapToGrid/>
          <w:color w:val="000000"/>
          <w:spacing w:val="0"/>
          <w:w w:val="100"/>
          <w:sz w:val="32"/>
          <w:szCs w:val="32"/>
          <w:lang w:eastAsia="zh-CN"/>
        </w:rPr>
        <w:t>厅</w:t>
      </w:r>
      <w:r>
        <w:rPr>
          <w:rFonts w:hint="eastAsia" w:ascii="仿宋_GB2312" w:hAnsi="仿宋_GB2312" w:eastAsia="仿宋_GB2312" w:cs="仿宋_GB2312"/>
          <w:snapToGrid/>
          <w:color w:val="000000"/>
          <w:spacing w:val="0"/>
          <w:w w:val="100"/>
          <w:sz w:val="32"/>
          <w:szCs w:val="32"/>
          <w:lang w:val="zh-CN" w:eastAsia="zh-CN"/>
        </w:rPr>
        <w:t>关于农村中小学校闲置校园校舍处置工作的指导意见》（赣府厅发〔2018〕41号）和《</w:t>
      </w:r>
      <w:r>
        <w:rPr>
          <w:rFonts w:hint="eastAsia" w:ascii="仿宋_GB2312" w:hAnsi="仿宋_GB2312" w:eastAsia="仿宋_GB2312" w:cs="仿宋_GB2312"/>
          <w:snapToGrid/>
          <w:color w:val="000000"/>
          <w:spacing w:val="0"/>
          <w:w w:val="100"/>
          <w:sz w:val="32"/>
          <w:szCs w:val="32"/>
          <w:lang w:eastAsia="zh-CN"/>
        </w:rPr>
        <w:t>九江</w:t>
      </w:r>
      <w:r>
        <w:rPr>
          <w:rFonts w:hint="eastAsia" w:ascii="仿宋_GB2312" w:hAnsi="仿宋_GB2312" w:eastAsia="仿宋_GB2312" w:cs="仿宋_GB2312"/>
          <w:snapToGrid/>
          <w:color w:val="000000"/>
          <w:spacing w:val="0"/>
          <w:w w:val="100"/>
          <w:sz w:val="32"/>
          <w:szCs w:val="32"/>
          <w:lang w:val="zh-CN" w:eastAsia="zh-CN"/>
        </w:rPr>
        <w:t>市教育局关于印发（九江市农村中小学闲置校园校舍处置工作方案）的通知》（九教发〔2019〕26号）精神，按照《</w:t>
      </w:r>
      <w:r>
        <w:rPr>
          <w:rFonts w:hint="eastAsia" w:ascii="仿宋_GB2312" w:hAnsi="仿宋_GB2312" w:eastAsia="仿宋_GB2312" w:cs="仿宋_GB2312"/>
          <w:snapToGrid/>
          <w:color w:val="000000"/>
          <w:spacing w:val="0"/>
          <w:w w:val="100"/>
          <w:sz w:val="32"/>
          <w:szCs w:val="32"/>
          <w:lang w:eastAsia="zh-CN"/>
        </w:rPr>
        <w:t>德安县</w:t>
      </w:r>
      <w:r>
        <w:rPr>
          <w:rFonts w:hint="eastAsia" w:ascii="仿宋_GB2312" w:hAnsi="仿宋_GB2312" w:eastAsia="仿宋_GB2312" w:cs="仿宋_GB2312"/>
          <w:snapToGrid/>
          <w:color w:val="000000"/>
          <w:spacing w:val="0"/>
          <w:w w:val="100"/>
          <w:sz w:val="32"/>
          <w:szCs w:val="32"/>
          <w:lang w:val="zh-CN" w:eastAsia="zh-CN"/>
        </w:rPr>
        <w:t>人民政府办公室关于印发德安县农村中小</w:t>
      </w:r>
      <w:r>
        <w:rPr>
          <w:rFonts w:hint="eastAsia" w:ascii="仿宋_GB2312" w:hAnsi="仿宋_GB2312" w:eastAsia="仿宋_GB2312" w:cs="仿宋_GB2312"/>
          <w:snapToGrid/>
          <w:color w:val="000000"/>
          <w:spacing w:val="0"/>
          <w:w w:val="100"/>
          <w:sz w:val="32"/>
          <w:szCs w:val="32"/>
          <w:lang w:eastAsia="zh-CN"/>
        </w:rPr>
        <w:t>学校</w:t>
      </w:r>
      <w:r>
        <w:rPr>
          <w:rFonts w:hint="eastAsia" w:ascii="仿宋_GB2312" w:hAnsi="仿宋_GB2312" w:eastAsia="仿宋_GB2312" w:cs="仿宋_GB2312"/>
          <w:snapToGrid/>
          <w:color w:val="000000"/>
          <w:spacing w:val="0"/>
          <w:w w:val="100"/>
          <w:sz w:val="32"/>
          <w:szCs w:val="32"/>
          <w:lang w:val="zh-CN" w:eastAsia="zh-CN"/>
        </w:rPr>
        <w:t>闲置</w:t>
      </w:r>
      <w:r>
        <w:rPr>
          <w:rFonts w:hint="eastAsia" w:ascii="仿宋_GB2312" w:hAnsi="仿宋_GB2312" w:eastAsia="仿宋_GB2312" w:cs="仿宋_GB2312"/>
          <w:snapToGrid/>
          <w:color w:val="000000"/>
          <w:spacing w:val="0"/>
          <w:w w:val="100"/>
          <w:sz w:val="32"/>
          <w:szCs w:val="32"/>
          <w:lang w:eastAsia="zh-CN"/>
        </w:rPr>
        <w:t>校舍</w:t>
      </w:r>
      <w:r>
        <w:rPr>
          <w:rFonts w:hint="eastAsia" w:ascii="仿宋_GB2312" w:hAnsi="仿宋_GB2312" w:eastAsia="仿宋_GB2312" w:cs="仿宋_GB2312"/>
          <w:snapToGrid/>
          <w:color w:val="000000"/>
          <w:spacing w:val="0"/>
          <w:w w:val="100"/>
          <w:sz w:val="32"/>
          <w:szCs w:val="32"/>
          <w:lang w:val="zh-CN" w:eastAsia="zh-CN"/>
        </w:rPr>
        <w:t>处置</w:t>
      </w:r>
      <w:r>
        <w:rPr>
          <w:rFonts w:hint="eastAsia" w:ascii="仿宋_GB2312" w:hAnsi="仿宋_GB2312" w:eastAsia="仿宋_GB2312" w:cs="仿宋_GB2312"/>
          <w:snapToGrid/>
          <w:color w:val="000000"/>
          <w:spacing w:val="0"/>
          <w:w w:val="100"/>
          <w:sz w:val="32"/>
          <w:szCs w:val="32"/>
          <w:lang w:eastAsia="zh-CN"/>
        </w:rPr>
        <w:t>工作的方案</w:t>
      </w:r>
      <w:r>
        <w:rPr>
          <w:rFonts w:hint="eastAsia" w:ascii="仿宋_GB2312" w:hAnsi="仿宋_GB2312" w:eastAsia="仿宋_GB2312" w:cs="仿宋_GB2312"/>
          <w:snapToGrid/>
          <w:color w:val="000000"/>
          <w:spacing w:val="0"/>
          <w:w w:val="100"/>
          <w:sz w:val="32"/>
          <w:szCs w:val="32"/>
          <w:lang w:val="zh-CN" w:eastAsia="zh-CN"/>
        </w:rPr>
        <w:t>通知》（</w:t>
      </w:r>
      <w:r>
        <w:rPr>
          <w:rFonts w:hint="eastAsia" w:ascii="仿宋_GB2312" w:hAnsi="仿宋_GB2312" w:eastAsia="仿宋_GB2312" w:cs="仿宋_GB2312"/>
          <w:snapToGrid/>
          <w:color w:val="000000"/>
          <w:spacing w:val="0"/>
          <w:w w:val="100"/>
          <w:sz w:val="32"/>
          <w:szCs w:val="32"/>
          <w:lang w:eastAsia="zh-CN"/>
        </w:rPr>
        <w:t>德</w:t>
      </w:r>
      <w:r>
        <w:rPr>
          <w:rFonts w:hint="eastAsia" w:ascii="仿宋_GB2312" w:hAnsi="仿宋_GB2312" w:eastAsia="仿宋_GB2312" w:cs="仿宋_GB2312"/>
          <w:snapToGrid/>
          <w:color w:val="000000"/>
          <w:spacing w:val="0"/>
          <w:w w:val="100"/>
          <w:sz w:val="32"/>
          <w:szCs w:val="32"/>
          <w:lang w:val="zh-CN" w:eastAsia="zh-CN"/>
        </w:rPr>
        <w:t>府办字〔2018〕</w:t>
      </w:r>
      <w:r>
        <w:rPr>
          <w:rFonts w:hint="eastAsia" w:ascii="仿宋_GB2312" w:hAnsi="仿宋_GB2312" w:eastAsia="仿宋_GB2312" w:cs="仿宋_GB2312"/>
          <w:snapToGrid/>
          <w:color w:val="000000"/>
          <w:spacing w:val="0"/>
          <w:w w:val="100"/>
          <w:sz w:val="32"/>
          <w:szCs w:val="32"/>
          <w:lang w:eastAsia="zh-CN"/>
        </w:rPr>
        <w:t>156</w:t>
      </w:r>
      <w:r>
        <w:rPr>
          <w:rFonts w:hint="eastAsia" w:ascii="仿宋_GB2312" w:hAnsi="仿宋_GB2312" w:eastAsia="仿宋_GB2312" w:cs="仿宋_GB2312"/>
          <w:snapToGrid/>
          <w:color w:val="000000"/>
          <w:spacing w:val="0"/>
          <w:w w:val="100"/>
          <w:sz w:val="32"/>
          <w:szCs w:val="32"/>
          <w:lang w:val="zh-CN" w:eastAsia="zh-CN"/>
        </w:rPr>
        <w:t>号）文件要求，结合德安县实际，现制定全</w:t>
      </w:r>
      <w:r>
        <w:rPr>
          <w:rFonts w:hint="eastAsia" w:ascii="仿宋_GB2312" w:hAnsi="仿宋_GB2312" w:eastAsia="仿宋_GB2312" w:cs="仿宋_GB2312"/>
          <w:snapToGrid/>
          <w:color w:val="000000"/>
          <w:spacing w:val="0"/>
          <w:w w:val="100"/>
          <w:sz w:val="32"/>
          <w:szCs w:val="32"/>
          <w:lang w:eastAsia="zh-CN"/>
        </w:rPr>
        <w:t>县</w:t>
      </w:r>
      <w:r>
        <w:rPr>
          <w:rFonts w:hint="eastAsia" w:ascii="仿宋_GB2312" w:hAnsi="仿宋_GB2312" w:eastAsia="仿宋_GB2312" w:cs="仿宋_GB2312"/>
          <w:snapToGrid/>
          <w:color w:val="000000"/>
          <w:spacing w:val="0"/>
          <w:w w:val="100"/>
          <w:sz w:val="32"/>
          <w:szCs w:val="32"/>
          <w:lang w:val="zh-CN" w:eastAsia="zh-CN"/>
        </w:rPr>
        <w:t>优化义务教育资源配置闲置校园校舍等资源利用方案，具体如下。</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黑体"/>
          <w:color w:val="000000"/>
          <w:spacing w:val="0"/>
          <w:w w:val="100"/>
          <w:sz w:val="10"/>
          <w:szCs w:val="10"/>
          <w:lang w:val="en-US" w:eastAsia="zh-CN" w:bidi="ar-SA"/>
        </w:rPr>
      </w:pPr>
      <w:r>
        <w:rPr>
          <w:rFonts w:hint="eastAsia" w:ascii="黑体" w:hAnsi="黑体" w:eastAsia="黑体" w:cs="黑体"/>
          <w:color w:val="000000"/>
          <w:spacing w:val="0"/>
          <w:w w:val="100"/>
          <w:sz w:val="32"/>
          <w:szCs w:val="32"/>
          <w:lang w:val="en-US" w:eastAsia="zh-CN" w:bidi="ar-SA"/>
        </w:rPr>
        <w:t>一、处置范围</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ascii="仿宋_GB2312" w:hAnsi="仿宋_GB2312" w:eastAsia="仿宋_GB2312" w:cs="仿宋_GB2312"/>
          <w:snapToGrid/>
          <w:color w:val="000000"/>
          <w:spacing w:val="0"/>
          <w:w w:val="100"/>
          <w:sz w:val="32"/>
          <w:szCs w:val="32"/>
          <w:lang w:val="zh-CN" w:eastAsia="zh-CN"/>
        </w:rPr>
      </w:pPr>
      <w:r>
        <w:rPr>
          <w:rFonts w:hint="eastAsia" w:ascii="仿宋_GB2312" w:hAnsi="仿宋_GB2312" w:eastAsia="仿宋_GB2312" w:cs="仿宋_GB2312"/>
          <w:snapToGrid/>
          <w:color w:val="000000"/>
          <w:spacing w:val="0"/>
          <w:w w:val="100"/>
          <w:sz w:val="32"/>
          <w:szCs w:val="32"/>
          <w:lang w:val="zh-CN" w:eastAsia="zh-CN"/>
        </w:rPr>
        <w:t>农村义务教育中小学校布局调整中已经撤并停办及其他原因闲置的校园校舍</w:t>
      </w:r>
      <w:r>
        <w:rPr>
          <w:rFonts w:hint="eastAsia" w:ascii="仿宋_GB2312" w:hAnsi="仿宋_GB2312" w:eastAsia="仿宋_GB2312" w:cs="仿宋_GB2312"/>
          <w:snapToGrid/>
          <w:color w:val="auto"/>
          <w:spacing w:val="0"/>
          <w:w w:val="100"/>
          <w:sz w:val="32"/>
          <w:szCs w:val="32"/>
          <w:lang w:val="en-US" w:eastAsia="zh-CN"/>
        </w:rPr>
        <w:t>和设施设备</w:t>
      </w:r>
      <w:r>
        <w:rPr>
          <w:rFonts w:hint="eastAsia" w:ascii="仿宋_GB2312" w:hAnsi="仿宋_GB2312" w:eastAsia="仿宋_GB2312" w:cs="仿宋_GB2312"/>
          <w:snapToGrid/>
          <w:color w:val="auto"/>
          <w:spacing w:val="0"/>
          <w:w w:val="100"/>
          <w:sz w:val="32"/>
          <w:szCs w:val="32"/>
          <w:lang w:val="zh-CN" w:eastAsia="zh-CN"/>
        </w:rPr>
        <w:t>，包</w:t>
      </w:r>
      <w:r>
        <w:rPr>
          <w:rFonts w:hint="eastAsia" w:ascii="仿宋_GB2312" w:hAnsi="仿宋_GB2312" w:eastAsia="仿宋_GB2312" w:cs="仿宋_GB2312"/>
          <w:snapToGrid/>
          <w:color w:val="000000"/>
          <w:spacing w:val="0"/>
          <w:w w:val="100"/>
          <w:sz w:val="32"/>
          <w:szCs w:val="32"/>
          <w:lang w:val="zh-CN" w:eastAsia="zh-CN"/>
        </w:rPr>
        <w:t>括闲置的校园土地、建筑物及附属设施。不包括尚在办学学校的空闲校舍资产。</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ascii="黑体" w:hAnsi="黑体" w:eastAsia="黑体" w:cs="仿宋_GB2312"/>
          <w:snapToGrid/>
          <w:color w:val="000000"/>
          <w:spacing w:val="0"/>
          <w:w w:val="100"/>
          <w:sz w:val="32"/>
          <w:szCs w:val="32"/>
          <w:lang w:val="zh-CN" w:eastAsia="zh-CN"/>
        </w:rPr>
      </w:pPr>
      <w:r>
        <w:rPr>
          <w:rFonts w:hint="eastAsia" w:ascii="黑体" w:hAnsi="黑体" w:eastAsia="黑体" w:cs="仿宋_GB2312"/>
          <w:snapToGrid/>
          <w:color w:val="000000"/>
          <w:spacing w:val="0"/>
          <w:w w:val="100"/>
          <w:sz w:val="32"/>
          <w:szCs w:val="32"/>
          <w:lang w:eastAsia="zh-CN"/>
        </w:rPr>
        <w:t>二、</w:t>
      </w:r>
      <w:r>
        <w:rPr>
          <w:rFonts w:hint="eastAsia" w:ascii="黑体" w:hAnsi="黑体" w:eastAsia="黑体" w:cs="仿宋_GB2312"/>
          <w:snapToGrid/>
          <w:color w:val="000000"/>
          <w:spacing w:val="0"/>
          <w:w w:val="100"/>
          <w:sz w:val="32"/>
          <w:szCs w:val="32"/>
          <w:lang w:val="zh-CN" w:eastAsia="zh-CN"/>
        </w:rPr>
        <w:t>处置利用原则</w:t>
      </w:r>
    </w:p>
    <w:p>
      <w:pPr>
        <w:keepNext w:val="0"/>
        <w:keepLines w:val="0"/>
        <w:pageBreakBefore w:val="0"/>
        <w:widowControl w:val="0"/>
        <w:kinsoku/>
        <w:wordWrap/>
        <w:overflowPunct/>
        <w:topLinePunct w:val="0"/>
        <w:autoSpaceDE/>
        <w:autoSpaceDN/>
        <w:bidi w:val="0"/>
        <w:adjustRightInd w:val="0"/>
        <w:snapToGrid w:val="0"/>
        <w:spacing w:line="600" w:lineRule="exact"/>
        <w:ind w:firstLine="581" w:firstLineChars="181"/>
        <w:textAlignment w:val="auto"/>
        <w:rPr>
          <w:rFonts w:hint="eastAsia" w:ascii="仿宋_GB2312" w:hAnsi="仿宋_GB2312" w:eastAsia="仿宋_GB2312" w:cs="仿宋_GB2312"/>
          <w:color w:val="000000"/>
          <w:spacing w:val="0"/>
          <w:w w:val="100"/>
          <w:sz w:val="32"/>
          <w:szCs w:val="32"/>
          <w:lang w:val="zh-CN" w:eastAsia="zh-CN" w:bidi="ar-SA"/>
        </w:rPr>
      </w:pPr>
      <w:r>
        <w:rPr>
          <w:rFonts w:hint="eastAsia" w:ascii="楷体" w:hAnsi="楷体" w:eastAsia="楷体" w:cs="楷体"/>
          <w:b/>
          <w:bCs/>
          <w:color w:val="000000"/>
          <w:spacing w:val="0"/>
          <w:w w:val="100"/>
          <w:sz w:val="32"/>
          <w:szCs w:val="32"/>
          <w:lang w:val="zh-CN" w:eastAsia="zh-CN" w:bidi="ar-SA"/>
        </w:rPr>
        <w:t>（一）</w:t>
      </w:r>
      <w:r>
        <w:rPr>
          <w:rFonts w:hint="eastAsia" w:ascii="楷体" w:hAnsi="楷体" w:eastAsia="楷体" w:cs="楷体"/>
          <w:b/>
          <w:color w:val="000000"/>
          <w:spacing w:val="0"/>
          <w:w w:val="100"/>
          <w:sz w:val="32"/>
          <w:szCs w:val="32"/>
          <w:lang w:val="en-US" w:eastAsia="zh-CN" w:bidi="ar-SA"/>
        </w:rPr>
        <w:t>分类指导，教育优先原则。</w:t>
      </w:r>
      <w:r>
        <w:rPr>
          <w:rFonts w:hint="eastAsia" w:ascii="仿宋_GB2312" w:hAnsi="仿宋_GB2312" w:eastAsia="仿宋_GB2312" w:cs="仿宋_GB2312"/>
          <w:color w:val="000000"/>
          <w:spacing w:val="0"/>
          <w:w w:val="100"/>
          <w:sz w:val="32"/>
          <w:szCs w:val="32"/>
          <w:lang w:val="zh-CN" w:eastAsia="zh-CN" w:bidi="ar-SA"/>
        </w:rPr>
        <w:t>根据闲置校园校舍的利用价值、产权归属等实际情况，分类指导，因校制宜，实现闲置校产“二次投入教育”，确保闲置校产对促进教育发展效益的最大化。</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jc w:val="both"/>
        <w:textAlignment w:val="auto"/>
        <w:rPr>
          <w:rFonts w:hint="eastAsia" w:ascii="仿宋_GB2312" w:hAnsi="仿宋_GB2312" w:eastAsia="仿宋_GB2312" w:cs="仿宋_GB2312"/>
          <w:snapToGrid/>
          <w:color w:val="000000"/>
          <w:spacing w:val="0"/>
          <w:w w:val="100"/>
          <w:sz w:val="32"/>
          <w:szCs w:val="32"/>
          <w:lang w:val="zh-CN" w:eastAsia="zh-CN"/>
        </w:rPr>
      </w:pPr>
      <w:r>
        <w:rPr>
          <w:rFonts w:hint="eastAsia" w:ascii="楷体" w:hAnsi="楷体" w:eastAsia="楷体" w:cs="楷体"/>
          <w:b/>
          <w:bCs/>
          <w:snapToGrid/>
          <w:color w:val="000000"/>
          <w:spacing w:val="0"/>
          <w:w w:val="100"/>
          <w:sz w:val="32"/>
          <w:szCs w:val="32"/>
          <w:lang w:val="zh-CN" w:eastAsia="zh-CN"/>
        </w:rPr>
        <w:t>（二）</w:t>
      </w:r>
      <w:r>
        <w:rPr>
          <w:rFonts w:hint="eastAsia" w:ascii="楷体" w:hAnsi="楷体" w:eastAsia="楷体" w:cs="楷体"/>
          <w:b/>
          <w:snapToGrid/>
          <w:color w:val="000000"/>
          <w:spacing w:val="0"/>
          <w:w w:val="100"/>
          <w:sz w:val="32"/>
          <w:szCs w:val="32"/>
          <w:lang w:eastAsia="zh-CN"/>
        </w:rPr>
        <w:t>依法规范，规范处置原则。</w:t>
      </w:r>
      <w:r>
        <w:rPr>
          <w:rFonts w:hint="eastAsia" w:ascii="仿宋_GB2312" w:hAnsi="仿宋" w:eastAsia="仿宋_GB2312" w:cs="Times New Roman"/>
          <w:snapToGrid/>
          <w:color w:val="000000"/>
          <w:spacing w:val="0"/>
          <w:w w:val="100"/>
          <w:sz w:val="32"/>
          <w:szCs w:val="32"/>
          <w:lang w:eastAsia="zh-CN"/>
        </w:rPr>
        <w:t>闲置校园校舍的处置工作必须遵守国家相关政策法规，严格履行审批程序，未经批准，任何单位和个人不得擅自处理。处置过程中，要切实维护各权属主体和原出资（含捐赠）者的合法权益。</w:t>
      </w:r>
      <w:r>
        <w:rPr>
          <w:rFonts w:hint="eastAsia" w:ascii="仿宋_GB2312" w:hAnsi="仿宋" w:eastAsia="仿宋_GB2312" w:cs="Arial"/>
          <w:snapToGrid/>
          <w:color w:val="000000" w:themeColor="text1"/>
          <w:spacing w:val="0"/>
          <w:w w:val="100"/>
          <w:sz w:val="32"/>
          <w:szCs w:val="32"/>
          <w:shd w:val="clear" w:color="auto" w:fill="FFFFFF"/>
          <w:lang w:eastAsia="zh-CN"/>
          <w14:textFill>
            <w14:solidFill>
              <w14:schemeClr w14:val="tx1"/>
            </w14:solidFill>
          </w14:textFill>
        </w:rPr>
        <w:t>原由华侨华人、海外同胞捐资兴建的校舍，应按照《中华人民共和国公益事业捐赠法》及《教育部、国务院侨务办公室关于在中小学布局调整中注意保护海外侨胞捐赠财产的意见》（教外港〔2003〕55号）的有关规定办理。</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jc w:val="both"/>
        <w:textAlignment w:val="auto"/>
        <w:rPr>
          <w:rFonts w:hint="eastAsia" w:ascii="仿宋_GB2312" w:hAnsi="仿宋_GB2312" w:eastAsia="仿宋_GB2312" w:cs="仿宋_GB2312"/>
          <w:snapToGrid/>
          <w:color w:val="000000"/>
          <w:spacing w:val="0"/>
          <w:w w:val="100"/>
          <w:sz w:val="32"/>
          <w:szCs w:val="32"/>
          <w:lang w:val="zh-CN" w:eastAsia="zh-CN"/>
        </w:rPr>
      </w:pPr>
      <w:r>
        <w:rPr>
          <w:rFonts w:hint="eastAsia" w:ascii="楷体" w:hAnsi="楷体" w:eastAsia="楷体" w:cs="楷体"/>
          <w:b/>
          <w:bCs/>
          <w:snapToGrid/>
          <w:color w:val="000000"/>
          <w:spacing w:val="0"/>
          <w:w w:val="100"/>
          <w:sz w:val="32"/>
          <w:szCs w:val="32"/>
          <w:lang w:val="zh-CN" w:eastAsia="zh-CN"/>
        </w:rPr>
        <w:t>（三）</w:t>
      </w:r>
      <w:r>
        <w:rPr>
          <w:rFonts w:hint="eastAsia" w:ascii="楷体" w:hAnsi="楷体" w:eastAsia="楷体" w:cs="楷体"/>
          <w:b/>
          <w:snapToGrid/>
          <w:color w:val="000000"/>
          <w:spacing w:val="0"/>
          <w:w w:val="100"/>
          <w:sz w:val="32"/>
          <w:szCs w:val="32"/>
          <w:lang w:eastAsia="zh-CN"/>
        </w:rPr>
        <w:t>统筹规划，合理利用原则。</w:t>
      </w:r>
      <w:r>
        <w:rPr>
          <w:rFonts w:hint="eastAsia" w:ascii="仿宋_GB2312" w:hAnsi="仿宋" w:eastAsia="仿宋_GB2312" w:cs="Times New Roman"/>
          <w:b w:val="0"/>
          <w:bCs w:val="0"/>
          <w:snapToGrid/>
          <w:color w:val="auto"/>
          <w:spacing w:val="0"/>
          <w:w w:val="100"/>
          <w:sz w:val="32"/>
          <w:szCs w:val="32"/>
          <w:lang w:eastAsia="zh-CN"/>
        </w:rPr>
        <w:t>闲置校园校舍的教学设施、仪器、设备、图书等，按照“物随生流，合理调配，集中使用”的要求，全部转入布局调整后长期保留的乡镇中小学校</w:t>
      </w:r>
      <w:r>
        <w:rPr>
          <w:rFonts w:hint="eastAsia" w:ascii="仿宋_GB2312" w:hAnsi="仿宋" w:eastAsia="仿宋_GB2312" w:cs="Times New Roman"/>
          <w:b w:val="0"/>
          <w:bCs w:val="0"/>
          <w:snapToGrid/>
          <w:color w:val="auto"/>
          <w:spacing w:val="0"/>
          <w:w w:val="100"/>
          <w:sz w:val="32"/>
          <w:szCs w:val="32"/>
          <w:lang w:val="en-US" w:eastAsia="zh-CN"/>
        </w:rPr>
        <w:t>或城区学校</w:t>
      </w:r>
      <w:r>
        <w:rPr>
          <w:rFonts w:hint="eastAsia" w:ascii="仿宋_GB2312" w:hAnsi="仿宋" w:eastAsia="仿宋_GB2312" w:cs="Times New Roman"/>
          <w:b w:val="0"/>
          <w:bCs w:val="0"/>
          <w:snapToGrid/>
          <w:color w:val="auto"/>
          <w:spacing w:val="0"/>
          <w:w w:val="100"/>
          <w:sz w:val="32"/>
          <w:szCs w:val="32"/>
          <w:lang w:eastAsia="zh-CN"/>
        </w:rPr>
        <w:t>。闲置校园校舍等不动产，要坚</w:t>
      </w:r>
      <w:r>
        <w:rPr>
          <w:rFonts w:hint="eastAsia" w:ascii="仿宋_GB2312" w:hAnsi="仿宋" w:eastAsia="仿宋_GB2312" w:cs="Times New Roman"/>
          <w:b w:val="0"/>
          <w:bCs w:val="0"/>
          <w:snapToGrid/>
          <w:color w:val="000000"/>
          <w:spacing w:val="0"/>
          <w:w w:val="100"/>
          <w:sz w:val="32"/>
          <w:szCs w:val="32"/>
          <w:lang w:eastAsia="zh-CN"/>
        </w:rPr>
        <w:t>持社会效</w:t>
      </w:r>
      <w:r>
        <w:rPr>
          <w:rFonts w:hint="eastAsia" w:ascii="仿宋_GB2312" w:hAnsi="仿宋" w:eastAsia="仿宋_GB2312" w:cs="Times New Roman"/>
          <w:snapToGrid/>
          <w:color w:val="000000"/>
          <w:spacing w:val="0"/>
          <w:w w:val="100"/>
          <w:sz w:val="32"/>
          <w:szCs w:val="32"/>
          <w:lang w:eastAsia="zh-CN"/>
        </w:rPr>
        <w:t>益优先，首先满足</w:t>
      </w:r>
      <w:r>
        <w:rPr>
          <w:rFonts w:hint="eastAsia" w:ascii="仿宋_GB2312" w:hAnsi="仿宋" w:eastAsia="仿宋_GB2312" w:cs="Arial"/>
          <w:snapToGrid/>
          <w:color w:val="000000" w:themeColor="text1"/>
          <w:spacing w:val="0"/>
          <w:w w:val="100"/>
          <w:sz w:val="32"/>
          <w:szCs w:val="32"/>
          <w:lang w:eastAsia="zh-CN"/>
          <w14:textFill>
            <w14:solidFill>
              <w14:schemeClr w14:val="tx1"/>
            </w14:solidFill>
          </w14:textFill>
        </w:rPr>
        <w:t>教育系统内部调整使用。对建筑质量较好，产权属于国有资产的闲置校园校舍，优先用于教育事业，如：调整用于学前教育、职业教育、中小学实践活动基地、教师周转用房等。教育系统不再使用的闲置校园校舍，应根据其使用特点，与所在地乡（镇）政府和村委会协商，调整用于留守儿童活动室、乡村养老院（农村五保供养服务机构）、卫生院（室）、文化站（室）、农村社区服务设施、计生站（室）等农村公益性事业。</w:t>
      </w:r>
      <w:r>
        <w:rPr>
          <w:rFonts w:hint="eastAsia" w:ascii="仿宋_GB2312" w:hAnsi="仿宋" w:eastAsia="仿宋_GB2312" w:cs="Times New Roman"/>
          <w:snapToGrid/>
          <w:color w:val="000000"/>
          <w:spacing w:val="0"/>
          <w:w w:val="100"/>
          <w:sz w:val="32"/>
          <w:szCs w:val="32"/>
          <w:lang w:eastAsia="zh-CN"/>
        </w:rPr>
        <w:t>要充分考虑现有教育需求及前瞻预留教育发展空间，寻求最合理的利用方式。</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黑体" w:hAnsi="黑体" w:eastAsia="黑体" w:cs="仿宋_GB2312"/>
          <w:snapToGrid/>
          <w:color w:val="000000"/>
          <w:spacing w:val="0"/>
          <w:w w:val="100"/>
          <w:sz w:val="32"/>
          <w:szCs w:val="32"/>
          <w:lang w:val="zh-CN" w:eastAsia="zh-CN"/>
        </w:rPr>
      </w:pPr>
      <w:r>
        <w:rPr>
          <w:rFonts w:hint="eastAsia" w:ascii="黑体" w:hAnsi="黑体" w:eastAsia="黑体" w:cs="仿宋_GB2312"/>
          <w:snapToGrid/>
          <w:color w:val="000000"/>
          <w:spacing w:val="0"/>
          <w:w w:val="100"/>
          <w:sz w:val="32"/>
          <w:szCs w:val="32"/>
          <w:lang w:eastAsia="zh-CN"/>
        </w:rPr>
        <w:t>三</w:t>
      </w:r>
      <w:r>
        <w:rPr>
          <w:rFonts w:hint="eastAsia" w:ascii="黑体" w:hAnsi="黑体" w:eastAsia="黑体" w:cs="仿宋_GB2312"/>
          <w:snapToGrid/>
          <w:color w:val="000000"/>
          <w:spacing w:val="0"/>
          <w:w w:val="100"/>
          <w:sz w:val="32"/>
          <w:szCs w:val="32"/>
          <w:lang w:val="zh-CN" w:eastAsia="zh-CN"/>
        </w:rPr>
        <w:t>、闲置校产处置利用措施</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jc w:val="both"/>
        <w:textAlignment w:val="auto"/>
        <w:rPr>
          <w:rFonts w:ascii="仿宋_GB2312" w:hAnsi="仿宋" w:eastAsia="仿宋_GB2312" w:cs="Arial"/>
          <w:color w:val="auto"/>
          <w:spacing w:val="0"/>
          <w:w w:val="100"/>
          <w:sz w:val="32"/>
          <w:szCs w:val="32"/>
          <w:lang w:val="en-US" w:eastAsia="zh-CN" w:bidi="ar-SA"/>
        </w:rPr>
      </w:pPr>
      <w:r>
        <w:rPr>
          <w:rFonts w:hint="eastAsia" w:ascii="楷体" w:hAnsi="楷体" w:eastAsia="楷体" w:cs="楷体"/>
          <w:b/>
          <w:bCs/>
          <w:color w:val="auto"/>
          <w:spacing w:val="0"/>
          <w:w w:val="100"/>
          <w:sz w:val="32"/>
          <w:szCs w:val="32"/>
          <w:lang w:val="en-US" w:eastAsia="zh-CN" w:bidi="ar-SA"/>
        </w:rPr>
        <w:t>（一）闲置校舍综合利用。</w:t>
      </w:r>
      <w:r>
        <w:rPr>
          <w:rFonts w:hint="eastAsia" w:ascii="仿宋_GB2312" w:hAnsi="仿宋" w:eastAsia="仿宋_GB2312" w:cs="Arial"/>
          <w:color w:val="auto"/>
          <w:spacing w:val="0"/>
          <w:w w:val="100"/>
          <w:sz w:val="32"/>
          <w:szCs w:val="32"/>
          <w:lang w:val="en-US" w:eastAsia="zh-CN" w:bidi="ar-SA"/>
        </w:rPr>
        <w:t>必须履行相关审批手续，对于产权明晰、手续齐全的闲置校舍先行予以利用；对于长期归教育部门使用，但由于历史原因造成土地、房屋等产权手续不完整的校舍，应明确产权，完善手续，之后加以利用。对于产权明确为国有且不再使用的闲置校舍，依法通过资产评估后，按照《事业单位国有资产管理暂行办法》（财政部令第36号）等有关规定的程序和要求进行公开处置。</w:t>
      </w:r>
    </w:p>
    <w:p>
      <w:pPr>
        <w:keepNext w:val="0"/>
        <w:keepLines w:val="0"/>
        <w:pageBreakBefore w:val="0"/>
        <w:widowControl w:val="0"/>
        <w:kinsoku/>
        <w:wordWrap/>
        <w:overflowPunct/>
        <w:topLinePunct w:val="0"/>
        <w:autoSpaceDE/>
        <w:autoSpaceDN/>
        <w:bidi w:val="0"/>
        <w:adjustRightInd w:val="0"/>
        <w:snapToGrid w:val="0"/>
        <w:spacing w:line="600" w:lineRule="exact"/>
        <w:ind w:firstLine="581" w:firstLineChars="181"/>
        <w:textAlignment w:val="auto"/>
        <w:rPr>
          <w:rFonts w:ascii="仿宋_GB2312" w:hAnsi="仿宋" w:eastAsia="仿宋_GB2312" w:cs="Arial"/>
          <w:color w:val="auto"/>
          <w:spacing w:val="0"/>
          <w:w w:val="100"/>
          <w:sz w:val="32"/>
          <w:szCs w:val="32"/>
          <w:lang w:val="en-US" w:eastAsia="zh-CN" w:bidi="ar-SA"/>
        </w:rPr>
      </w:pPr>
      <w:r>
        <w:rPr>
          <w:rFonts w:hint="eastAsia" w:ascii="楷体" w:hAnsi="楷体" w:eastAsia="楷体" w:cs="楷体"/>
          <w:b/>
          <w:bCs/>
          <w:color w:val="auto"/>
          <w:spacing w:val="0"/>
          <w:w w:val="100"/>
          <w:sz w:val="32"/>
          <w:szCs w:val="32"/>
          <w:lang w:val="en-US" w:eastAsia="zh-CN" w:bidi="ar-SA"/>
        </w:rPr>
        <w:t>（二）置换、变卖、出租。</w:t>
      </w:r>
      <w:r>
        <w:rPr>
          <w:rFonts w:ascii="仿宋_GB2312" w:hAnsi="仿宋" w:eastAsia="仿宋_GB2312" w:cs="Arial"/>
          <w:color w:val="auto"/>
          <w:spacing w:val="0"/>
          <w:w w:val="100"/>
          <w:sz w:val="32"/>
          <w:szCs w:val="32"/>
          <w:lang w:val="en-US" w:eastAsia="zh-CN" w:bidi="ar-SA"/>
        </w:rPr>
        <w:t>对已明确产权归属，且不适合用于教育等农村公益事业的闲置校园校舍，可以通过清产核资或资产评估后，按照公开、公正、竞价的原则，由具有法定资质的招标代理机构按法定程序进行置换、变卖，也可以依法出租，所得收益根据闲置校园校舍的产权归属进行分配。国有资产收益归相应乡（镇）政府，农村集体资产收益归农村集体；置换、变卖、出租中的国有资产收益统筹用于教育等公益事业。</w:t>
      </w:r>
    </w:p>
    <w:p>
      <w:pPr>
        <w:keepNext w:val="0"/>
        <w:keepLines w:val="0"/>
        <w:pageBreakBefore w:val="0"/>
        <w:widowControl w:val="0"/>
        <w:kinsoku/>
        <w:wordWrap/>
        <w:overflowPunct/>
        <w:topLinePunct w:val="0"/>
        <w:autoSpaceDE/>
        <w:autoSpaceDN/>
        <w:bidi w:val="0"/>
        <w:adjustRightInd w:val="0"/>
        <w:snapToGrid w:val="0"/>
        <w:spacing w:line="600" w:lineRule="exact"/>
        <w:ind w:firstLine="581" w:firstLineChars="181"/>
        <w:textAlignment w:val="auto"/>
        <w:rPr>
          <w:rFonts w:ascii="仿宋_GB2312" w:hAnsi="仿宋" w:eastAsia="仿宋_GB2312" w:cs="Arial"/>
          <w:color w:val="000000" w:themeColor="text1"/>
          <w:spacing w:val="0"/>
          <w:w w:val="100"/>
          <w:sz w:val="32"/>
          <w:szCs w:val="32"/>
          <w:lang w:val="en-US" w:eastAsia="zh-CN" w:bidi="ar-SA"/>
          <w14:textFill>
            <w14:solidFill>
              <w14:schemeClr w14:val="tx1"/>
            </w14:solidFill>
          </w14:textFill>
        </w:rPr>
      </w:pPr>
      <w:r>
        <w:rPr>
          <w:rFonts w:hint="eastAsia" w:ascii="楷体" w:hAnsi="楷体" w:eastAsia="楷体" w:cs="楷体"/>
          <w:b/>
          <w:bCs/>
          <w:color w:val="auto"/>
          <w:spacing w:val="0"/>
          <w:w w:val="100"/>
          <w:sz w:val="32"/>
          <w:szCs w:val="32"/>
          <w:lang w:val="en-US" w:eastAsia="zh-CN" w:bidi="ar-SA"/>
        </w:rPr>
        <w:t>（三）教育优先。</w:t>
      </w:r>
      <w:r>
        <w:rPr>
          <w:rFonts w:hint="eastAsia" w:ascii="仿宋_GB2312" w:hAnsi="仿宋" w:eastAsia="仿宋_GB2312" w:cs="Arial"/>
          <w:color w:val="auto"/>
          <w:spacing w:val="0"/>
          <w:w w:val="100"/>
          <w:sz w:val="32"/>
          <w:szCs w:val="32"/>
          <w:lang w:val="en-US" w:eastAsia="zh-CN" w:bidi="ar-SA"/>
        </w:rPr>
        <w:t>按照有</w:t>
      </w:r>
      <w:r>
        <w:rPr>
          <w:rFonts w:hint="eastAsia" w:ascii="仿宋_GB2312" w:hAnsi="仿宋" w:eastAsia="仿宋_GB2312" w:cs="Arial"/>
          <w:color w:val="000000" w:themeColor="text1"/>
          <w:spacing w:val="0"/>
          <w:w w:val="100"/>
          <w:sz w:val="32"/>
          <w:szCs w:val="32"/>
          <w:lang w:val="en-US" w:eastAsia="zh-CN" w:bidi="ar-SA"/>
          <w14:textFill>
            <w14:solidFill>
              <w14:schemeClr w14:val="tx1"/>
            </w14:solidFill>
          </w14:textFill>
        </w:rPr>
        <w:t>关规定，闲置校舍要优先用于教育事业发展，继续发挥社会服务功能。对于年久失修，经相关部门鉴定确认为D级危房以及地理位置偏僻，确实无法变卖、转让、移交的中小学闲置校舍，报县政府批准后，予以拆除，消除潜在安全隐患。相应核减固定资产登记，并将相关学校的土地证等证件交由县教体局统一保管。将拆除后的闲置学校土地置换作为教育用地，为学校布局和结构调整预留发展空间。</w:t>
      </w:r>
    </w:p>
    <w:p>
      <w:pPr>
        <w:keepNext w:val="0"/>
        <w:keepLines w:val="0"/>
        <w:pageBreakBefore w:val="0"/>
        <w:widowControl w:val="0"/>
        <w:kinsoku/>
        <w:wordWrap/>
        <w:overflowPunct/>
        <w:topLinePunct w:val="0"/>
        <w:autoSpaceDE/>
        <w:autoSpaceDN/>
        <w:bidi w:val="0"/>
        <w:adjustRightInd w:val="0"/>
        <w:snapToGrid w:val="0"/>
        <w:spacing w:line="600" w:lineRule="exact"/>
        <w:ind w:firstLine="581" w:firstLineChars="181"/>
        <w:textAlignment w:val="auto"/>
        <w:rPr>
          <w:rFonts w:ascii="仿宋_GB2312" w:hAnsi="仿宋" w:eastAsia="仿宋_GB2312" w:cs="Arial"/>
          <w:color w:val="auto"/>
          <w:spacing w:val="0"/>
          <w:w w:val="100"/>
          <w:sz w:val="32"/>
          <w:szCs w:val="32"/>
          <w:lang w:val="en-US" w:eastAsia="zh-CN" w:bidi="ar-SA"/>
        </w:rPr>
      </w:pPr>
      <w:r>
        <w:rPr>
          <w:rFonts w:hint="eastAsia" w:ascii="楷体" w:hAnsi="楷体" w:eastAsia="楷体" w:cs="楷体"/>
          <w:b/>
          <w:bCs/>
          <w:color w:val="auto"/>
          <w:spacing w:val="0"/>
          <w:w w:val="100"/>
          <w:sz w:val="32"/>
          <w:szCs w:val="32"/>
          <w:lang w:val="en-US" w:eastAsia="zh-CN" w:bidi="ar-SA"/>
        </w:rPr>
        <w:t>（四）规范划转。</w:t>
      </w:r>
      <w:r>
        <w:rPr>
          <w:rFonts w:hint="eastAsia" w:ascii="仿宋_GB2312" w:hAnsi="仿宋" w:eastAsia="仿宋_GB2312" w:cs="Arial"/>
          <w:color w:val="auto"/>
          <w:spacing w:val="0"/>
          <w:w w:val="100"/>
          <w:sz w:val="32"/>
          <w:szCs w:val="32"/>
          <w:lang w:val="en-US" w:eastAsia="zh-CN" w:bidi="ar-SA"/>
        </w:rPr>
        <w:t>对于无法按照上述方式进行处置的闲置可用校舍，原则上划转到乡（镇）政府或村委会作为集体财产管理使用。</w:t>
      </w:r>
    </w:p>
    <w:p>
      <w:pPr>
        <w:keepNext w:val="0"/>
        <w:keepLines w:val="0"/>
        <w:pageBreakBefore w:val="0"/>
        <w:widowControl w:val="0"/>
        <w:kinsoku/>
        <w:wordWrap/>
        <w:overflowPunct/>
        <w:topLinePunct w:val="0"/>
        <w:autoSpaceDE/>
        <w:autoSpaceDN/>
        <w:bidi w:val="0"/>
        <w:adjustRightInd w:val="0"/>
        <w:snapToGrid w:val="0"/>
        <w:spacing w:line="600" w:lineRule="exact"/>
        <w:ind w:firstLine="579" w:firstLineChars="181"/>
        <w:textAlignment w:val="auto"/>
        <w:rPr>
          <w:rFonts w:hint="eastAsia" w:ascii="黑体" w:hAnsi="黑体" w:eastAsia="黑体" w:cs="黑体"/>
          <w:color w:val="auto"/>
          <w:spacing w:val="0"/>
          <w:w w:val="100"/>
          <w:sz w:val="32"/>
          <w:szCs w:val="32"/>
          <w:lang w:val="en-US" w:eastAsia="zh-CN" w:bidi="ar-SA"/>
        </w:rPr>
      </w:pPr>
      <w:r>
        <w:rPr>
          <w:rFonts w:hint="eastAsia" w:ascii="黑体" w:hAnsi="黑体" w:eastAsia="黑体" w:cs="黑体"/>
          <w:color w:val="auto"/>
          <w:spacing w:val="0"/>
          <w:w w:val="100"/>
          <w:sz w:val="32"/>
          <w:szCs w:val="32"/>
          <w:lang w:val="en-US" w:eastAsia="zh-CN" w:bidi="ar-SA"/>
        </w:rPr>
        <w:t>四、工作要求</w:t>
      </w:r>
    </w:p>
    <w:p>
      <w:pPr>
        <w:keepNext w:val="0"/>
        <w:keepLines w:val="0"/>
        <w:pageBreakBefore w:val="0"/>
        <w:widowControl w:val="0"/>
        <w:kinsoku/>
        <w:wordWrap/>
        <w:overflowPunct/>
        <w:topLinePunct w:val="0"/>
        <w:autoSpaceDE/>
        <w:autoSpaceDN/>
        <w:bidi w:val="0"/>
        <w:adjustRightInd w:val="0"/>
        <w:snapToGrid w:val="0"/>
        <w:spacing w:line="600" w:lineRule="exact"/>
        <w:ind w:firstLine="581" w:firstLineChars="181"/>
        <w:textAlignment w:val="auto"/>
        <w:rPr>
          <w:rFonts w:ascii="仿宋_GB2312" w:hAnsi="仿宋" w:eastAsia="仿宋_GB2312" w:cs="Arial"/>
          <w:color w:val="auto"/>
          <w:spacing w:val="0"/>
          <w:w w:val="100"/>
          <w:sz w:val="32"/>
          <w:szCs w:val="32"/>
          <w:lang w:val="en-US" w:eastAsia="zh-CN" w:bidi="ar-SA"/>
        </w:rPr>
      </w:pPr>
      <w:r>
        <w:rPr>
          <w:rFonts w:hint="eastAsia" w:ascii="楷体" w:hAnsi="楷体" w:eastAsia="楷体" w:cs="楷体"/>
          <w:b/>
          <w:bCs/>
          <w:color w:val="auto"/>
          <w:spacing w:val="0"/>
          <w:w w:val="100"/>
          <w:sz w:val="32"/>
          <w:szCs w:val="32"/>
          <w:lang w:val="en-US" w:eastAsia="zh-CN" w:bidi="ar-SA"/>
        </w:rPr>
        <w:t>（一）成立工作专班。</w:t>
      </w:r>
      <w:r>
        <w:rPr>
          <w:rFonts w:hint="eastAsia" w:ascii="仿宋_GB2312" w:hAnsi="仿宋" w:eastAsia="仿宋_GB2312" w:cs="Arial"/>
          <w:color w:val="auto"/>
          <w:spacing w:val="0"/>
          <w:w w:val="100"/>
          <w:sz w:val="32"/>
          <w:szCs w:val="32"/>
          <w:lang w:val="en-US" w:eastAsia="zh-CN" w:bidi="ar-SA"/>
        </w:rPr>
        <w:t>由分管教育的副县长任组长，县发改委、县教体局、县财政局、县自然资源局、县住建局、县审计局等部门负责人为成员的闲置校园校舍处置工作专班，负责闲置校园校舍的排查、清理、质量鉴定、登记造册、规划利用，土地、房屋所有权和使用权的核实、评估和确认，以及对处置情况的监督检查。</w:t>
      </w:r>
    </w:p>
    <w:p>
      <w:pPr>
        <w:keepNext w:val="0"/>
        <w:keepLines w:val="0"/>
        <w:pageBreakBefore w:val="0"/>
        <w:widowControl w:val="0"/>
        <w:kinsoku/>
        <w:wordWrap/>
        <w:overflowPunct/>
        <w:topLinePunct w:val="0"/>
        <w:autoSpaceDE/>
        <w:autoSpaceDN/>
        <w:bidi w:val="0"/>
        <w:adjustRightInd w:val="0"/>
        <w:snapToGrid w:val="0"/>
        <w:spacing w:line="600" w:lineRule="exact"/>
        <w:ind w:firstLine="581" w:firstLineChars="181"/>
        <w:textAlignment w:val="auto"/>
        <w:rPr>
          <w:rFonts w:ascii="仿宋_GB2312" w:hAnsi="仿宋" w:eastAsia="仿宋_GB2312" w:cs="Arial"/>
          <w:color w:val="auto"/>
          <w:spacing w:val="0"/>
          <w:w w:val="100"/>
          <w:sz w:val="32"/>
          <w:szCs w:val="32"/>
          <w:lang w:val="en-US" w:eastAsia="zh-CN" w:bidi="ar-SA"/>
        </w:rPr>
      </w:pPr>
      <w:r>
        <w:rPr>
          <w:rFonts w:hint="eastAsia" w:ascii="楷体" w:hAnsi="楷体" w:eastAsia="楷体" w:cs="楷体"/>
          <w:b/>
          <w:bCs/>
          <w:color w:val="auto"/>
          <w:spacing w:val="0"/>
          <w:w w:val="100"/>
          <w:sz w:val="32"/>
          <w:szCs w:val="32"/>
          <w:lang w:val="en-US" w:eastAsia="zh-CN" w:bidi="ar-SA"/>
        </w:rPr>
        <w:t>（二）落实优惠政策。</w:t>
      </w:r>
      <w:r>
        <w:rPr>
          <w:rFonts w:hint="eastAsia" w:ascii="仿宋_GB2312" w:hAnsi="仿宋" w:eastAsia="仿宋_GB2312" w:cs="Arial"/>
          <w:color w:val="auto"/>
          <w:spacing w:val="0"/>
          <w:w w:val="100"/>
          <w:sz w:val="32"/>
          <w:szCs w:val="32"/>
          <w:lang w:val="en-US" w:eastAsia="zh-CN" w:bidi="ar-SA"/>
        </w:rPr>
        <w:t>闲置校园校舍在明确所有权、使用权后要按照简化手续、减免费用的原则，结</w:t>
      </w:r>
      <w:r>
        <w:rPr>
          <w:rFonts w:hint="eastAsia" w:ascii="仿宋_GB2312" w:hAnsi="仿宋" w:eastAsia="仿宋_GB2312" w:cs="Arial"/>
          <w:color w:val="000000" w:themeColor="text1"/>
          <w:spacing w:val="0"/>
          <w:w w:val="100"/>
          <w:sz w:val="32"/>
          <w:szCs w:val="32"/>
          <w:lang w:val="en-US" w:eastAsia="zh-CN" w:bidi="ar-SA"/>
          <w14:textFill>
            <w14:solidFill>
              <w14:schemeClr w14:val="tx1"/>
            </w14:solidFill>
          </w14:textFill>
        </w:rPr>
        <w:t>合当前开展的农村集体土地确权和登记发证工作，尽快补办有关权证。闲置校园校舍在置换、出售出让、出租过程中，有关部门应根据国家有关法</w:t>
      </w:r>
      <w:r>
        <w:rPr>
          <w:rFonts w:hint="eastAsia" w:ascii="仿宋_GB2312" w:hAnsi="仿宋" w:eastAsia="仿宋_GB2312" w:cs="Arial"/>
          <w:color w:val="auto"/>
          <w:spacing w:val="0"/>
          <w:w w:val="100"/>
          <w:sz w:val="32"/>
          <w:szCs w:val="32"/>
          <w:lang w:val="en-US" w:eastAsia="zh-CN" w:bidi="ar-SA"/>
        </w:rPr>
        <w:t>律法规减免有关费用。</w:t>
      </w:r>
    </w:p>
    <w:p>
      <w:pPr>
        <w:keepNext w:val="0"/>
        <w:keepLines w:val="0"/>
        <w:pageBreakBefore w:val="0"/>
        <w:widowControl w:val="0"/>
        <w:kinsoku/>
        <w:wordWrap/>
        <w:overflowPunct/>
        <w:topLinePunct w:val="0"/>
        <w:autoSpaceDE/>
        <w:autoSpaceDN/>
        <w:bidi w:val="0"/>
        <w:adjustRightInd w:val="0"/>
        <w:snapToGrid w:val="0"/>
        <w:spacing w:line="600" w:lineRule="exact"/>
        <w:ind w:firstLine="581" w:firstLineChars="181"/>
        <w:textAlignment w:val="auto"/>
        <w:rPr>
          <w:rFonts w:ascii="仿宋_GB2312" w:hAnsi="仿宋" w:eastAsia="仿宋_GB2312" w:cs="Arial"/>
          <w:color w:val="auto"/>
          <w:spacing w:val="0"/>
          <w:w w:val="100"/>
          <w:sz w:val="32"/>
          <w:szCs w:val="32"/>
          <w:lang w:val="en-US" w:eastAsia="zh-CN" w:bidi="ar-SA"/>
        </w:rPr>
      </w:pPr>
      <w:r>
        <w:rPr>
          <w:rFonts w:hint="eastAsia" w:ascii="楷体" w:hAnsi="楷体" w:eastAsia="楷体" w:cs="楷体"/>
          <w:b/>
          <w:bCs/>
          <w:color w:val="auto"/>
          <w:spacing w:val="0"/>
          <w:w w:val="100"/>
          <w:sz w:val="32"/>
          <w:szCs w:val="32"/>
          <w:lang w:val="en-US" w:eastAsia="zh-CN" w:bidi="ar-SA"/>
        </w:rPr>
        <w:t>（三）评估鉴定。</w:t>
      </w:r>
      <w:r>
        <w:rPr>
          <w:rFonts w:hint="eastAsia" w:ascii="仿宋_GB2312" w:hAnsi="仿宋" w:eastAsia="仿宋_GB2312" w:cs="Arial"/>
          <w:color w:val="auto"/>
          <w:spacing w:val="0"/>
          <w:w w:val="100"/>
          <w:sz w:val="32"/>
          <w:szCs w:val="32"/>
          <w:lang w:val="en-US" w:eastAsia="zh-CN" w:bidi="ar-SA"/>
        </w:rPr>
        <w:t>县发改委、县财政局、县自然资源局、县住建局、县审计局等部门要按照土地、校舍管理的有关规定，负责闲置校舍再利用工作的资产评估确权、资产审计、房屋安全鉴定、危房拆除、教育用地储备、资产划转等工作。    </w:t>
      </w:r>
    </w:p>
    <w:p>
      <w:pPr>
        <w:keepNext w:val="0"/>
        <w:keepLines w:val="0"/>
        <w:pageBreakBefore w:val="0"/>
        <w:widowControl w:val="0"/>
        <w:kinsoku/>
        <w:wordWrap/>
        <w:overflowPunct/>
        <w:topLinePunct w:val="0"/>
        <w:autoSpaceDE/>
        <w:autoSpaceDN/>
        <w:bidi w:val="0"/>
        <w:adjustRightInd w:val="0"/>
        <w:snapToGrid w:val="0"/>
        <w:spacing w:line="600" w:lineRule="exact"/>
        <w:ind w:firstLine="581" w:firstLineChars="181"/>
        <w:textAlignment w:val="auto"/>
        <w:rPr>
          <w:rFonts w:hint="eastAsia" w:ascii="仿宋_GB2312" w:hAnsi="仿宋" w:eastAsia="仿宋_GB2312" w:cs="Arial"/>
          <w:color w:val="000000" w:themeColor="text1"/>
          <w:spacing w:val="0"/>
          <w:w w:val="100"/>
          <w:sz w:val="32"/>
          <w:szCs w:val="32"/>
          <w:lang w:val="en-US" w:eastAsia="zh-CN" w:bidi="ar-SA"/>
          <w14:textFill>
            <w14:solidFill>
              <w14:schemeClr w14:val="tx1"/>
            </w14:solidFill>
          </w14:textFill>
        </w:rPr>
      </w:pPr>
      <w:r>
        <w:rPr>
          <w:rFonts w:hint="eastAsia" w:ascii="楷体" w:hAnsi="楷体" w:eastAsia="楷体" w:cs="楷体"/>
          <w:b/>
          <w:bCs/>
          <w:color w:val="auto"/>
          <w:spacing w:val="0"/>
          <w:w w:val="100"/>
          <w:sz w:val="32"/>
          <w:szCs w:val="32"/>
          <w:lang w:val="en-US" w:eastAsia="zh-CN" w:bidi="ar-SA"/>
        </w:rPr>
        <w:t>（四）合理处置。</w:t>
      </w:r>
      <w:r>
        <w:rPr>
          <w:rFonts w:hint="eastAsia" w:ascii="仿宋_GB2312" w:hAnsi="仿宋" w:eastAsia="仿宋_GB2312" w:cs="Arial"/>
          <w:color w:val="auto"/>
          <w:spacing w:val="0"/>
          <w:w w:val="100"/>
          <w:sz w:val="32"/>
          <w:szCs w:val="32"/>
          <w:lang w:val="en-US" w:eastAsia="zh-CN" w:bidi="ar-SA"/>
        </w:rPr>
        <w:t>各乡（镇）要深入调研，详尽掌握闲置校舍的校园占地面积和</w:t>
      </w:r>
      <w:r>
        <w:rPr>
          <w:rFonts w:hint="eastAsia" w:ascii="仿宋_GB2312" w:hAnsi="仿宋" w:eastAsia="仿宋_GB2312" w:cs="Arial"/>
          <w:color w:val="000000" w:themeColor="text1"/>
          <w:spacing w:val="0"/>
          <w:w w:val="100"/>
          <w:sz w:val="32"/>
          <w:szCs w:val="32"/>
          <w:lang w:val="en-US" w:eastAsia="zh-CN" w:bidi="ar-SA"/>
          <w14:textFill>
            <w14:solidFill>
              <w14:schemeClr w14:val="tx1"/>
            </w14:solidFill>
          </w14:textFill>
        </w:rPr>
        <w:t>建筑面积、结构形式、新旧程度等，提出闲置校舍处置的初步意见，报县闲置校舍处置工作专班研究确定闲置校舍的再利用方式。</w:t>
      </w:r>
    </w:p>
    <w:p>
      <w:pPr>
        <w:keepNext w:val="0"/>
        <w:keepLines w:val="0"/>
        <w:pageBreakBefore w:val="0"/>
        <w:widowControl w:val="0"/>
        <w:kinsoku/>
        <w:wordWrap/>
        <w:overflowPunct/>
        <w:topLinePunct w:val="0"/>
        <w:autoSpaceDE/>
        <w:autoSpaceDN/>
        <w:bidi w:val="0"/>
        <w:adjustRightInd w:val="0"/>
        <w:snapToGrid w:val="0"/>
        <w:spacing w:line="600" w:lineRule="exact"/>
        <w:ind w:firstLine="581" w:firstLineChars="181"/>
        <w:textAlignment w:val="auto"/>
        <w:rPr>
          <w:rFonts w:ascii="仿宋_GB2312" w:hAnsi="仿宋" w:eastAsia="仿宋_GB2312" w:cs="Arial"/>
          <w:color w:val="000000" w:themeColor="text1"/>
          <w:spacing w:val="0"/>
          <w:w w:val="100"/>
          <w:sz w:val="32"/>
          <w:szCs w:val="32"/>
          <w:lang w:val="en-US" w:eastAsia="zh-CN" w:bidi="ar-SA"/>
          <w14:textFill>
            <w14:solidFill>
              <w14:schemeClr w14:val="tx1"/>
            </w14:solidFill>
          </w14:textFill>
        </w:rPr>
      </w:pPr>
      <w:r>
        <w:rPr>
          <w:rFonts w:hint="eastAsia" w:ascii="楷体" w:hAnsi="楷体" w:eastAsia="楷体" w:cs="楷体"/>
          <w:b/>
          <w:bCs/>
          <w:color w:val="000000" w:themeColor="text1"/>
          <w:spacing w:val="0"/>
          <w:w w:val="100"/>
          <w:sz w:val="32"/>
          <w:szCs w:val="32"/>
          <w:lang w:val="en-US" w:eastAsia="zh-CN" w:bidi="ar-SA"/>
          <w14:textFill>
            <w14:solidFill>
              <w14:schemeClr w14:val="tx1"/>
            </w14:solidFill>
          </w14:textFill>
        </w:rPr>
        <w:t>（五）加强监管。</w:t>
      </w:r>
      <w:r>
        <w:rPr>
          <w:rFonts w:hint="eastAsia" w:ascii="仿宋_GB2312" w:hAnsi="仿宋" w:eastAsia="仿宋_GB2312" w:cs="Arial"/>
          <w:color w:val="000000" w:themeColor="text1"/>
          <w:spacing w:val="0"/>
          <w:w w:val="100"/>
          <w:sz w:val="32"/>
          <w:szCs w:val="32"/>
          <w:lang w:val="en-US" w:eastAsia="zh-CN" w:bidi="ar-SA"/>
          <w14:textFill>
            <w14:solidFill>
              <w14:schemeClr w14:val="tx1"/>
            </w14:solidFill>
          </w14:textFill>
        </w:rPr>
        <w:t>对于不按申报程序、暗箱操作处置资产和将闲置资产处置收益用于发放福利、奖金、津贴或者挪作他用的，按照有关规定，严肃追究有关人员的责任。</w:t>
      </w:r>
    </w:p>
    <w:p>
      <w:pPr>
        <w:keepNext w:val="0"/>
        <w:keepLines w:val="0"/>
        <w:pageBreakBefore w:val="0"/>
        <w:widowControl w:val="0"/>
        <w:kinsoku/>
        <w:wordWrap/>
        <w:overflowPunct/>
        <w:topLinePunct w:val="0"/>
        <w:autoSpaceDE/>
        <w:autoSpaceDN/>
        <w:bidi w:val="0"/>
        <w:adjustRightInd w:val="0"/>
        <w:snapToGrid w:val="0"/>
        <w:spacing w:line="600" w:lineRule="exact"/>
        <w:ind w:firstLine="581" w:firstLineChars="181"/>
        <w:textAlignment w:val="auto"/>
        <w:rPr>
          <w:rFonts w:hint="eastAsia" w:ascii="仿宋" w:hAnsi="仿宋" w:eastAsia="仿宋" w:cs="仿宋"/>
          <w:spacing w:val="0"/>
          <w:w w:val="100"/>
          <w:sz w:val="32"/>
          <w:szCs w:val="32"/>
          <w:lang w:eastAsia="zh-CN"/>
        </w:rPr>
      </w:pPr>
      <w:r>
        <w:rPr>
          <w:rFonts w:hint="eastAsia" w:ascii="楷体" w:hAnsi="楷体" w:eastAsia="楷体" w:cs="楷体"/>
          <w:b/>
          <w:bCs/>
          <w:color w:val="000000" w:themeColor="text1"/>
          <w:spacing w:val="0"/>
          <w:w w:val="100"/>
          <w:sz w:val="32"/>
          <w:szCs w:val="32"/>
          <w:lang w:val="en-US" w:eastAsia="zh-CN" w:bidi="ar-SA"/>
          <w14:textFill>
            <w14:solidFill>
              <w14:schemeClr w14:val="tx1"/>
            </w14:solidFill>
          </w14:textFill>
        </w:rPr>
        <w:t>（六）广泛宣传。</w:t>
      </w:r>
      <w:r>
        <w:rPr>
          <w:rFonts w:hint="eastAsia" w:ascii="仿宋_GB2312" w:hAnsi="仿宋" w:eastAsia="仿宋_GB2312" w:cs="Arial"/>
          <w:color w:val="000000" w:themeColor="text1"/>
          <w:spacing w:val="0"/>
          <w:w w:val="100"/>
          <w:sz w:val="32"/>
          <w:szCs w:val="32"/>
          <w:lang w:val="en-US" w:eastAsia="zh-CN" w:bidi="ar-SA"/>
          <w14:textFill>
            <w14:solidFill>
              <w14:schemeClr w14:val="tx1"/>
            </w14:solidFill>
          </w14:textFill>
        </w:rPr>
        <w:t>在综合利用闲置校舍工作中，要做好宣传工作，多方面征求意见，取得群众的理解和支持，避免新的矛盾和纠纷。</w:t>
      </w:r>
      <w:r>
        <w:rPr>
          <w:spacing w:val="0"/>
          <w:w w:val="100"/>
          <w:sz w:val="32"/>
        </w:rPr>
        <mc:AlternateContent>
          <mc:Choice Requires="wps">
            <w:drawing>
              <wp:anchor distT="0" distB="0" distL="114300" distR="114300" simplePos="0" relativeHeight="251665408" behindDoc="0" locked="0" layoutInCell="1" allowOverlap="1">
                <wp:simplePos x="0" y="0"/>
                <wp:positionH relativeFrom="column">
                  <wp:posOffset>5118100</wp:posOffset>
                </wp:positionH>
                <wp:positionV relativeFrom="paragraph">
                  <wp:posOffset>711835</wp:posOffset>
                </wp:positionV>
                <wp:extent cx="782955" cy="476250"/>
                <wp:effectExtent l="0" t="0" r="0" b="0"/>
                <wp:wrapNone/>
                <wp:docPr id="24" name="矩形 24"/>
                <wp:cNvGraphicFramePr/>
                <a:graphic xmlns:a="http://schemas.openxmlformats.org/drawingml/2006/main">
                  <a:graphicData uri="http://schemas.microsoft.com/office/word/2010/wordprocessingShape">
                    <wps:wsp>
                      <wps:cNvSpPr/>
                      <wps:spPr>
                        <a:xfrm>
                          <a:off x="0" y="0"/>
                          <a:ext cx="782955" cy="476250"/>
                        </a:xfrm>
                        <a:prstGeom prst="rect">
                          <a:avLst/>
                        </a:prstGeom>
                        <a:noFill/>
                        <a:ln w="25400" cap="flat" cmpd="sng" algn="ctr">
                          <a:noFill/>
                          <a:prstDash val="solid"/>
                        </a:ln>
                        <a:effectLst/>
                      </wps:spPr>
                      <wps:txbx>
                        <w:txbxContent>
                          <w:p>
                            <w:pPr>
                              <w:jc w:val="center"/>
                              <w:rPr>
                                <w:rFonts w:ascii="Times New Roman" w:hAnsi="Times New Roman" w:eastAsia="宋体" w:cs="Times New Roman"/>
                                <w:sz w:val="28"/>
                                <w:szCs w:val="28"/>
                                <w:lang w:eastAsia="zh-CN"/>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03pt;margin-top:56.05pt;height:37.5pt;width:61.65pt;z-index:251665408;v-text-anchor:middle;mso-width-relative:page;mso-height-relative:page;" filled="f" stroked="f" coordsize="21600,21600" o:gfxdata="UEsDBAoAAAAAAIdO4kAAAAAAAAAAAAAAAAAEAAAAZHJzL1BLAwQUAAAACACHTuJAVjDaTdkAAAAL&#10;AQAADwAAAGRycy9kb3ducmV2LnhtbE2PwU7DMBBE70j8g7VI3KidgEqaxqkqBEg90iCh3px4SQLx&#10;OordtP17lhMcd2Y0+6bYnN0gZpxC70lDslAgkBpve2o1vFcvdxmIEA1ZM3hCDRcMsCmvrwqTW3+i&#10;N5z3sRVcQiE3GroYx1zK0HToTFj4EYm9Tz85E/mcWmknc+JyN8hUqaV0pif+0JkRnzpsvvdHpyHU&#10;8666jNuPr0No6u0zueph96r17U2i1iAinuNfGH7xGR1KZqr9kWwQg4ZMLXlLZCNJExCcWKWrexA1&#10;K9ljArIs5P8N5Q9QSwMEFAAAAAgAh07iQPFaoNdaAgAApQQAAA4AAABkcnMvZTJvRG9jLnhtbK1U&#10;zWobMRC+F/oOQvdmbWPnx2QdTExKITSBtPQsayWvQH+VZK/Tlyn01ofo44S+Rj9pN4lJe8ihF3lG&#10;o/1mvm9mfH6xN5rsRIjK2ZqOj0aUCMtdo+ympp8/Xb07pSQmZhumnRU1vReRXizevjnv/FxMXOt0&#10;IwIBiI3zzte0TcnPqyryVhgWj5wXFkHpgmEJbthUTWAd0I2uJqPRcdW50PjguIgRt6s+SAfE8BpA&#10;J6XiYuX41gibetQgNEugFFvlI12UaqUUPN1IGUUiuqZgmsqJJLDX+awW52y+Ccy3ig8lsNeU8IKT&#10;Ycoi6RPUiiVGtkH9BWUUDy46mY64M1VPpCgCFuPRC23uWuZF4QKpo38SPf4/WP5xdxuIamo6mVJi&#10;mUHHf3//+fDrB8EF1Ol8nOPRnb8NgxdhZqp7GUz+BQmyL4rePykq9olwXJ6cTs5mM0o4QtOT48ms&#10;KF49f+xDTO+FMyQbNQ1oWNGR7a5jQkI8fXySc1l3pbQuTdOWdKh6Nh2hl5xhEiUmAKbxYBPthhKm&#10;NxhxnkKBPPg2Q65YbMmOYS6i06rJXJFM25xGlMkZKsgK9Jyzlfbr/SDE2jX3EC+4fqqi51cKwNcs&#10;plsWMEYoDIuWbnBI7VCtGyxKWhe+/es+v0d3EaWkw1iiuq9bFgQl+oNF38/G02me4+JMZycTOOEw&#10;sj6M2K25dGA4xkp7Xsz8PulHUwZnvmAflzkrQsxy5O41G5zL1K8LNpqL5bI8w+x6lq7tnecZvO/M&#10;cpucVKVpWaheHYiaHUxvkXfYtLweh3559fzvsvg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VjDa&#10;TdkAAAALAQAADwAAAAAAAAABACAAAAAiAAAAZHJzL2Rvd25yZXYueG1sUEsBAhQAFAAAAAgAh07i&#10;QPFaoNdaAgAApQQAAA4AAAAAAAAAAQAgAAAAKAEAAGRycy9lMm9Eb2MueG1sUEsFBgAAAAAGAAYA&#10;WQEAAPQFAAAAAA==&#10;">
                <v:fill on="f" focussize="0,0"/>
                <v:stroke on="f" weight="2pt"/>
                <v:imagedata o:title=""/>
                <o:lock v:ext="edit" aspectratio="f"/>
                <v:textbox>
                  <w:txbxContent>
                    <w:p>
                      <w:pPr>
                        <w:jc w:val="center"/>
                        <w:rPr>
                          <w:rFonts w:ascii="Times New Roman" w:hAnsi="Times New Roman" w:eastAsia="宋体" w:cs="Times New Roman"/>
                          <w:sz w:val="28"/>
                          <w:szCs w:val="28"/>
                          <w:lang w:eastAsia="zh-CN"/>
                        </w:rPr>
                      </w:pPr>
                    </w:p>
                  </w:txbxContent>
                </v:textbox>
              </v:rect>
            </w:pict>
          </mc:Fallback>
        </mc:AlternateContent>
      </w:r>
    </w:p>
    <w:p>
      <w:pPr>
        <w:pStyle w:val="9"/>
        <w:keepNext w:val="0"/>
        <w:keepLines w:val="0"/>
        <w:pageBreakBefore w:val="0"/>
        <w:widowControl w:val="0"/>
        <w:kinsoku/>
        <w:overflowPunct/>
        <w:topLinePunct w:val="0"/>
        <w:autoSpaceDE/>
        <w:autoSpaceDN/>
        <w:bidi w:val="0"/>
        <w:rPr>
          <w:rFonts w:hint="eastAsia" w:ascii="仿宋" w:hAnsi="仿宋" w:eastAsia="仿宋" w:cs="仿宋"/>
          <w:spacing w:val="0"/>
          <w:w w:val="100"/>
          <w:sz w:val="32"/>
          <w:szCs w:val="32"/>
          <w:lang w:eastAsia="zh-CN"/>
        </w:rPr>
      </w:pPr>
    </w:p>
    <w:p>
      <w:pPr>
        <w:pStyle w:val="9"/>
        <w:keepNext w:val="0"/>
        <w:keepLines w:val="0"/>
        <w:pageBreakBefore w:val="0"/>
        <w:widowControl w:val="0"/>
        <w:kinsoku/>
        <w:overflowPunct/>
        <w:topLinePunct w:val="0"/>
        <w:autoSpaceDE/>
        <w:autoSpaceDN/>
        <w:bidi w:val="0"/>
        <w:rPr>
          <w:rFonts w:hint="eastAsia" w:ascii="仿宋" w:hAnsi="仿宋" w:eastAsia="仿宋" w:cs="仿宋"/>
          <w:spacing w:val="0"/>
          <w:w w:val="100"/>
          <w:sz w:val="32"/>
          <w:szCs w:val="32"/>
          <w:lang w:eastAsia="zh-CN"/>
        </w:rPr>
      </w:pPr>
    </w:p>
    <w:p>
      <w:pPr>
        <w:pStyle w:val="9"/>
        <w:keepNext w:val="0"/>
        <w:keepLines w:val="0"/>
        <w:pageBreakBefore w:val="0"/>
        <w:widowControl w:val="0"/>
        <w:kinsoku/>
        <w:overflowPunct/>
        <w:topLinePunct w:val="0"/>
        <w:autoSpaceDE/>
        <w:autoSpaceDN/>
        <w:bidi w:val="0"/>
        <w:rPr>
          <w:rFonts w:hint="eastAsia" w:ascii="仿宋" w:hAnsi="仿宋" w:eastAsia="仿宋" w:cs="仿宋"/>
          <w:spacing w:val="0"/>
          <w:w w:val="100"/>
          <w:sz w:val="32"/>
          <w:szCs w:val="32"/>
          <w:lang w:eastAsia="zh-CN"/>
        </w:rPr>
      </w:pPr>
    </w:p>
    <w:p>
      <w:pPr>
        <w:pStyle w:val="9"/>
        <w:keepNext w:val="0"/>
        <w:keepLines w:val="0"/>
        <w:pageBreakBefore w:val="0"/>
        <w:widowControl w:val="0"/>
        <w:kinsoku/>
        <w:overflowPunct/>
        <w:topLinePunct w:val="0"/>
        <w:autoSpaceDE/>
        <w:autoSpaceDN/>
        <w:bidi w:val="0"/>
        <w:rPr>
          <w:rFonts w:hint="eastAsia" w:ascii="仿宋" w:hAnsi="仿宋" w:eastAsia="仿宋" w:cs="仿宋"/>
          <w:spacing w:val="0"/>
          <w:w w:val="100"/>
          <w:sz w:val="32"/>
          <w:szCs w:val="32"/>
          <w:lang w:eastAsia="zh-CN"/>
        </w:rPr>
      </w:pPr>
    </w:p>
    <w:p>
      <w:pPr>
        <w:keepNext w:val="0"/>
        <w:keepLines w:val="0"/>
        <w:pageBreakBefore w:val="0"/>
        <w:widowControl w:val="0"/>
        <w:tabs>
          <w:tab w:val="left" w:pos="408"/>
        </w:tabs>
        <w:kinsoku/>
        <w:overflowPunct/>
        <w:topLinePunct w:val="0"/>
        <w:autoSpaceDE/>
        <w:autoSpaceDN/>
        <w:bidi w:val="0"/>
        <w:jc w:val="left"/>
        <w:rPr>
          <w:rFonts w:hint="eastAsia" w:ascii="黑体" w:hAnsi="黑体" w:eastAsia="黑体" w:cs="黑体"/>
          <w:b w:val="0"/>
          <w:bCs w:val="0"/>
          <w:color w:val="000000"/>
          <w:spacing w:val="0"/>
          <w:w w:val="100"/>
          <w:kern w:val="2"/>
          <w:sz w:val="32"/>
          <w:szCs w:val="32"/>
          <w:highlight w:val="none"/>
          <w:lang w:val="en-US" w:eastAsia="zh-CN" w:bidi="ar-SA"/>
        </w:rPr>
      </w:pPr>
    </w:p>
    <w:p>
      <w:pPr>
        <w:pStyle w:val="2"/>
        <w:keepNext w:val="0"/>
        <w:keepLines w:val="0"/>
        <w:pageBreakBefore w:val="0"/>
        <w:widowControl w:val="0"/>
        <w:kinsoku/>
        <w:overflowPunct/>
        <w:topLinePunct w:val="0"/>
        <w:autoSpaceDE/>
        <w:autoSpaceDN/>
        <w:bidi w:val="0"/>
        <w:rPr>
          <w:rFonts w:hint="eastAsia" w:ascii="黑体" w:hAnsi="黑体" w:eastAsia="黑体" w:cs="黑体"/>
          <w:b w:val="0"/>
          <w:bCs w:val="0"/>
          <w:color w:val="000000"/>
          <w:spacing w:val="0"/>
          <w:w w:val="100"/>
          <w:kern w:val="2"/>
          <w:sz w:val="32"/>
          <w:szCs w:val="32"/>
          <w:highlight w:val="none"/>
          <w:lang w:val="en-US" w:eastAsia="zh-CN" w:bidi="ar-SA"/>
        </w:rPr>
      </w:pPr>
    </w:p>
    <w:p>
      <w:pPr>
        <w:pStyle w:val="2"/>
        <w:keepNext w:val="0"/>
        <w:keepLines w:val="0"/>
        <w:pageBreakBefore w:val="0"/>
        <w:widowControl w:val="0"/>
        <w:kinsoku/>
        <w:overflowPunct/>
        <w:topLinePunct w:val="0"/>
        <w:autoSpaceDE/>
        <w:autoSpaceDN/>
        <w:bidi w:val="0"/>
        <w:rPr>
          <w:rFonts w:hint="eastAsia" w:ascii="黑体" w:hAnsi="黑体" w:eastAsia="黑体" w:cs="黑体"/>
          <w:b w:val="0"/>
          <w:bCs w:val="0"/>
          <w:color w:val="000000"/>
          <w:spacing w:val="0"/>
          <w:w w:val="100"/>
          <w:kern w:val="2"/>
          <w:sz w:val="32"/>
          <w:szCs w:val="32"/>
          <w:highlight w:val="none"/>
          <w:lang w:val="en-US" w:eastAsia="zh-CN" w:bidi="ar-SA"/>
        </w:rPr>
      </w:pPr>
    </w:p>
    <w:p>
      <w:pPr>
        <w:pStyle w:val="2"/>
        <w:keepNext w:val="0"/>
        <w:keepLines w:val="0"/>
        <w:pageBreakBefore w:val="0"/>
        <w:widowControl w:val="0"/>
        <w:kinsoku/>
        <w:overflowPunct/>
        <w:topLinePunct w:val="0"/>
        <w:autoSpaceDE/>
        <w:autoSpaceDN/>
        <w:bidi w:val="0"/>
        <w:rPr>
          <w:rFonts w:hint="eastAsia" w:ascii="黑体" w:hAnsi="黑体" w:eastAsia="黑体" w:cs="黑体"/>
          <w:b w:val="0"/>
          <w:bCs w:val="0"/>
          <w:color w:val="000000"/>
          <w:spacing w:val="0"/>
          <w:w w:val="100"/>
          <w:kern w:val="2"/>
          <w:sz w:val="32"/>
          <w:szCs w:val="32"/>
          <w:highlight w:val="none"/>
          <w:lang w:val="en-US" w:eastAsia="zh-CN" w:bidi="ar-SA"/>
        </w:rPr>
      </w:pPr>
    </w:p>
    <w:p>
      <w:pPr>
        <w:pStyle w:val="2"/>
        <w:keepNext w:val="0"/>
        <w:keepLines w:val="0"/>
        <w:pageBreakBefore w:val="0"/>
        <w:widowControl w:val="0"/>
        <w:kinsoku/>
        <w:overflowPunct/>
        <w:topLinePunct w:val="0"/>
        <w:autoSpaceDE/>
        <w:autoSpaceDN/>
        <w:bidi w:val="0"/>
        <w:rPr>
          <w:rFonts w:hint="eastAsia" w:ascii="黑体" w:hAnsi="黑体" w:eastAsia="黑体" w:cs="黑体"/>
          <w:b w:val="0"/>
          <w:bCs w:val="0"/>
          <w:color w:val="000000"/>
          <w:spacing w:val="0"/>
          <w:w w:val="100"/>
          <w:kern w:val="2"/>
          <w:sz w:val="32"/>
          <w:szCs w:val="32"/>
          <w:highlight w:val="none"/>
          <w:lang w:val="en-US" w:eastAsia="zh-CN" w:bidi="ar-SA"/>
        </w:rPr>
      </w:pPr>
    </w:p>
    <w:p>
      <w:pPr>
        <w:pStyle w:val="2"/>
        <w:keepNext w:val="0"/>
        <w:keepLines w:val="0"/>
        <w:pageBreakBefore w:val="0"/>
        <w:widowControl w:val="0"/>
        <w:kinsoku/>
        <w:overflowPunct/>
        <w:topLinePunct w:val="0"/>
        <w:autoSpaceDE/>
        <w:autoSpaceDN/>
        <w:bidi w:val="0"/>
        <w:rPr>
          <w:rFonts w:hint="eastAsia" w:ascii="黑体" w:hAnsi="黑体" w:eastAsia="黑体" w:cs="黑体"/>
          <w:b w:val="0"/>
          <w:bCs w:val="0"/>
          <w:color w:val="000000"/>
          <w:spacing w:val="0"/>
          <w:w w:val="100"/>
          <w:kern w:val="2"/>
          <w:sz w:val="32"/>
          <w:szCs w:val="32"/>
          <w:highlight w:val="none"/>
          <w:lang w:val="en-US" w:eastAsia="zh-CN" w:bidi="ar-SA"/>
        </w:rPr>
      </w:pPr>
    </w:p>
    <w:p>
      <w:pPr>
        <w:pStyle w:val="2"/>
        <w:keepNext w:val="0"/>
        <w:keepLines w:val="0"/>
        <w:pageBreakBefore w:val="0"/>
        <w:widowControl w:val="0"/>
        <w:kinsoku/>
        <w:overflowPunct/>
        <w:topLinePunct w:val="0"/>
        <w:autoSpaceDE/>
        <w:autoSpaceDN/>
        <w:bidi w:val="0"/>
        <w:rPr>
          <w:rFonts w:hint="eastAsia" w:ascii="黑体" w:hAnsi="黑体" w:eastAsia="黑体" w:cs="黑体"/>
          <w:b w:val="0"/>
          <w:bCs w:val="0"/>
          <w:color w:val="000000"/>
          <w:spacing w:val="0"/>
          <w:w w:val="100"/>
          <w:kern w:val="2"/>
          <w:sz w:val="32"/>
          <w:szCs w:val="32"/>
          <w:highlight w:val="none"/>
          <w:lang w:val="en-US" w:eastAsia="zh-CN" w:bidi="ar-SA"/>
        </w:rPr>
      </w:pPr>
    </w:p>
    <w:p>
      <w:pPr>
        <w:pStyle w:val="2"/>
        <w:keepNext w:val="0"/>
        <w:keepLines w:val="0"/>
        <w:pageBreakBefore w:val="0"/>
        <w:widowControl w:val="0"/>
        <w:kinsoku/>
        <w:overflowPunct/>
        <w:topLinePunct w:val="0"/>
        <w:autoSpaceDE/>
        <w:autoSpaceDN/>
        <w:bidi w:val="0"/>
        <w:rPr>
          <w:rFonts w:hint="eastAsia" w:ascii="黑体" w:hAnsi="黑体" w:eastAsia="黑体" w:cs="黑体"/>
          <w:b w:val="0"/>
          <w:bCs w:val="0"/>
          <w:color w:val="000000"/>
          <w:spacing w:val="0"/>
          <w:w w:val="100"/>
          <w:kern w:val="2"/>
          <w:sz w:val="32"/>
          <w:szCs w:val="32"/>
          <w:highlight w:val="none"/>
          <w:lang w:val="en-US" w:eastAsia="zh-CN" w:bidi="ar-SA"/>
        </w:rPr>
      </w:pPr>
    </w:p>
    <w:p>
      <w:pPr>
        <w:pStyle w:val="2"/>
        <w:keepNext w:val="0"/>
        <w:keepLines w:val="0"/>
        <w:pageBreakBefore w:val="0"/>
        <w:widowControl w:val="0"/>
        <w:kinsoku/>
        <w:overflowPunct/>
        <w:topLinePunct w:val="0"/>
        <w:autoSpaceDE/>
        <w:autoSpaceDN/>
        <w:bidi w:val="0"/>
        <w:rPr>
          <w:rFonts w:hint="eastAsia" w:ascii="黑体" w:hAnsi="黑体" w:eastAsia="黑体" w:cs="黑体"/>
          <w:b w:val="0"/>
          <w:bCs w:val="0"/>
          <w:color w:val="000000"/>
          <w:spacing w:val="0"/>
          <w:w w:val="100"/>
          <w:kern w:val="2"/>
          <w:sz w:val="32"/>
          <w:szCs w:val="32"/>
          <w:highlight w:val="none"/>
          <w:lang w:val="en-US" w:eastAsia="zh-CN" w:bidi="ar-SA"/>
        </w:rPr>
      </w:pPr>
    </w:p>
    <w:p>
      <w:pPr>
        <w:pStyle w:val="2"/>
        <w:keepNext w:val="0"/>
        <w:keepLines w:val="0"/>
        <w:pageBreakBefore w:val="0"/>
        <w:widowControl w:val="0"/>
        <w:kinsoku/>
        <w:overflowPunct/>
        <w:topLinePunct w:val="0"/>
        <w:autoSpaceDE/>
        <w:autoSpaceDN/>
        <w:bidi w:val="0"/>
        <w:rPr>
          <w:rFonts w:hint="eastAsia" w:ascii="黑体" w:hAnsi="黑体" w:eastAsia="黑体" w:cs="黑体"/>
          <w:b w:val="0"/>
          <w:bCs w:val="0"/>
          <w:color w:val="000000"/>
          <w:spacing w:val="0"/>
          <w:w w:val="100"/>
          <w:kern w:val="2"/>
          <w:sz w:val="32"/>
          <w:szCs w:val="32"/>
          <w:highlight w:val="none"/>
          <w:lang w:val="en-US" w:eastAsia="zh-CN" w:bidi="ar-SA"/>
        </w:rPr>
      </w:pPr>
    </w:p>
    <w:p>
      <w:pPr>
        <w:pStyle w:val="2"/>
        <w:keepNext w:val="0"/>
        <w:keepLines w:val="0"/>
        <w:pageBreakBefore w:val="0"/>
        <w:widowControl w:val="0"/>
        <w:kinsoku/>
        <w:overflowPunct/>
        <w:topLinePunct w:val="0"/>
        <w:autoSpaceDE/>
        <w:autoSpaceDN/>
        <w:bidi w:val="0"/>
        <w:rPr>
          <w:rFonts w:hint="eastAsia" w:ascii="黑体" w:hAnsi="黑体" w:eastAsia="黑体" w:cs="黑体"/>
          <w:b w:val="0"/>
          <w:bCs w:val="0"/>
          <w:color w:val="000000"/>
          <w:spacing w:val="0"/>
          <w:w w:val="100"/>
          <w:kern w:val="2"/>
          <w:sz w:val="32"/>
          <w:szCs w:val="32"/>
          <w:highlight w:val="none"/>
          <w:lang w:val="en-US" w:eastAsia="zh-CN" w:bidi="ar-SA"/>
        </w:rPr>
      </w:pPr>
    </w:p>
    <w:p>
      <w:pPr>
        <w:pStyle w:val="2"/>
        <w:keepNext w:val="0"/>
        <w:keepLines w:val="0"/>
        <w:pageBreakBefore w:val="0"/>
        <w:widowControl w:val="0"/>
        <w:kinsoku/>
        <w:overflowPunct/>
        <w:topLinePunct w:val="0"/>
        <w:autoSpaceDE/>
        <w:autoSpaceDN/>
        <w:bidi w:val="0"/>
        <w:rPr>
          <w:rFonts w:hint="eastAsia" w:ascii="黑体" w:hAnsi="黑体" w:eastAsia="黑体" w:cs="黑体"/>
          <w:b w:val="0"/>
          <w:bCs w:val="0"/>
          <w:color w:val="000000"/>
          <w:spacing w:val="0"/>
          <w:w w:val="100"/>
          <w:kern w:val="2"/>
          <w:sz w:val="32"/>
          <w:szCs w:val="32"/>
          <w:highlight w:val="none"/>
          <w:lang w:val="en-US" w:eastAsia="zh-CN" w:bidi="ar-SA"/>
        </w:rPr>
        <w:sectPr>
          <w:headerReference r:id="rId10" w:type="default"/>
          <w:footerReference r:id="rId11" w:type="default"/>
          <w:pgSz w:w="11906" w:h="16838"/>
          <w:pgMar w:top="1587" w:right="1587" w:bottom="1587" w:left="1587" w:header="851" w:footer="992" w:gutter="0"/>
          <w:pgNumType w:fmt="numberInDash"/>
          <w:cols w:space="0" w:num="1"/>
          <w:rtlGutter w:val="0"/>
          <w:docGrid w:type="lines" w:linePitch="314" w:charSpace="0"/>
        </w:sectPr>
      </w:pPr>
    </w:p>
    <w:p>
      <w:pPr>
        <w:pStyle w:val="2"/>
        <w:keepNext w:val="0"/>
        <w:keepLines w:val="0"/>
        <w:pageBreakBefore w:val="0"/>
        <w:widowControl w:val="0"/>
        <w:kinsoku/>
        <w:overflowPunct/>
        <w:topLinePunct w:val="0"/>
        <w:autoSpaceDE/>
        <w:autoSpaceDN/>
        <w:bidi w:val="0"/>
        <w:rPr>
          <w:rFonts w:hint="eastAsia" w:ascii="黑体" w:hAnsi="黑体" w:eastAsia="黑体" w:cs="黑体"/>
          <w:b w:val="0"/>
          <w:bCs w:val="0"/>
          <w:color w:val="000000"/>
          <w:spacing w:val="0"/>
          <w:w w:val="100"/>
          <w:kern w:val="2"/>
          <w:sz w:val="32"/>
          <w:szCs w:val="32"/>
          <w:highlight w:val="none"/>
          <w:lang w:val="en-US" w:eastAsia="zh-CN" w:bidi="ar-SA"/>
        </w:rPr>
      </w:pPr>
    </w:p>
    <w:p>
      <w:pPr>
        <w:pStyle w:val="2"/>
        <w:keepNext w:val="0"/>
        <w:keepLines w:val="0"/>
        <w:pageBreakBefore w:val="0"/>
        <w:widowControl w:val="0"/>
        <w:kinsoku/>
        <w:overflowPunct/>
        <w:topLinePunct w:val="0"/>
        <w:autoSpaceDE/>
        <w:autoSpaceDN/>
        <w:bidi w:val="0"/>
        <w:rPr>
          <w:rFonts w:hint="eastAsia" w:ascii="黑体" w:hAnsi="黑体" w:eastAsia="黑体" w:cs="黑体"/>
          <w:b w:val="0"/>
          <w:bCs w:val="0"/>
          <w:color w:val="000000"/>
          <w:spacing w:val="0"/>
          <w:w w:val="100"/>
          <w:kern w:val="2"/>
          <w:sz w:val="32"/>
          <w:szCs w:val="32"/>
          <w:highlight w:val="none"/>
          <w:lang w:val="en-US" w:eastAsia="zh-CN" w:bidi="ar-SA"/>
        </w:rPr>
      </w:pPr>
    </w:p>
    <w:p>
      <w:pPr>
        <w:pStyle w:val="2"/>
        <w:keepNext w:val="0"/>
        <w:keepLines w:val="0"/>
        <w:pageBreakBefore w:val="0"/>
        <w:widowControl w:val="0"/>
        <w:kinsoku/>
        <w:overflowPunct/>
        <w:topLinePunct w:val="0"/>
        <w:autoSpaceDE/>
        <w:autoSpaceDN/>
        <w:bidi w:val="0"/>
        <w:rPr>
          <w:rFonts w:hint="eastAsia" w:ascii="黑体" w:hAnsi="黑体" w:eastAsia="黑体" w:cs="黑体"/>
          <w:b w:val="0"/>
          <w:bCs w:val="0"/>
          <w:color w:val="000000"/>
          <w:spacing w:val="0"/>
          <w:w w:val="100"/>
          <w:kern w:val="2"/>
          <w:sz w:val="32"/>
          <w:szCs w:val="32"/>
          <w:highlight w:val="none"/>
          <w:lang w:val="en-US" w:eastAsia="zh-CN" w:bidi="ar-SA"/>
        </w:rPr>
      </w:pPr>
    </w:p>
    <w:p>
      <w:pPr>
        <w:pStyle w:val="2"/>
        <w:keepNext w:val="0"/>
        <w:keepLines w:val="0"/>
        <w:pageBreakBefore w:val="0"/>
        <w:widowControl w:val="0"/>
        <w:kinsoku/>
        <w:overflowPunct/>
        <w:topLinePunct w:val="0"/>
        <w:autoSpaceDE/>
        <w:autoSpaceDN/>
        <w:bidi w:val="0"/>
        <w:rPr>
          <w:rFonts w:hint="eastAsia" w:ascii="黑体" w:hAnsi="黑体" w:eastAsia="黑体" w:cs="黑体"/>
          <w:b w:val="0"/>
          <w:bCs w:val="0"/>
          <w:color w:val="000000"/>
          <w:spacing w:val="0"/>
          <w:w w:val="100"/>
          <w:kern w:val="2"/>
          <w:sz w:val="32"/>
          <w:szCs w:val="32"/>
          <w:highlight w:val="none"/>
          <w:lang w:val="en-US" w:eastAsia="zh-CN" w:bidi="ar-SA"/>
        </w:rPr>
      </w:pPr>
    </w:p>
    <w:p>
      <w:pPr>
        <w:pStyle w:val="2"/>
        <w:keepNext w:val="0"/>
        <w:keepLines w:val="0"/>
        <w:pageBreakBefore w:val="0"/>
        <w:widowControl w:val="0"/>
        <w:kinsoku/>
        <w:overflowPunct/>
        <w:topLinePunct w:val="0"/>
        <w:autoSpaceDE/>
        <w:autoSpaceDN/>
        <w:bidi w:val="0"/>
        <w:rPr>
          <w:rFonts w:hint="eastAsia" w:ascii="黑体" w:hAnsi="黑体" w:eastAsia="黑体" w:cs="黑体"/>
          <w:b w:val="0"/>
          <w:bCs w:val="0"/>
          <w:color w:val="000000"/>
          <w:spacing w:val="0"/>
          <w:w w:val="100"/>
          <w:kern w:val="2"/>
          <w:sz w:val="32"/>
          <w:szCs w:val="32"/>
          <w:highlight w:val="none"/>
          <w:lang w:val="en-US" w:eastAsia="zh-CN" w:bidi="ar-SA"/>
        </w:rPr>
      </w:pPr>
    </w:p>
    <w:p>
      <w:pPr>
        <w:pStyle w:val="2"/>
        <w:keepNext w:val="0"/>
        <w:keepLines w:val="0"/>
        <w:pageBreakBefore w:val="0"/>
        <w:widowControl w:val="0"/>
        <w:kinsoku/>
        <w:overflowPunct/>
        <w:topLinePunct w:val="0"/>
        <w:autoSpaceDE/>
        <w:autoSpaceDN/>
        <w:bidi w:val="0"/>
        <w:rPr>
          <w:rFonts w:hint="eastAsia" w:ascii="黑体" w:hAnsi="黑体" w:eastAsia="黑体" w:cs="黑体"/>
          <w:b w:val="0"/>
          <w:bCs w:val="0"/>
          <w:color w:val="000000"/>
          <w:spacing w:val="0"/>
          <w:w w:val="100"/>
          <w:kern w:val="2"/>
          <w:sz w:val="32"/>
          <w:szCs w:val="32"/>
          <w:highlight w:val="none"/>
          <w:lang w:val="en-US" w:eastAsia="zh-CN" w:bidi="ar-SA"/>
        </w:rPr>
      </w:pPr>
    </w:p>
    <w:p>
      <w:pPr>
        <w:pStyle w:val="2"/>
        <w:keepNext w:val="0"/>
        <w:keepLines w:val="0"/>
        <w:pageBreakBefore w:val="0"/>
        <w:widowControl w:val="0"/>
        <w:kinsoku/>
        <w:overflowPunct/>
        <w:topLinePunct w:val="0"/>
        <w:autoSpaceDE/>
        <w:autoSpaceDN/>
        <w:bidi w:val="0"/>
        <w:rPr>
          <w:rFonts w:hint="eastAsia" w:ascii="黑体" w:hAnsi="黑体" w:eastAsia="黑体" w:cs="黑体"/>
          <w:b w:val="0"/>
          <w:bCs w:val="0"/>
          <w:color w:val="000000"/>
          <w:spacing w:val="0"/>
          <w:w w:val="100"/>
          <w:kern w:val="2"/>
          <w:sz w:val="32"/>
          <w:szCs w:val="32"/>
          <w:highlight w:val="none"/>
          <w:lang w:val="en-US" w:eastAsia="zh-CN" w:bidi="ar-SA"/>
        </w:rPr>
      </w:pPr>
    </w:p>
    <w:p>
      <w:pPr>
        <w:pStyle w:val="2"/>
        <w:keepNext w:val="0"/>
        <w:keepLines w:val="0"/>
        <w:pageBreakBefore w:val="0"/>
        <w:widowControl w:val="0"/>
        <w:kinsoku/>
        <w:overflowPunct/>
        <w:topLinePunct w:val="0"/>
        <w:autoSpaceDE/>
        <w:autoSpaceDN/>
        <w:bidi w:val="0"/>
        <w:rPr>
          <w:rFonts w:hint="eastAsia" w:ascii="黑体" w:hAnsi="黑体" w:eastAsia="黑体" w:cs="黑体"/>
          <w:b w:val="0"/>
          <w:bCs w:val="0"/>
          <w:color w:val="000000"/>
          <w:spacing w:val="0"/>
          <w:w w:val="100"/>
          <w:kern w:val="2"/>
          <w:sz w:val="32"/>
          <w:szCs w:val="32"/>
          <w:highlight w:val="none"/>
          <w:lang w:val="en-US" w:eastAsia="zh-CN" w:bidi="ar-SA"/>
        </w:rPr>
      </w:pPr>
    </w:p>
    <w:p>
      <w:pPr>
        <w:pStyle w:val="2"/>
        <w:keepNext w:val="0"/>
        <w:keepLines w:val="0"/>
        <w:pageBreakBefore w:val="0"/>
        <w:widowControl w:val="0"/>
        <w:kinsoku/>
        <w:overflowPunct/>
        <w:topLinePunct w:val="0"/>
        <w:autoSpaceDE/>
        <w:autoSpaceDN/>
        <w:bidi w:val="0"/>
        <w:rPr>
          <w:rFonts w:hint="eastAsia" w:ascii="黑体" w:hAnsi="黑体" w:eastAsia="黑体" w:cs="黑体"/>
          <w:b w:val="0"/>
          <w:bCs w:val="0"/>
          <w:color w:val="000000"/>
          <w:spacing w:val="0"/>
          <w:w w:val="100"/>
          <w:kern w:val="2"/>
          <w:sz w:val="32"/>
          <w:szCs w:val="32"/>
          <w:highlight w:val="none"/>
          <w:lang w:val="en-US" w:eastAsia="zh-CN" w:bidi="ar-SA"/>
        </w:rPr>
      </w:pPr>
    </w:p>
    <w:p>
      <w:pPr>
        <w:pStyle w:val="2"/>
        <w:keepNext w:val="0"/>
        <w:keepLines w:val="0"/>
        <w:pageBreakBefore w:val="0"/>
        <w:widowControl w:val="0"/>
        <w:kinsoku/>
        <w:overflowPunct/>
        <w:topLinePunct w:val="0"/>
        <w:autoSpaceDE/>
        <w:autoSpaceDN/>
        <w:bidi w:val="0"/>
        <w:rPr>
          <w:rFonts w:hint="eastAsia" w:ascii="黑体" w:hAnsi="黑体" w:eastAsia="黑体" w:cs="黑体"/>
          <w:b w:val="0"/>
          <w:bCs w:val="0"/>
          <w:color w:val="000000"/>
          <w:spacing w:val="0"/>
          <w:w w:val="100"/>
          <w:kern w:val="2"/>
          <w:sz w:val="32"/>
          <w:szCs w:val="32"/>
          <w:highlight w:val="none"/>
          <w:lang w:val="en-US" w:eastAsia="zh-CN" w:bidi="ar-SA"/>
        </w:rPr>
      </w:pPr>
    </w:p>
    <w:p>
      <w:pPr>
        <w:pStyle w:val="2"/>
        <w:keepNext w:val="0"/>
        <w:keepLines w:val="0"/>
        <w:pageBreakBefore w:val="0"/>
        <w:widowControl w:val="0"/>
        <w:kinsoku/>
        <w:overflowPunct/>
        <w:topLinePunct w:val="0"/>
        <w:autoSpaceDE/>
        <w:autoSpaceDN/>
        <w:bidi w:val="0"/>
        <w:rPr>
          <w:rFonts w:hint="eastAsia" w:ascii="黑体" w:hAnsi="黑体" w:eastAsia="黑体" w:cs="黑体"/>
          <w:b w:val="0"/>
          <w:bCs w:val="0"/>
          <w:color w:val="000000"/>
          <w:spacing w:val="0"/>
          <w:w w:val="100"/>
          <w:kern w:val="2"/>
          <w:sz w:val="32"/>
          <w:szCs w:val="32"/>
          <w:highlight w:val="none"/>
          <w:lang w:val="en-US" w:eastAsia="zh-CN" w:bidi="ar-SA"/>
        </w:rPr>
      </w:pPr>
    </w:p>
    <w:p>
      <w:pPr>
        <w:pStyle w:val="2"/>
        <w:keepNext w:val="0"/>
        <w:keepLines w:val="0"/>
        <w:pageBreakBefore w:val="0"/>
        <w:widowControl w:val="0"/>
        <w:kinsoku/>
        <w:overflowPunct/>
        <w:topLinePunct w:val="0"/>
        <w:autoSpaceDE/>
        <w:autoSpaceDN/>
        <w:bidi w:val="0"/>
        <w:rPr>
          <w:rFonts w:hint="eastAsia" w:ascii="黑体" w:hAnsi="黑体" w:eastAsia="黑体" w:cs="黑体"/>
          <w:b w:val="0"/>
          <w:bCs w:val="0"/>
          <w:color w:val="000000"/>
          <w:spacing w:val="0"/>
          <w:w w:val="100"/>
          <w:kern w:val="2"/>
          <w:sz w:val="32"/>
          <w:szCs w:val="32"/>
          <w:highlight w:val="none"/>
          <w:lang w:val="en-US" w:eastAsia="zh-CN" w:bidi="ar-SA"/>
        </w:rPr>
      </w:pPr>
    </w:p>
    <w:p>
      <w:pPr>
        <w:pStyle w:val="2"/>
        <w:keepNext w:val="0"/>
        <w:keepLines w:val="0"/>
        <w:pageBreakBefore w:val="0"/>
        <w:widowControl w:val="0"/>
        <w:kinsoku/>
        <w:overflowPunct/>
        <w:topLinePunct w:val="0"/>
        <w:autoSpaceDE/>
        <w:autoSpaceDN/>
        <w:bidi w:val="0"/>
        <w:rPr>
          <w:rFonts w:hint="eastAsia" w:ascii="黑体" w:hAnsi="黑体" w:eastAsia="黑体" w:cs="黑体"/>
          <w:b w:val="0"/>
          <w:bCs w:val="0"/>
          <w:color w:val="000000"/>
          <w:spacing w:val="0"/>
          <w:w w:val="100"/>
          <w:kern w:val="2"/>
          <w:sz w:val="32"/>
          <w:szCs w:val="32"/>
          <w:highlight w:val="none"/>
          <w:lang w:val="en-US" w:eastAsia="zh-CN" w:bidi="ar-SA"/>
        </w:rPr>
      </w:pPr>
    </w:p>
    <w:p>
      <w:pPr>
        <w:pStyle w:val="2"/>
        <w:keepNext w:val="0"/>
        <w:keepLines w:val="0"/>
        <w:pageBreakBefore w:val="0"/>
        <w:widowControl w:val="0"/>
        <w:kinsoku/>
        <w:overflowPunct/>
        <w:topLinePunct w:val="0"/>
        <w:autoSpaceDE/>
        <w:autoSpaceDN/>
        <w:bidi w:val="0"/>
        <w:rPr>
          <w:rFonts w:hint="eastAsia" w:ascii="黑体" w:hAnsi="黑体" w:eastAsia="黑体" w:cs="黑体"/>
          <w:b w:val="0"/>
          <w:bCs w:val="0"/>
          <w:color w:val="000000"/>
          <w:spacing w:val="0"/>
          <w:w w:val="100"/>
          <w:kern w:val="2"/>
          <w:sz w:val="32"/>
          <w:szCs w:val="32"/>
          <w:highlight w:val="none"/>
          <w:lang w:val="en-US" w:eastAsia="zh-CN" w:bidi="ar-SA"/>
        </w:rPr>
      </w:pPr>
    </w:p>
    <w:p>
      <w:pPr>
        <w:pStyle w:val="2"/>
        <w:keepNext w:val="0"/>
        <w:keepLines w:val="0"/>
        <w:pageBreakBefore w:val="0"/>
        <w:widowControl w:val="0"/>
        <w:kinsoku/>
        <w:overflowPunct/>
        <w:topLinePunct w:val="0"/>
        <w:autoSpaceDE/>
        <w:autoSpaceDN/>
        <w:bidi w:val="0"/>
        <w:rPr>
          <w:rFonts w:hint="eastAsia" w:ascii="黑体" w:hAnsi="黑体" w:eastAsia="黑体" w:cs="黑体"/>
          <w:b w:val="0"/>
          <w:bCs w:val="0"/>
          <w:color w:val="000000"/>
          <w:spacing w:val="0"/>
          <w:w w:val="100"/>
          <w:kern w:val="2"/>
          <w:sz w:val="32"/>
          <w:szCs w:val="32"/>
          <w:highlight w:val="none"/>
          <w:lang w:val="en-US" w:eastAsia="zh-CN" w:bidi="ar-SA"/>
        </w:rPr>
      </w:pPr>
    </w:p>
    <w:p>
      <w:pPr>
        <w:pStyle w:val="2"/>
        <w:keepNext w:val="0"/>
        <w:keepLines w:val="0"/>
        <w:pageBreakBefore w:val="0"/>
        <w:widowControl w:val="0"/>
        <w:kinsoku/>
        <w:overflowPunct/>
        <w:topLinePunct w:val="0"/>
        <w:autoSpaceDE/>
        <w:autoSpaceDN/>
        <w:bidi w:val="0"/>
        <w:rPr>
          <w:rFonts w:hint="eastAsia" w:ascii="黑体" w:hAnsi="黑体" w:eastAsia="黑体" w:cs="黑体"/>
          <w:b w:val="0"/>
          <w:bCs w:val="0"/>
          <w:color w:val="000000"/>
          <w:spacing w:val="0"/>
          <w:w w:val="100"/>
          <w:kern w:val="2"/>
          <w:sz w:val="32"/>
          <w:szCs w:val="32"/>
          <w:highlight w:val="none"/>
          <w:lang w:val="en-US" w:eastAsia="zh-CN" w:bidi="ar-SA"/>
        </w:rPr>
      </w:pPr>
    </w:p>
    <w:p>
      <w:pPr>
        <w:pStyle w:val="2"/>
        <w:keepNext w:val="0"/>
        <w:keepLines w:val="0"/>
        <w:pageBreakBefore w:val="0"/>
        <w:widowControl w:val="0"/>
        <w:kinsoku/>
        <w:overflowPunct/>
        <w:topLinePunct w:val="0"/>
        <w:autoSpaceDE/>
        <w:autoSpaceDN/>
        <w:bidi w:val="0"/>
        <w:rPr>
          <w:rFonts w:hint="eastAsia" w:ascii="黑体" w:hAnsi="黑体" w:eastAsia="黑体" w:cs="黑体"/>
          <w:b w:val="0"/>
          <w:bCs w:val="0"/>
          <w:color w:val="000000"/>
          <w:spacing w:val="0"/>
          <w:w w:val="100"/>
          <w:kern w:val="2"/>
          <w:sz w:val="32"/>
          <w:szCs w:val="32"/>
          <w:highlight w:val="none"/>
          <w:lang w:val="en-US" w:eastAsia="zh-CN" w:bidi="ar-SA"/>
        </w:rPr>
      </w:pPr>
    </w:p>
    <w:p>
      <w:pPr>
        <w:pStyle w:val="2"/>
        <w:keepNext w:val="0"/>
        <w:keepLines w:val="0"/>
        <w:pageBreakBefore w:val="0"/>
        <w:widowControl w:val="0"/>
        <w:kinsoku/>
        <w:overflowPunct/>
        <w:topLinePunct w:val="0"/>
        <w:autoSpaceDE/>
        <w:autoSpaceDN/>
        <w:bidi w:val="0"/>
        <w:rPr>
          <w:rFonts w:hint="eastAsia" w:ascii="黑体" w:hAnsi="黑体" w:eastAsia="黑体" w:cs="黑体"/>
          <w:b w:val="0"/>
          <w:bCs w:val="0"/>
          <w:color w:val="000000"/>
          <w:spacing w:val="0"/>
          <w:w w:val="100"/>
          <w:kern w:val="2"/>
          <w:sz w:val="32"/>
          <w:szCs w:val="32"/>
          <w:highlight w:val="none"/>
          <w:lang w:val="en-US" w:eastAsia="zh-CN" w:bidi="ar-SA"/>
        </w:rPr>
      </w:pPr>
    </w:p>
    <w:p>
      <w:pPr>
        <w:pStyle w:val="2"/>
        <w:keepNext w:val="0"/>
        <w:keepLines w:val="0"/>
        <w:pageBreakBefore w:val="0"/>
        <w:widowControl w:val="0"/>
        <w:kinsoku/>
        <w:overflowPunct/>
        <w:topLinePunct w:val="0"/>
        <w:autoSpaceDE/>
        <w:autoSpaceDN/>
        <w:bidi w:val="0"/>
        <w:rPr>
          <w:rFonts w:hint="eastAsia" w:ascii="黑体" w:hAnsi="黑体" w:eastAsia="黑体" w:cs="黑体"/>
          <w:b w:val="0"/>
          <w:bCs w:val="0"/>
          <w:color w:val="000000"/>
          <w:spacing w:val="0"/>
          <w:w w:val="100"/>
          <w:kern w:val="2"/>
          <w:sz w:val="32"/>
          <w:szCs w:val="32"/>
          <w:highlight w:val="none"/>
          <w:lang w:val="en-US" w:eastAsia="zh-CN" w:bidi="ar-SA"/>
        </w:rPr>
        <w:sectPr>
          <w:footerReference r:id="rId12" w:type="default"/>
          <w:pgSz w:w="11906" w:h="16838"/>
          <w:pgMar w:top="1587" w:right="1587" w:bottom="1587" w:left="1587" w:header="851" w:footer="992" w:gutter="0"/>
          <w:pgNumType w:fmt="numberInDash"/>
          <w:cols w:space="0" w:num="1"/>
          <w:rtlGutter w:val="0"/>
          <w:docGrid w:type="lines" w:linePitch="314" w:charSpace="0"/>
        </w:sectPr>
      </w:pPr>
    </w:p>
    <w:p>
      <w:pPr>
        <w:pStyle w:val="2"/>
        <w:keepNext w:val="0"/>
        <w:keepLines w:val="0"/>
        <w:pageBreakBefore w:val="0"/>
        <w:widowControl w:val="0"/>
        <w:kinsoku/>
        <w:overflowPunct/>
        <w:topLinePunct w:val="0"/>
        <w:autoSpaceDE/>
        <w:autoSpaceDN/>
        <w:bidi w:val="0"/>
        <w:rPr>
          <w:rFonts w:hint="eastAsia" w:ascii="黑体" w:hAnsi="黑体" w:eastAsia="黑体" w:cs="黑体"/>
          <w:b w:val="0"/>
          <w:bCs w:val="0"/>
          <w:color w:val="000000"/>
          <w:spacing w:val="0"/>
          <w:w w:val="100"/>
          <w:kern w:val="2"/>
          <w:sz w:val="32"/>
          <w:szCs w:val="32"/>
          <w:highlight w:val="none"/>
          <w:lang w:val="en-US" w:eastAsia="zh-CN" w:bidi="ar-SA"/>
        </w:rPr>
      </w:pPr>
    </w:p>
    <w:p>
      <w:pPr>
        <w:pStyle w:val="2"/>
        <w:keepNext w:val="0"/>
        <w:keepLines w:val="0"/>
        <w:pageBreakBefore w:val="0"/>
        <w:widowControl w:val="0"/>
        <w:kinsoku/>
        <w:overflowPunct/>
        <w:topLinePunct w:val="0"/>
        <w:autoSpaceDE/>
        <w:autoSpaceDN/>
        <w:bidi w:val="0"/>
        <w:rPr>
          <w:rFonts w:hint="eastAsia" w:ascii="黑体" w:hAnsi="黑体" w:eastAsia="黑体" w:cs="黑体"/>
          <w:b w:val="0"/>
          <w:bCs w:val="0"/>
          <w:color w:val="000000"/>
          <w:spacing w:val="0"/>
          <w:w w:val="100"/>
          <w:kern w:val="2"/>
          <w:sz w:val="32"/>
          <w:szCs w:val="32"/>
          <w:highlight w:val="none"/>
          <w:lang w:val="en-US" w:eastAsia="zh-CN" w:bidi="ar-SA"/>
        </w:rPr>
      </w:pPr>
    </w:p>
    <w:p>
      <w:pPr>
        <w:pStyle w:val="2"/>
        <w:keepNext w:val="0"/>
        <w:keepLines w:val="0"/>
        <w:pageBreakBefore w:val="0"/>
        <w:widowControl w:val="0"/>
        <w:kinsoku/>
        <w:overflowPunct/>
        <w:topLinePunct w:val="0"/>
        <w:autoSpaceDE/>
        <w:autoSpaceDN/>
        <w:bidi w:val="0"/>
        <w:rPr>
          <w:rFonts w:hint="eastAsia" w:ascii="黑体" w:hAnsi="黑体" w:eastAsia="黑体" w:cs="黑体"/>
          <w:b w:val="0"/>
          <w:bCs w:val="0"/>
          <w:color w:val="000000"/>
          <w:spacing w:val="0"/>
          <w:w w:val="100"/>
          <w:kern w:val="2"/>
          <w:sz w:val="32"/>
          <w:szCs w:val="32"/>
          <w:highlight w:val="none"/>
          <w:lang w:val="en-US" w:eastAsia="zh-CN" w:bidi="ar-SA"/>
        </w:rPr>
      </w:pPr>
    </w:p>
    <w:p>
      <w:pPr>
        <w:pStyle w:val="2"/>
        <w:keepNext w:val="0"/>
        <w:keepLines w:val="0"/>
        <w:pageBreakBefore w:val="0"/>
        <w:widowControl w:val="0"/>
        <w:kinsoku/>
        <w:overflowPunct/>
        <w:topLinePunct w:val="0"/>
        <w:autoSpaceDE/>
        <w:autoSpaceDN/>
        <w:bidi w:val="0"/>
        <w:rPr>
          <w:rFonts w:hint="eastAsia" w:ascii="黑体" w:hAnsi="黑体" w:eastAsia="黑体" w:cs="黑体"/>
          <w:b w:val="0"/>
          <w:bCs w:val="0"/>
          <w:color w:val="000000"/>
          <w:spacing w:val="0"/>
          <w:w w:val="100"/>
          <w:kern w:val="2"/>
          <w:sz w:val="32"/>
          <w:szCs w:val="32"/>
          <w:highlight w:val="none"/>
          <w:lang w:val="en-US" w:eastAsia="zh-CN" w:bidi="ar-SA"/>
        </w:rPr>
      </w:pPr>
    </w:p>
    <w:p>
      <w:pPr>
        <w:pStyle w:val="2"/>
        <w:keepNext w:val="0"/>
        <w:keepLines w:val="0"/>
        <w:pageBreakBefore w:val="0"/>
        <w:widowControl w:val="0"/>
        <w:kinsoku/>
        <w:overflowPunct/>
        <w:topLinePunct w:val="0"/>
        <w:autoSpaceDE/>
        <w:autoSpaceDN/>
        <w:bidi w:val="0"/>
        <w:rPr>
          <w:rFonts w:hint="eastAsia" w:ascii="黑体" w:hAnsi="黑体" w:eastAsia="黑体" w:cs="黑体"/>
          <w:b w:val="0"/>
          <w:bCs w:val="0"/>
          <w:color w:val="000000"/>
          <w:spacing w:val="0"/>
          <w:kern w:val="2"/>
          <w:sz w:val="32"/>
          <w:szCs w:val="32"/>
          <w:highlight w:val="none"/>
          <w:lang w:val="en-US" w:eastAsia="zh-CN" w:bidi="ar-SA"/>
        </w:rPr>
      </w:pPr>
    </w:p>
    <w:p>
      <w:pPr>
        <w:pStyle w:val="2"/>
        <w:keepNext w:val="0"/>
        <w:keepLines w:val="0"/>
        <w:pageBreakBefore w:val="0"/>
        <w:widowControl w:val="0"/>
        <w:kinsoku/>
        <w:overflowPunct/>
        <w:topLinePunct w:val="0"/>
        <w:autoSpaceDE/>
        <w:autoSpaceDN/>
        <w:bidi w:val="0"/>
        <w:rPr>
          <w:rFonts w:hint="eastAsia" w:ascii="黑体" w:hAnsi="黑体" w:eastAsia="黑体" w:cs="黑体"/>
          <w:b w:val="0"/>
          <w:bCs w:val="0"/>
          <w:color w:val="000000"/>
          <w:spacing w:val="0"/>
          <w:kern w:val="2"/>
          <w:sz w:val="32"/>
          <w:szCs w:val="32"/>
          <w:highlight w:val="none"/>
          <w:lang w:val="en-US" w:eastAsia="zh-CN" w:bidi="ar-SA"/>
        </w:rPr>
      </w:pPr>
    </w:p>
    <w:p>
      <w:pPr>
        <w:pStyle w:val="2"/>
        <w:keepNext w:val="0"/>
        <w:keepLines w:val="0"/>
        <w:pageBreakBefore w:val="0"/>
        <w:widowControl w:val="0"/>
        <w:kinsoku/>
        <w:overflowPunct/>
        <w:topLinePunct w:val="0"/>
        <w:autoSpaceDE/>
        <w:autoSpaceDN/>
        <w:bidi w:val="0"/>
        <w:rPr>
          <w:rFonts w:hint="eastAsia" w:ascii="黑体" w:hAnsi="黑体" w:eastAsia="黑体" w:cs="黑体"/>
          <w:b w:val="0"/>
          <w:bCs w:val="0"/>
          <w:color w:val="000000"/>
          <w:spacing w:val="0"/>
          <w:kern w:val="2"/>
          <w:sz w:val="32"/>
          <w:szCs w:val="32"/>
          <w:highlight w:val="none"/>
          <w:lang w:val="en-US" w:eastAsia="zh-CN" w:bidi="ar-SA"/>
        </w:rPr>
      </w:pPr>
    </w:p>
    <w:p>
      <w:pPr>
        <w:pStyle w:val="2"/>
        <w:keepNext w:val="0"/>
        <w:keepLines w:val="0"/>
        <w:pageBreakBefore w:val="0"/>
        <w:widowControl w:val="0"/>
        <w:kinsoku/>
        <w:overflowPunct/>
        <w:topLinePunct w:val="0"/>
        <w:autoSpaceDE/>
        <w:autoSpaceDN/>
        <w:bidi w:val="0"/>
        <w:rPr>
          <w:rFonts w:hint="eastAsia" w:ascii="黑体" w:hAnsi="黑体" w:eastAsia="黑体" w:cs="黑体"/>
          <w:b w:val="0"/>
          <w:bCs w:val="0"/>
          <w:color w:val="000000"/>
          <w:spacing w:val="0"/>
          <w:kern w:val="2"/>
          <w:sz w:val="32"/>
          <w:szCs w:val="32"/>
          <w:highlight w:val="none"/>
          <w:lang w:val="en-US" w:eastAsia="zh-CN" w:bidi="ar-SA"/>
        </w:rPr>
      </w:pPr>
    </w:p>
    <w:p>
      <w:pPr>
        <w:pStyle w:val="2"/>
        <w:keepNext w:val="0"/>
        <w:keepLines w:val="0"/>
        <w:pageBreakBefore w:val="0"/>
        <w:widowControl w:val="0"/>
        <w:kinsoku/>
        <w:overflowPunct/>
        <w:topLinePunct w:val="0"/>
        <w:autoSpaceDE/>
        <w:autoSpaceDN/>
        <w:bidi w:val="0"/>
        <w:rPr>
          <w:rFonts w:hint="eastAsia" w:ascii="黑体" w:hAnsi="黑体" w:eastAsia="黑体" w:cs="黑体"/>
          <w:b w:val="0"/>
          <w:bCs w:val="0"/>
          <w:color w:val="000000"/>
          <w:spacing w:val="0"/>
          <w:kern w:val="2"/>
          <w:sz w:val="32"/>
          <w:szCs w:val="32"/>
          <w:highlight w:val="none"/>
          <w:lang w:val="en-US" w:eastAsia="zh-CN" w:bidi="ar-SA"/>
        </w:rPr>
      </w:pPr>
    </w:p>
    <w:p>
      <w:pPr>
        <w:pStyle w:val="2"/>
        <w:keepNext w:val="0"/>
        <w:keepLines w:val="0"/>
        <w:pageBreakBefore w:val="0"/>
        <w:widowControl w:val="0"/>
        <w:kinsoku/>
        <w:overflowPunct/>
        <w:topLinePunct w:val="0"/>
        <w:autoSpaceDE/>
        <w:autoSpaceDN/>
        <w:bidi w:val="0"/>
        <w:rPr>
          <w:rFonts w:hint="eastAsia" w:ascii="黑体" w:hAnsi="黑体" w:eastAsia="黑体" w:cs="黑体"/>
          <w:b w:val="0"/>
          <w:bCs w:val="0"/>
          <w:color w:val="000000"/>
          <w:spacing w:val="0"/>
          <w:kern w:val="2"/>
          <w:sz w:val="32"/>
          <w:szCs w:val="32"/>
          <w:highlight w:val="none"/>
          <w:lang w:val="en-US" w:eastAsia="zh-CN" w:bidi="ar-SA"/>
        </w:rPr>
      </w:pPr>
    </w:p>
    <w:p>
      <w:pPr>
        <w:pStyle w:val="2"/>
        <w:keepNext w:val="0"/>
        <w:keepLines w:val="0"/>
        <w:pageBreakBefore w:val="0"/>
        <w:widowControl w:val="0"/>
        <w:kinsoku/>
        <w:overflowPunct/>
        <w:topLinePunct w:val="0"/>
        <w:autoSpaceDE/>
        <w:autoSpaceDN/>
        <w:bidi w:val="0"/>
        <w:rPr>
          <w:rFonts w:hint="eastAsia" w:ascii="黑体" w:hAnsi="黑体" w:eastAsia="黑体" w:cs="黑体"/>
          <w:b w:val="0"/>
          <w:bCs w:val="0"/>
          <w:color w:val="000000"/>
          <w:spacing w:val="0"/>
          <w:kern w:val="2"/>
          <w:sz w:val="32"/>
          <w:szCs w:val="32"/>
          <w:highlight w:val="none"/>
          <w:lang w:val="en-US" w:eastAsia="zh-CN" w:bidi="ar-SA"/>
        </w:rPr>
      </w:pPr>
    </w:p>
    <w:p>
      <w:pPr>
        <w:pStyle w:val="2"/>
        <w:keepNext w:val="0"/>
        <w:keepLines w:val="0"/>
        <w:pageBreakBefore w:val="0"/>
        <w:widowControl w:val="0"/>
        <w:kinsoku/>
        <w:overflowPunct/>
        <w:topLinePunct w:val="0"/>
        <w:autoSpaceDE/>
        <w:autoSpaceDN/>
        <w:bidi w:val="0"/>
        <w:ind w:left="0" w:leftChars="0" w:firstLine="0" w:firstLineChars="0"/>
        <w:rPr>
          <w:rFonts w:hint="eastAsia" w:ascii="黑体" w:hAnsi="黑体" w:eastAsia="黑体" w:cs="黑体"/>
          <w:b w:val="0"/>
          <w:bCs w:val="0"/>
          <w:color w:val="000000"/>
          <w:spacing w:val="0"/>
          <w:kern w:val="2"/>
          <w:sz w:val="32"/>
          <w:szCs w:val="32"/>
          <w:highlight w:val="none"/>
          <w:lang w:val="en-US" w:eastAsia="zh-CN" w:bidi="ar-SA"/>
        </w:rPr>
      </w:pPr>
    </w:p>
    <w:p>
      <w:pPr>
        <w:pStyle w:val="2"/>
        <w:keepNext w:val="0"/>
        <w:keepLines w:val="0"/>
        <w:pageBreakBefore w:val="0"/>
        <w:widowControl w:val="0"/>
        <w:kinsoku/>
        <w:overflowPunct/>
        <w:topLinePunct w:val="0"/>
        <w:autoSpaceDE/>
        <w:autoSpaceDN/>
        <w:bidi w:val="0"/>
        <w:ind w:left="0" w:leftChars="0" w:firstLine="0" w:firstLineChars="0"/>
        <w:rPr>
          <w:rFonts w:hint="eastAsia" w:ascii="黑体" w:hAnsi="黑体" w:eastAsia="黑体" w:cs="黑体"/>
          <w:b w:val="0"/>
          <w:bCs w:val="0"/>
          <w:color w:val="000000"/>
          <w:spacing w:val="0"/>
          <w:kern w:val="2"/>
          <w:sz w:val="32"/>
          <w:szCs w:val="32"/>
          <w:highlight w:val="none"/>
          <w:lang w:val="en-US" w:eastAsia="zh-CN" w:bidi="ar-SA"/>
        </w:rPr>
      </w:pPr>
    </w:p>
    <w:p>
      <w:pPr>
        <w:pStyle w:val="2"/>
        <w:keepNext w:val="0"/>
        <w:keepLines w:val="0"/>
        <w:pageBreakBefore w:val="0"/>
        <w:widowControl w:val="0"/>
        <w:kinsoku/>
        <w:overflowPunct/>
        <w:topLinePunct w:val="0"/>
        <w:autoSpaceDE/>
        <w:autoSpaceDN/>
        <w:bidi w:val="0"/>
        <w:ind w:left="0" w:leftChars="0" w:firstLine="0" w:firstLineChars="0"/>
        <w:rPr>
          <w:rFonts w:hint="eastAsia" w:ascii="黑体" w:hAnsi="黑体" w:eastAsia="黑体" w:cs="黑体"/>
          <w:b w:val="0"/>
          <w:bCs w:val="0"/>
          <w:color w:val="000000"/>
          <w:spacing w:val="0"/>
          <w:kern w:val="2"/>
          <w:sz w:val="32"/>
          <w:szCs w:val="32"/>
          <w:highlight w:val="none"/>
          <w:lang w:val="en-US" w:eastAsia="zh-CN" w:bidi="ar-SA"/>
        </w:rPr>
      </w:pPr>
    </w:p>
    <w:p>
      <w:pPr>
        <w:pStyle w:val="2"/>
        <w:keepNext w:val="0"/>
        <w:keepLines w:val="0"/>
        <w:pageBreakBefore w:val="0"/>
        <w:widowControl w:val="0"/>
        <w:kinsoku/>
        <w:overflowPunct/>
        <w:topLinePunct w:val="0"/>
        <w:autoSpaceDE/>
        <w:autoSpaceDN/>
        <w:bidi w:val="0"/>
        <w:ind w:left="0" w:leftChars="0" w:firstLine="0" w:firstLineChars="0"/>
        <w:rPr>
          <w:rFonts w:hint="eastAsia" w:ascii="黑体" w:hAnsi="黑体" w:eastAsia="黑体" w:cs="黑体"/>
          <w:b w:val="0"/>
          <w:bCs w:val="0"/>
          <w:color w:val="000000"/>
          <w:spacing w:val="0"/>
          <w:kern w:val="2"/>
          <w:sz w:val="32"/>
          <w:szCs w:val="32"/>
          <w:highlight w:val="none"/>
          <w:lang w:val="en-US" w:eastAsia="zh-CN" w:bidi="ar-SA"/>
        </w:rPr>
      </w:pPr>
    </w:p>
    <w:p>
      <w:pPr>
        <w:pStyle w:val="2"/>
        <w:keepNext w:val="0"/>
        <w:keepLines w:val="0"/>
        <w:pageBreakBefore w:val="0"/>
        <w:widowControl w:val="0"/>
        <w:kinsoku/>
        <w:overflowPunct/>
        <w:topLinePunct w:val="0"/>
        <w:autoSpaceDE/>
        <w:autoSpaceDN/>
        <w:bidi w:val="0"/>
        <w:ind w:left="0" w:leftChars="0" w:firstLine="0" w:firstLineChars="0"/>
        <w:rPr>
          <w:rFonts w:hint="eastAsia" w:ascii="黑体" w:hAnsi="黑体" w:eastAsia="黑体" w:cs="黑体"/>
          <w:b w:val="0"/>
          <w:bCs w:val="0"/>
          <w:color w:val="000000"/>
          <w:spacing w:val="0"/>
          <w:kern w:val="2"/>
          <w:sz w:val="32"/>
          <w:szCs w:val="32"/>
          <w:highlight w:val="none"/>
          <w:lang w:val="en-US" w:eastAsia="zh-CN" w:bidi="ar-SA"/>
        </w:rPr>
      </w:pPr>
    </w:p>
    <w:p>
      <w:pPr>
        <w:pStyle w:val="2"/>
        <w:keepNext w:val="0"/>
        <w:keepLines w:val="0"/>
        <w:pageBreakBefore w:val="0"/>
        <w:widowControl w:val="0"/>
        <w:pBdr>
          <w:bottom w:val="none" w:color="auto" w:sz="0" w:space="0"/>
        </w:pBdr>
        <w:kinsoku/>
        <w:overflowPunct/>
        <w:topLinePunct w:val="0"/>
        <w:autoSpaceDE/>
        <w:autoSpaceDN/>
        <w:bidi w:val="0"/>
        <w:ind w:left="0" w:leftChars="0" w:firstLine="0" w:firstLineChars="0"/>
        <w:rPr>
          <w:rFonts w:hint="eastAsia" w:ascii="黑体" w:hAnsi="黑体" w:eastAsia="黑体" w:cs="黑体"/>
          <w:b w:val="0"/>
          <w:bCs w:val="0"/>
          <w:color w:val="000000"/>
          <w:spacing w:val="0"/>
          <w:kern w:val="2"/>
          <w:sz w:val="32"/>
          <w:szCs w:val="32"/>
          <w:highlight w:val="none"/>
          <w:lang w:val="en-US" w:eastAsia="zh-CN" w:bidi="ar-SA"/>
        </w:rPr>
      </w:pPr>
    </w:p>
    <w:p>
      <w:pPr>
        <w:pStyle w:val="2"/>
        <w:keepNext w:val="0"/>
        <w:keepLines w:val="0"/>
        <w:pageBreakBefore w:val="0"/>
        <w:widowControl w:val="0"/>
        <w:pBdr>
          <w:top w:val="single" w:color="auto" w:sz="4" w:space="0"/>
          <w:bottom w:val="single" w:color="auto" w:sz="4" w:space="0"/>
        </w:pBdr>
        <w:kinsoku/>
        <w:overflowPunct/>
        <w:topLinePunct w:val="0"/>
        <w:autoSpaceDE/>
        <w:autoSpaceDN/>
        <w:bidi w:val="0"/>
        <w:ind w:left="0" w:leftChars="0" w:firstLine="280" w:firstLineChars="100"/>
        <w:rPr>
          <w:rFonts w:hint="default" w:ascii="黑体" w:hAnsi="黑体" w:eastAsia="黑体" w:cs="黑体"/>
          <w:b w:val="0"/>
          <w:bCs w:val="0"/>
          <w:color w:val="000000"/>
          <w:spacing w:val="0"/>
          <w:kern w:val="2"/>
          <w:sz w:val="32"/>
          <w:szCs w:val="32"/>
          <w:highlight w:val="none"/>
          <w:lang w:val="en-US" w:eastAsia="zh-CN" w:bidi="ar-SA"/>
        </w:rPr>
      </w:pPr>
      <w:r>
        <w:rPr>
          <w:rFonts w:hint="eastAsia" w:ascii="仿宋_GB2312" w:hAnsi="仿宋_GB2312" w:eastAsia="仿宋_GB2312" w:cs="仿宋_GB2312"/>
          <w:b w:val="0"/>
          <w:bCs w:val="0"/>
          <w:color w:val="000000"/>
          <w:spacing w:val="0"/>
          <w:kern w:val="2"/>
          <w:sz w:val="28"/>
          <w:szCs w:val="28"/>
          <w:highlight w:val="none"/>
          <w:lang w:val="en-US" w:eastAsia="zh-CN" w:bidi="ar-SA"/>
        </w:rPr>
        <w:t>德安县人民政府办公室                  2025年8月20日印发</w:t>
      </w:r>
    </w:p>
    <w:sectPr>
      <w:footerReference r:id="rId13" w:type="default"/>
      <w:pgSz w:w="11906" w:h="16838"/>
      <w:pgMar w:top="1587" w:right="1587" w:bottom="1587" w:left="1587" w:header="851" w:footer="992" w:gutter="0"/>
      <w:pgNumType w:fmt="numberInDash"/>
      <w:cols w:space="0" w:num="1"/>
      <w:rtlGutter w:val="0"/>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方正大标宋简体">
    <w:altName w:val="微软雅黑"/>
    <w:panose1 w:val="02010601030101010101"/>
    <w:charset w:val="86"/>
    <w:family w:val="auto"/>
    <w:pitch w:val="default"/>
    <w:sig w:usb0="00000000" w:usb1="00000000" w:usb2="00000000" w:usb3="00000000" w:csb0="00040000" w:csb1="00000000"/>
  </w:font>
  <w:font w:name="方正小标宋简体">
    <w:altName w:val="方正舒体"/>
    <w:panose1 w:val="02010601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
      <w:rPr>
        <w:rFonts w:ascii="宋体" w:hAnsi="宋体" w:eastAsia="宋体" w:cs="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7"/>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- 16 -</w:t>
                          </w:r>
                          <w:r>
                            <w:rPr>
                              <w:rFonts w:ascii="Times New Roman" w:hAnsi="Times New Roman" w:cs="Times New Roman"/>
                              <w:sz w:val="28"/>
                              <w:szCs w:val="2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f0RN7RAQAAogMAAA4AAABkcnMvZTJvRG9jLnhtbK1TS27bMBDdF+gd&#10;CO5ryS5qGILlIIWRIEDRFkhzAJoiLQL8gUNb8gXaG3TVTfc9l8/RISU5QbLJIhtqhjN8M+/NaH3V&#10;G02OIoBytqbzWUmJsNw1yu5r+vDj5sOKEojMNkw7K2p6EkCvNu/frTtfiYVrnW5EIAhioep8TdsY&#10;fVUUwFthGMycFxaD0gXDIrphXzSBdYhudLEoy2XRudD44LgAwNvtEKQjYngNoJNScbF1/GCEjQNq&#10;EJpFpASt8kA3uVspBY/fpAQRia4pMo35xCJo79JZbNas2gfmW8XHFthrWnjGyTBlsegFassiI4eg&#10;XkAZxYMDJ+OMO1MMRLIiyGJePtPmvmVeZC4oNfiL6PB2sPzr8XsgqqnpkhLLDA78/PvX+c+/89+f&#10;ZJnk6TxUmHXvMS/2n12PSzPdA14m1r0MJn2RD8E4inu6iCv6SHh6tFqsViWGOMYmB/GLx+c+QLwV&#10;zpBk1DTg9LKo7PgF4pA6paRq1t0orfMEtSUdUvj4qcwPLhEE1xZrJBJDs8mK/a4fme1cc0JiHW5A&#10;TS0uPCX6zqLAaVkmI0zGbjIOPqh9iz3Ocz3w14eI3eQmU4UBdiyMo8s0xzVLu/HUz1mPv9bmP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Dn9ETe0QEAAKIDAAAOAAAAAAAAAAEAIAAAAB8BAABk&#10;cnMvZTJvRG9jLnhtbFBLBQYAAAAABgAGAFkBAABiBQAAAAA=&#10;">
              <v:fill on="f" focussize="0,0"/>
              <v:stroke on="f" weight="0.5pt"/>
              <v:imagedata o:title=""/>
              <o:lock v:ext="edit" aspectratio="f"/>
              <v:textbox inset="0mm,0mm,0mm,0mm" style="mso-fit-shape-to-text:t;">
                <w:txbxContent>
                  <w:p>
                    <w:pPr>
                      <w:pStyle w:val="7"/>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- 16 -</w:t>
                    </w:r>
                    <w:r>
                      <w:rPr>
                        <w:rFonts w:ascii="Times New Roman" w:hAnsi="Times New Roman" w:cs="Times New Roman"/>
                        <w:sz w:val="28"/>
                        <w:szCs w:val="28"/>
                      </w:rPr>
                      <w:fldChar w:fldCharType="end"/>
                    </w:r>
                  </w:p>
                </w:txbxContent>
              </v:textbox>
            </v:shape>
          </w:pict>
        </mc:Fallback>
      </mc:AlternateContent>
    </w:r>
    <w:r>
      <w:rPr>
        <w:rFonts w:ascii="宋体" w:hAnsi="宋体" w:eastAsia="宋体" w:cs="宋体"/>
        <w:spacing w:val="30"/>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7"/>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- 21 -</w:t>
                          </w:r>
                          <w:r>
                            <w:rPr>
                              <w:rFonts w:ascii="Times New Roman" w:hAnsi="Times New Roman" w:cs="Times New Roman"/>
                              <w:sz w:val="28"/>
                              <w:szCs w:val="2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JASfbSAQAAogMAAA4AAABkcnMvZTJvRG9jLnhtbK1TS27bMBDdF8gd&#10;CO5jySoaGILpoIWRIEDRFkhzAJqiLAL8gUNb8gXaG3TVTfc9l8/RISU5RbrJohtqhjN8M+/NaH07&#10;GE2OMoByltHloqREWuEaZfeMPn29u15RApHbhmtnJaMnCfR2c/Vm3ftaVq5zupGBIIiFuveMdjH6&#10;uihAdNJwWDgvLQZbFwyP6IZ90QTeI7rRRVWWN0XvQuODExIAb7djkE6I4TWArm2VkFsnDkbaOKIG&#10;qXlEStApD3STu21bKeLntgUZiWYUmcZ8YhG0d+ksNmte7wP3nRJTC/w1LbzgZLiyWPQCteWRk0NQ&#10;/0AZJYID18aFcKYYiWRFkMWyfKHNY8e9zFxQavAX0eH/wYpPxy+BqIbRihLLDQ78/OP7+efv869v&#10;pEry9B5qzHr0mBeHD27ApZnvAS8T66ENJn2RD8E4inu6iCuHSER6tKpWqxJDAmOzg/jF83MfIN5L&#10;Z0gyGA04vSwqP36EOKbOKamadXdK6zxBbUnP6M3bd2V+cIkguLZYI5EYm01WHHbDxGznmhMS63ED&#10;GLW48JToB4sCp2WZjTAbu9k4+KD2Hfa4zPXAvz9E7CY3mSqMsFNhHF2mOa1Z2o2//Zz1/Gtt/g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zSVju0AAAAAUBAAAPAAAAAAAAAAEAIAAAACIAAABkcnMv&#10;ZG93bnJldi54bWxQSwECFAAUAAAACACHTuJA0kBJ9tIBAACiAwAADgAAAAAAAAABACAAAAAfAQAA&#10;ZHJzL2Uyb0RvYy54bWxQSwUGAAAAAAYABgBZAQAAYwUAAAAA&#10;">
              <v:fill on="f" focussize="0,0"/>
              <v:stroke on="f" weight="0.5pt"/>
              <v:imagedata o:title=""/>
              <o:lock v:ext="edit" aspectratio="f"/>
              <v:textbox inset="0mm,0mm,0mm,0mm" style="mso-fit-shape-to-text:t;">
                <w:txbxContent>
                  <w:p>
                    <w:pPr>
                      <w:pStyle w:val="7"/>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- 21 -</w:t>
                    </w:r>
                    <w:r>
                      <w:rPr>
                        <w:rFonts w:ascii="Times New Roman" w:hAnsi="Times New Roman" w:cs="Times New Roman"/>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47752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477520"/>
                      </a:xfrm>
                      <a:prstGeom prst="rect">
                        <a:avLst/>
                      </a:prstGeom>
                      <a:noFill/>
                      <a:ln w="6350">
                        <a:noFill/>
                      </a:ln>
                    </wps:spPr>
                    <wps:txbx>
                      <w:txbxContent>
                        <w:p>
                          <w:pPr>
                            <w:pStyle w:val="7"/>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- 25 -</w:t>
                          </w:r>
                          <w:r>
                            <w:rPr>
                              <w:rFonts w:ascii="Times New Roman" w:hAnsi="Times New Roman" w:cs="Times New Roman"/>
                              <w:sz w:val="28"/>
                              <w:szCs w:val="28"/>
                            </w:rPr>
                            <w:fldChar w:fldCharType="end"/>
                          </w:r>
                        </w:p>
                      </w:txbxContent>
                    </wps:txbx>
                    <wps:bodyPr wrap="none" lIns="0" tIns="0" rIns="0" bIns="0" upright="1"/>
                  </wps:wsp>
                </a:graphicData>
              </a:graphic>
            </wp:anchor>
          </w:drawing>
        </mc:Choice>
        <mc:Fallback>
          <w:pict>
            <v:shape id="_x0000_s1026" o:spid="_x0000_s1026" o:spt="202" type="#_x0000_t202" style="position:absolute;left:0pt;margin-top:0pt;height:37.6pt;width:144pt;mso-position-horizontal:outside;mso-position-horizontal-relative:margin;mso-wrap-style:none;z-index:251663360;mso-width-relative:page;mso-height-relative:page;" filled="f" stroked="f" coordsize="21600,21600" o:gfxdata="UEsDBAoAAAAAAIdO4kAAAAAAAAAAAAAAAAAEAAAAZHJzL1BLAwQUAAAACACHTuJAhRRlNtQAAAAE&#10;AQAADwAAAGRycy9kb3ducmV2LnhtbE2PzU7DMBCE70i8g7VI3KjTiEIU4lQIiV56aviRuG1jN4mw&#10;15HtNilPz8IFLiONZjXzbbWenRUnE+LgScFykYEw1Ho9UKfg9eX5pgARE5JG68koOJsI6/ryosJS&#10;+4l25tSkTnAJxRIV9CmNpZSx7Y3DuPCjIc4OPjhMbEMndcCJy52VeZbdSYcD8UKPo3nqTfvZHJ2C&#10;zfz1frsNH8k2uGtXb+6xO2wmpa6vltkDiGTm9HcMP/iMDjUz7f2RdBRWAT+SfpWzvCjY7hXcr3KQ&#10;dSX/w9ffUEsDBBQAAAAIAIdO4kCZAlxPywEAAIcDAAAOAAAAZHJzL2Uyb0RvYy54bWytU0tu2zAQ&#10;3RfIHQjuYymukxiC6QCFkSBA0RZIegCaIi0C/IFDW/IF2ht01U33PZfP0SFtOUW6yaIbasjhPL73&#10;ZrS4G6whOxlBe8fo1aSmRDrhW+02jH59vr+cUwKJu5Yb7ySjewn0bnnxbtGHRk59500rI0EQB00f&#10;GO1SCk1Vgeik5TDxQTpMKh8tT7iNm6qNvEd0a6ppXd9UvY9tiF5IADxdHZP0hBjfAuiV0kKuvNha&#10;6dIRNUrDE0qCTgegy8JWKSnSZ6VAJmIYRaWprPgIxuu8VssFbzaRh06LEwX+FgqvNFmuHT56hlrx&#10;xMk26n+grBbRg1dpIrytjkKKI6jiqn7lzVPHgyxa0GoIZ9Ph/8GKT7svkeiW0Rkljlts+OHH98PP&#10;34df38gs29MHaPDWU8B7afjgBxya8RzwMKseVLT5i3oI5tHc/dlcOSQictF8Op/XmBKYm93eXk+L&#10;+9VLdYiQHqS3JAeMRmxe8ZTvPkJCJnh1vJIfc/5eG1MaaBzpGb15f12XgnMGK4zDwqzhyDVHaVgP&#10;J2Fr3+5RV48DwKjDeafEPDr0N8/KGMQxWI/BNkS96ZBjcaLAY38Kw9Ms5QH4e19IvPw/yz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FFGU21AAAAAQBAAAPAAAAAAAAAAEAIAAAACIAAABkcnMvZG93&#10;bnJldi54bWxQSwECFAAUAAAACACHTuJAmQJcT8sBAACHAwAADgAAAAAAAAABACAAAAAjAQAAZHJz&#10;L2Uyb0RvYy54bWxQSwUGAAAAAAYABgBZAQAAYAUAAAAA&#10;">
              <v:fill on="f" focussize="0,0"/>
              <v:stroke on="f" weight="0.5pt"/>
              <v:imagedata o:title=""/>
              <o:lock v:ext="edit" aspectratio="f"/>
              <v:textbox inset="0mm,0mm,0mm,0mm">
                <w:txbxContent>
                  <w:p>
                    <w:pPr>
                      <w:pStyle w:val="7"/>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- 25 -</w:t>
                    </w:r>
                    <w:r>
                      <w:rPr>
                        <w:rFonts w:ascii="Times New Roman" w:hAnsi="Times New Roman" w:cs="Times New Roman"/>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7"/>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- 26 -</w:t>
                          </w:r>
                          <w:r>
                            <w:rPr>
                              <w:rFonts w:ascii="Times New Roman" w:hAnsi="Times New Roman" w:cs="Times New Roman"/>
                              <w:sz w:val="28"/>
                              <w:szCs w:val="2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9slorSAQAAogMAAA4AAABkcnMvZTJvRG9jLnhtbK1TS27bMBDdF8gd&#10;CO5jyTYaGILlIIGRokCRFkh7AJoiLQL8gUNb8gXSG3TVTfc9l8/RISU5RbrJohtqhjN8M+/NaH3b&#10;G02OIoBytqbzWUmJsNw1yu5r+u3rw/WKEojMNkw7K2p6EkBvN1fv1p2vxMK1TjciEASxUHW+pm2M&#10;vioK4K0wDGbOC4tB6YJhEd2wL5rAOkQ3uliU5U3RudD44LgAwNvtEKQjYngLoJNScbF1/GCEjQNq&#10;EJpFpASt8kA3uVspBY+fpQQRia4pMo35xCJo79JZbNas2gfmW8XHFthbWnjFyTBlsegFassiI4eg&#10;/oEyigcHTsYZd6YYiGRFkMW8fKXNU8u8yFxQavAX0eH/wfLH45dAVFPTJSWWGRz4+cf388/f51/P&#10;ZJnk6TxUmPXkMS/2967HpZnuAS8T614Gk77Ih2AcxT1dxBV9JDw9Wi1WqxJDHGOTg/jFy3MfIH4Q&#10;zpBk1DTg9LKo7PgJ4pA6paRq1j0orfMEtSVdTW+W78v84BJBcG2xRiIxNJus2O/6kdnONSck1uEG&#10;1NTiwlOiP1oUOC3LZITJ2E3GwQe1b7HHea4H/u4QsZvcZKowwI6FcXSZ5rhmaTf+9nPWy6+1+Q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zSVju0AAAAAUBAAAPAAAAAAAAAAEAIAAAACIAAABkcnMv&#10;ZG93bnJldi54bWxQSwECFAAUAAAACACHTuJAT2yWitIBAACiAwAADgAAAAAAAAABACAAAAAfAQAA&#10;ZHJzL2Uyb0RvYy54bWxQSwUGAAAAAAYABgBZAQAAYwUAAAAA&#10;">
              <v:fill on="f" focussize="0,0"/>
              <v:stroke on="f" weight="0.5pt"/>
              <v:imagedata o:title=""/>
              <o:lock v:ext="edit" aspectratio="f"/>
              <v:textbox inset="0mm,0mm,0mm,0mm" style="mso-fit-shape-to-text:t;">
                <w:txbxContent>
                  <w:p>
                    <w:pPr>
                      <w:pStyle w:val="7"/>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- 26 -</w:t>
                    </w:r>
                    <w:r>
                      <w:rPr>
                        <w:rFonts w:ascii="Times New Roman" w:hAnsi="Times New Roman" w:cs="Times New Roman"/>
                        <w:sz w:val="28"/>
                        <w:szCs w:val="2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sz w:val="2"/>
      </w:rPr>
    </w:pPr>
    <w:r>
      <w:rPr>
        <w:sz w:val="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default" w:ascii="Times New Roman" w:hAnsi="Times New Roman" w:eastAsia="方正小标宋简体" w:cs="Times New Roman"/>
                              <w:sz w:val="28"/>
                              <w:szCs w:val="28"/>
                            </w:rPr>
                          </w:pPr>
                          <w:r>
                            <w:rPr>
                              <w:rFonts w:hint="default" w:ascii="Times New Roman" w:hAnsi="Times New Roman" w:eastAsia="方正小标宋简体" w:cs="Times New Roman"/>
                              <w:sz w:val="28"/>
                              <w:szCs w:val="28"/>
                            </w:rPr>
                            <w:fldChar w:fldCharType="begin"/>
                          </w:r>
                          <w:r>
                            <w:rPr>
                              <w:rFonts w:hint="default" w:ascii="Times New Roman" w:hAnsi="Times New Roman" w:eastAsia="方正小标宋简体" w:cs="Times New Roman"/>
                              <w:sz w:val="28"/>
                              <w:szCs w:val="28"/>
                            </w:rPr>
                            <w:instrText xml:space="preserve"> PAGE  \* MERGEFORMAT </w:instrText>
                          </w:r>
                          <w:r>
                            <w:rPr>
                              <w:rFonts w:hint="default" w:ascii="Times New Roman" w:hAnsi="Times New Roman" w:eastAsia="方正小标宋简体" w:cs="Times New Roman"/>
                              <w:sz w:val="28"/>
                              <w:szCs w:val="28"/>
                            </w:rPr>
                            <w:fldChar w:fldCharType="separate"/>
                          </w:r>
                          <w:r>
                            <w:rPr>
                              <w:rFonts w:hint="default" w:ascii="Times New Roman" w:hAnsi="Times New Roman" w:eastAsia="方正小标宋简体" w:cs="Times New Roman"/>
                              <w:sz w:val="28"/>
                              <w:szCs w:val="28"/>
                            </w:rPr>
                            <w:t>- 1 -</w:t>
                          </w:r>
                          <w:r>
                            <w:rPr>
                              <w:rFonts w:hint="default" w:ascii="Times New Roman" w:hAnsi="Times New Roman" w:eastAsia="方正小标宋简体"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7"/>
                      <w:rPr>
                        <w:rFonts w:hint="default" w:ascii="Times New Roman" w:hAnsi="Times New Roman" w:eastAsia="方正小标宋简体" w:cs="Times New Roman"/>
                        <w:sz w:val="28"/>
                        <w:szCs w:val="28"/>
                      </w:rPr>
                    </w:pPr>
                    <w:r>
                      <w:rPr>
                        <w:rFonts w:hint="default" w:ascii="Times New Roman" w:hAnsi="Times New Roman" w:eastAsia="方正小标宋简体" w:cs="Times New Roman"/>
                        <w:sz w:val="28"/>
                        <w:szCs w:val="28"/>
                      </w:rPr>
                      <w:fldChar w:fldCharType="begin"/>
                    </w:r>
                    <w:r>
                      <w:rPr>
                        <w:rFonts w:hint="default" w:ascii="Times New Roman" w:hAnsi="Times New Roman" w:eastAsia="方正小标宋简体" w:cs="Times New Roman"/>
                        <w:sz w:val="28"/>
                        <w:szCs w:val="28"/>
                      </w:rPr>
                      <w:instrText xml:space="preserve"> PAGE  \* MERGEFORMAT </w:instrText>
                    </w:r>
                    <w:r>
                      <w:rPr>
                        <w:rFonts w:hint="default" w:ascii="Times New Roman" w:hAnsi="Times New Roman" w:eastAsia="方正小标宋简体" w:cs="Times New Roman"/>
                        <w:sz w:val="28"/>
                        <w:szCs w:val="28"/>
                      </w:rPr>
                      <w:fldChar w:fldCharType="separate"/>
                    </w:r>
                    <w:r>
                      <w:rPr>
                        <w:rFonts w:hint="default" w:ascii="Times New Roman" w:hAnsi="Times New Roman" w:eastAsia="方正小标宋简体" w:cs="Times New Roman"/>
                        <w:sz w:val="28"/>
                        <w:szCs w:val="28"/>
                      </w:rPr>
                      <w:t>- 1 -</w:t>
                    </w:r>
                    <w:r>
                      <w:rPr>
                        <w:rFonts w:hint="default" w:ascii="Times New Roman" w:hAnsi="Times New Roman" w:eastAsia="方正小标宋简体" w:cs="Times New Roman"/>
                        <w:sz w:val="28"/>
                        <w:szCs w:val="28"/>
                      </w:rPr>
                      <w:fldChar w:fldCharType="end"/>
                    </w:r>
                  </w:p>
                </w:txbxContent>
              </v:textbox>
            </v:shape>
          </w:pict>
        </mc:Fallback>
      </mc:AlternateContent>
    </w:r>
    <w:r>
      <w:rPr>
        <w:sz w:val="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7"/>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9dMyPSAQAAogMAAA4AAABkcnMvZTJvRG9jLnhtbK1TS27bMBDdF8gd&#10;CO5ryS4aOILloIWRoEDRFkhyAJoiLQL8gUNb8gXaG3TVTfc9l8/RISU5QbLJIhtqhjN8M+/NaHXd&#10;G00OIoBytqbzWUmJsNw1yu5q+nB/835JCURmG6adFTU9CqDX64t3q85XYuFapxsRCIJYqDpf0zZG&#10;XxUF8FYYBjPnhcWgdMGwiG7YFU1gHaIbXSzK8rLoXGh8cFwA4O1mCNIRMbwG0EmpuNg4vjfCxgE1&#10;CM0iUoJWeaDr3K2UgsfvUoKIRNcUmcZ8YhG0t+ks1itW7QLzreJjC+w1LTzjZJiyWPQMtWGRkX1Q&#10;L6CM4sGBk3HGnSkGIlkRZDEvn2lz1zIvMheUGvxZdHg7WP7t8CMQ1dT0ihLLDA789PvX6c+/09+f&#10;5CrJ03moMOvOY17sP7sel2a6B7xMrHsZTPoiH4JxFPd4Flf0kfD0aLlYLksMcYxNDuIXj899gHgr&#10;nCHJqGnA6WVR2eErxCF1SknVrLtRWucJaku6ml5++FjmB+cIgmuLNRKJodlkxX7bj8y2rjkisQ43&#10;oKYWF54S/cWiwGlZJiNMxnYy9j6oXYs9znM98J/2EbvJTaYKA+xYGEeXaY5rlnbjqZ+zHn+t9X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zSVju0AAAAAUBAAAPAAAAAAAAAAEAIAAAACIAAABkcnMv&#10;ZG93bnJldi54bWxQSwECFAAUAAAACACHTuJAH10zI9IBAACiAwAADgAAAAAAAAABACAAAAAfAQAA&#10;ZHJzL2Uyb0RvYy54bWxQSwUGAAAAAAYABgBZAQAAYwUAAAAA&#10;">
              <v:fill on="f" focussize="0,0"/>
              <v:stroke on="f" weight="0.5pt"/>
              <v:imagedata o:title=""/>
              <o:lock v:ext="edit" aspectratio="f"/>
              <v:textbox inset="0mm,0mm,0mm,0mm" style="mso-fit-shape-to-text:t;">
                <w:txbxContent>
                  <w:p>
                    <w:pPr>
                      <w:pStyle w:val="7"/>
                    </w:pP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sz w:val="2"/>
      </w:rPr>
    </w:pPr>
    <w:r>
      <w:rPr>
        <w:sz w:val="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default" w:ascii="Times New Roman" w:hAnsi="Times New Roman" w:eastAsia="方正小标宋简体" w:cs="Times New Roman"/>
                              <w:sz w:val="28"/>
                              <w:szCs w:val="28"/>
                            </w:rPr>
                          </w:pPr>
                          <w:r>
                            <w:rPr>
                              <w:rFonts w:hint="default" w:ascii="Times New Roman" w:hAnsi="Times New Roman" w:eastAsia="方正小标宋简体" w:cs="Times New Roman"/>
                              <w:sz w:val="28"/>
                              <w:szCs w:val="28"/>
                            </w:rPr>
                            <w:fldChar w:fldCharType="begin"/>
                          </w:r>
                          <w:r>
                            <w:rPr>
                              <w:rFonts w:hint="default" w:ascii="Times New Roman" w:hAnsi="Times New Roman" w:eastAsia="方正小标宋简体" w:cs="Times New Roman"/>
                              <w:sz w:val="28"/>
                              <w:szCs w:val="28"/>
                            </w:rPr>
                            <w:instrText xml:space="preserve"> PAGE  \* MERGEFORMAT </w:instrText>
                          </w:r>
                          <w:r>
                            <w:rPr>
                              <w:rFonts w:hint="default" w:ascii="Times New Roman" w:hAnsi="Times New Roman" w:eastAsia="方正小标宋简体" w:cs="Times New Roman"/>
                              <w:sz w:val="28"/>
                              <w:szCs w:val="28"/>
                            </w:rPr>
                            <w:fldChar w:fldCharType="separate"/>
                          </w:r>
                          <w:r>
                            <w:rPr>
                              <w:rFonts w:hint="default" w:ascii="Times New Roman" w:hAnsi="Times New Roman" w:eastAsia="方正小标宋简体" w:cs="Times New Roman"/>
                              <w:sz w:val="28"/>
                              <w:szCs w:val="28"/>
                            </w:rPr>
                            <w:t>- 1 -</w:t>
                          </w:r>
                          <w:r>
                            <w:rPr>
                              <w:rFonts w:hint="default" w:ascii="Times New Roman" w:hAnsi="Times New Roman" w:eastAsia="方正小标宋简体"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7"/>
                      <w:rPr>
                        <w:rFonts w:hint="default" w:ascii="Times New Roman" w:hAnsi="Times New Roman" w:eastAsia="方正小标宋简体" w:cs="Times New Roman"/>
                        <w:sz w:val="28"/>
                        <w:szCs w:val="28"/>
                      </w:rPr>
                    </w:pPr>
                    <w:r>
                      <w:rPr>
                        <w:rFonts w:hint="default" w:ascii="Times New Roman" w:hAnsi="Times New Roman" w:eastAsia="方正小标宋简体" w:cs="Times New Roman"/>
                        <w:sz w:val="28"/>
                        <w:szCs w:val="28"/>
                      </w:rPr>
                      <w:fldChar w:fldCharType="begin"/>
                    </w:r>
                    <w:r>
                      <w:rPr>
                        <w:rFonts w:hint="default" w:ascii="Times New Roman" w:hAnsi="Times New Roman" w:eastAsia="方正小标宋简体" w:cs="Times New Roman"/>
                        <w:sz w:val="28"/>
                        <w:szCs w:val="28"/>
                      </w:rPr>
                      <w:instrText xml:space="preserve"> PAGE  \* MERGEFORMAT </w:instrText>
                    </w:r>
                    <w:r>
                      <w:rPr>
                        <w:rFonts w:hint="default" w:ascii="Times New Roman" w:hAnsi="Times New Roman" w:eastAsia="方正小标宋简体" w:cs="Times New Roman"/>
                        <w:sz w:val="28"/>
                        <w:szCs w:val="28"/>
                      </w:rPr>
                      <w:fldChar w:fldCharType="separate"/>
                    </w:r>
                    <w:r>
                      <w:rPr>
                        <w:rFonts w:hint="default" w:ascii="Times New Roman" w:hAnsi="Times New Roman" w:eastAsia="方正小标宋简体" w:cs="Times New Roman"/>
                        <w:sz w:val="28"/>
                        <w:szCs w:val="28"/>
                      </w:rPr>
                      <w:t>- 1 -</w:t>
                    </w:r>
                    <w:r>
                      <w:rPr>
                        <w:rFonts w:hint="default" w:ascii="Times New Roman" w:hAnsi="Times New Roman" w:eastAsia="方正小标宋简体" w:cs="Times New Roman"/>
                        <w:sz w:val="28"/>
                        <w:szCs w:val="28"/>
                      </w:rPr>
                      <w:fldChar w:fldCharType="end"/>
                    </w:r>
                  </w:p>
                </w:txbxContent>
              </v:textbox>
            </v:shape>
          </w:pict>
        </mc:Fallback>
      </mc:AlternateContent>
    </w:r>
    <w:r>
      <w:rPr>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7"/>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VvSAQAAogMAAA4AAABkcnMvZTJvRG9jLnhtbK1TS27bMBDdF+gd&#10;CO5jyQ4cGILlIIGRokCRFkh7AJoiLQL8gUNb8gXSG3TVTfc9l8/RISU5RbrJohtqhjN8M+/NaH3b&#10;G02OIoBytqbzWUmJsNw1yu5r+u3rw9WKEojMNkw7K2p6EkBvN+/frTtfiYVrnW5EIAhioep8TdsY&#10;fVUUwFthGMycFxaD0gXDIrphXzSBdYhudLEoy5uic6HxwXEBgLfbIUhHxPAWQCel4mLr+MEIGwfU&#10;IDSLSAla5YFucrdSCh4/SwkiEl1TZBrziUXQ3qWz2KxZtQ/Mt4qPLbC3tPCKk2HKYtEL1JZFRg5B&#10;/QNlFA8OnIwz7kwxEMmKIIt5+Uqbp5Z5kbmg1OAvosP/g+WPxy+BqKamS0osMzjw84/v55+/z7+e&#10;yTLJ03moMOvJY17s712PSzPdA14m1r0MJn2RD8E4inu6iCv6SHh6tFqsViWGOMYmB/GLl+c+QPwg&#10;nCHJqGnA6WVR2fETxCF1SknVrHtQWucJaku6mt5cL8v84BJBcG2xRiIxNJus2O/6kdnONSck1uEG&#10;1NTiwlOiP1oUOC3LZITJ2E3GwQe1b7HHea4H/u4QsZvcZKowwI6FcXSZ5rhmaTf+9nPWy6+1+Q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zSVju0AAAAAUBAAAPAAAAAAAAAAEAIAAAACIAAABkcnMv&#10;ZG93bnJldi54bWxQSwECFAAUAAAACACHTuJAQIElW9IBAACiAwAADgAAAAAAAAABACAAAAAfAQAA&#10;ZHJzL2Uyb0RvYy54bWxQSwUGAAAAAAYABgBZAQAAYwUAAAAA&#10;">
              <v:fill on="f" focussize="0,0"/>
              <v:stroke on="f" weight="0.5pt"/>
              <v:imagedata o:title=""/>
              <o:lock v:ext="edit" aspectratio="f"/>
              <v:textbox inset="0mm,0mm,0mm,0mm" style="mso-fit-shape-to-text:t;">
                <w:txbxContent>
                  <w:p>
                    <w:pPr>
                      <w:pStyle w:val="7"/>
                    </w:pP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sz w:val="2"/>
      </w:rPr>
    </w:pPr>
    <w:r>
      <w:rPr>
        <w:sz w:val="2"/>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7"/>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04INXSAQAApAMAAA4AAABkcnMvZTJvRG9jLnhtbK1TwY7TMBC9I/EP&#10;lu80aRGrKmq6AlWLkBAgLfsBruM0lmyP5XGb9AfgDzhx4c539TsYO0kXLZc9cHHGM+M3895MNreD&#10;NeykAmpwNV8uSs6Uk9Bod6j5w9e7V2vOMArXCANO1fyskN9uX77Y9L5SK+jANCowAnFY9b7mXYy+&#10;KgqUnbICF+CVo2ALwYpI13AomiB6QremWJXlTdFDaHwAqRDJuxuDfEIMzwGEttVS7UAerXJxRA3K&#10;iEiUsNMe+TZ327ZKxs9tiyoyU3NiGvNJRcjep7PYbkR1CMJ3Wk4tiOe08ISTFdpR0SvUTkTBjkH/&#10;A2W1DIDQxoUEW4xEsiLEYlk+0ea+E15lLiQ1+qvo+P9g5afTl8B0Q5uw5MwJSxO//Ph++fn78usb&#10;Ix8J1HusKO/eU2Yc3sFAybMfyZl4D22w6UuMGMVJ3vNVXjVEJtOj9Wq9LikkKTZfCL94fO4DxvcK&#10;LEtGzQPNL8sqTh8xjqlzSqrm4E4bk2doHOtrfvP6TZkfXCMEbhzVSCTGZpMVh/0wMdtDcyZiPe1A&#10;zR2tPGfmgyOJ07rMRpiN/WwcfdCHjnpc5nro3x4jdZObTBVG2KkwDS/TnBYtbcff95z1+HNt/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zSVju0AAAAAUBAAAPAAAAAAAAAAEAIAAAACIAAABkcnMv&#10;ZG93bnJldi54bWxQSwECFAAUAAAACACHTuJAbTgg1dIBAACkAwAADgAAAAAAAAABACAAAAAfAQAA&#10;ZHJzL2Uyb0RvYy54bWxQSwUGAAAAAAYABgBZAQAAYwUAAAAA&#10;">
              <v:fill on="f" focussize="0,0"/>
              <v:stroke on="f" weight="0.5pt"/>
              <v:imagedata o:title=""/>
              <o:lock v:ext="edit" aspectratio="f"/>
              <v:textbox inset="0mm,0mm,0mm,0mm" style="mso-fit-shape-to-text:t;">
                <w:txbxContent>
                  <w:p>
                    <w:pPr>
                      <w:pStyle w:val="7"/>
                    </w:pP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sz w:val="2"/>
      </w:rPr>
    </w:pPr>
    <w:r>
      <w:rPr>
        <w:sz w:val="2"/>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7"/>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nIn1nSAQAApAMAAA4AAABkcnMvZTJvRG9jLnhtbK1TwY7TMBC9I/EP&#10;lu80aVesqqjpClQtQkKAtPABruM0lmyP5XGb9AfgDzhx4c539TsYO0kXLZc9cHHGM+M3895MNneD&#10;NeykAmpwNV8uSs6Uk9Bod6j51y/3r9acYRSuEQacqvlZIb/bvnyx6X2lVtCBaVRgBOKw6n3Nuxh9&#10;VRQoO2UFLsArR8EWghWRruFQNEH0hG5NsSrL26KH0PgAUiGSdzcG+YQYngMIbaul2oE8WuXiiBqU&#10;EZEoYac98m3utm2VjJ/aFlVkpubENOaTipC9T2ex3YjqEITvtJxaEM9p4QknK7SjoleonYiCHYP+&#10;B8pqGQChjQsJthiJZEWIxbJ8os1DJ7zKXEhq9FfR8f/Byo+nz4HphjbhhjMnLE388uP75efvy69v&#10;jHwkUO+xorwHT5lxeAsDJc9+JGfiPbTBpi8xYhQnec9XedUQmUyP1qv1uqSQpNh8Ifzi8bkPGN8p&#10;sCwZNQ80vyyrOH3AOKbOKamag3ttTJ6hcayv+e3N6zI/uEYI3DiqkUiMzSYrDvthYraH5kzEetqB&#10;mjtaec7Me0cSp3WZjTAb+9k4+qAPHfW4zPXQvzlG6iY3mSqMsFNhGl6mOS1a2o6/7znr8efa/g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zSVju0AAAAAUBAAAPAAAAAAAAAAEAIAAAACIAAABkcnMv&#10;ZG93bnJldi54bWxQSwECFAAUAAAACACHTuJAecifWdIBAACkAwAADgAAAAAAAAABACAAAAAfAQAA&#10;ZHJzL2Uyb0RvYy54bWxQSwUGAAAAAAYABgBZAQAAYwUAAAAA&#10;">
              <v:fill on="f" focussize="0,0"/>
              <v:stroke on="f" weight="0.5pt"/>
              <v:imagedata o:title=""/>
              <o:lock v:ext="edit" aspectratio="f"/>
              <v:textbox inset="0mm,0mm,0mm,0mm" style="mso-fit-shape-to-text:t;">
                <w:txbxContent>
                  <w:p>
                    <w:pPr>
                      <w:pStyle w:val="7"/>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FB60E9"/>
    <w:multiLevelType w:val="singleLevel"/>
    <w:tmpl w:val="9EFB60E9"/>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hyphenationZone w:val="360"/>
  <w:drawingGridVerticalSpacing w:val="157"/>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IyMDY4YmFmNWRlODE0OWQxZWJhMDk5NWJhYjcxMDQifQ=="/>
  </w:docVars>
  <w:rsids>
    <w:rsidRoot w:val="00000000"/>
    <w:rsid w:val="00044EF2"/>
    <w:rsid w:val="003F23CE"/>
    <w:rsid w:val="008F5993"/>
    <w:rsid w:val="009444C8"/>
    <w:rsid w:val="00B52690"/>
    <w:rsid w:val="00BC757B"/>
    <w:rsid w:val="00FF56BA"/>
    <w:rsid w:val="010A65EE"/>
    <w:rsid w:val="01115B19"/>
    <w:rsid w:val="01217D86"/>
    <w:rsid w:val="013C048E"/>
    <w:rsid w:val="01487061"/>
    <w:rsid w:val="01697C6D"/>
    <w:rsid w:val="017460A8"/>
    <w:rsid w:val="018A1427"/>
    <w:rsid w:val="01910A08"/>
    <w:rsid w:val="01A71FD9"/>
    <w:rsid w:val="01AE15BA"/>
    <w:rsid w:val="01BB7833"/>
    <w:rsid w:val="01BC2624"/>
    <w:rsid w:val="01C73C8F"/>
    <w:rsid w:val="01CA3F1A"/>
    <w:rsid w:val="02105DD0"/>
    <w:rsid w:val="02315D47"/>
    <w:rsid w:val="02445A7A"/>
    <w:rsid w:val="02C40969"/>
    <w:rsid w:val="02DC5A07"/>
    <w:rsid w:val="02E334E5"/>
    <w:rsid w:val="03100052"/>
    <w:rsid w:val="03165668"/>
    <w:rsid w:val="032633D2"/>
    <w:rsid w:val="03343D40"/>
    <w:rsid w:val="036363D4"/>
    <w:rsid w:val="0365214C"/>
    <w:rsid w:val="036F67A3"/>
    <w:rsid w:val="03887BE8"/>
    <w:rsid w:val="03B629A7"/>
    <w:rsid w:val="03C2134C"/>
    <w:rsid w:val="03D96696"/>
    <w:rsid w:val="03DE3CAC"/>
    <w:rsid w:val="03E80544"/>
    <w:rsid w:val="03EC0177"/>
    <w:rsid w:val="03FE7EAB"/>
    <w:rsid w:val="0459259D"/>
    <w:rsid w:val="045A77D7"/>
    <w:rsid w:val="049D3B67"/>
    <w:rsid w:val="04B62533"/>
    <w:rsid w:val="04ED064B"/>
    <w:rsid w:val="04F82B4C"/>
    <w:rsid w:val="05080EB6"/>
    <w:rsid w:val="050D012D"/>
    <w:rsid w:val="05123C0E"/>
    <w:rsid w:val="051A6F66"/>
    <w:rsid w:val="05500BDA"/>
    <w:rsid w:val="05523ED3"/>
    <w:rsid w:val="05551D4C"/>
    <w:rsid w:val="05575AC4"/>
    <w:rsid w:val="05685F23"/>
    <w:rsid w:val="057B7A05"/>
    <w:rsid w:val="05D82FC7"/>
    <w:rsid w:val="05DA343D"/>
    <w:rsid w:val="060D2627"/>
    <w:rsid w:val="06190FCC"/>
    <w:rsid w:val="064249C6"/>
    <w:rsid w:val="06451DC1"/>
    <w:rsid w:val="066E1317"/>
    <w:rsid w:val="067508F8"/>
    <w:rsid w:val="06930D7E"/>
    <w:rsid w:val="06EC66E0"/>
    <w:rsid w:val="070175E5"/>
    <w:rsid w:val="070B125C"/>
    <w:rsid w:val="07106873"/>
    <w:rsid w:val="072A7934"/>
    <w:rsid w:val="074612FB"/>
    <w:rsid w:val="0757624F"/>
    <w:rsid w:val="075C5614"/>
    <w:rsid w:val="07634BF4"/>
    <w:rsid w:val="077566D6"/>
    <w:rsid w:val="078132CC"/>
    <w:rsid w:val="079E5C2C"/>
    <w:rsid w:val="07CC1890"/>
    <w:rsid w:val="08283748"/>
    <w:rsid w:val="084D31AF"/>
    <w:rsid w:val="08593920"/>
    <w:rsid w:val="086329D2"/>
    <w:rsid w:val="08784C41"/>
    <w:rsid w:val="087D7F38"/>
    <w:rsid w:val="08A1247A"/>
    <w:rsid w:val="08AE6343"/>
    <w:rsid w:val="08DD4532"/>
    <w:rsid w:val="08F55D20"/>
    <w:rsid w:val="090715AF"/>
    <w:rsid w:val="091A7535"/>
    <w:rsid w:val="09211844"/>
    <w:rsid w:val="093700E7"/>
    <w:rsid w:val="09664528"/>
    <w:rsid w:val="096D58B6"/>
    <w:rsid w:val="097F1A8E"/>
    <w:rsid w:val="098B21E0"/>
    <w:rsid w:val="09B90AFC"/>
    <w:rsid w:val="09CB6A81"/>
    <w:rsid w:val="09CD27F9"/>
    <w:rsid w:val="09EB0ED1"/>
    <w:rsid w:val="0A043E81"/>
    <w:rsid w:val="0A0C04D1"/>
    <w:rsid w:val="0A20770B"/>
    <w:rsid w:val="0A432ABB"/>
    <w:rsid w:val="0A762E91"/>
    <w:rsid w:val="0A79028B"/>
    <w:rsid w:val="0A911A78"/>
    <w:rsid w:val="0A9357F1"/>
    <w:rsid w:val="0A96708F"/>
    <w:rsid w:val="0A9F4195"/>
    <w:rsid w:val="0AB570F6"/>
    <w:rsid w:val="0AC7549A"/>
    <w:rsid w:val="0AEA2F37"/>
    <w:rsid w:val="0B6251C3"/>
    <w:rsid w:val="0B891602"/>
    <w:rsid w:val="0BA457DB"/>
    <w:rsid w:val="0BAD643E"/>
    <w:rsid w:val="0BB772BD"/>
    <w:rsid w:val="0BB96130"/>
    <w:rsid w:val="0BC814CA"/>
    <w:rsid w:val="0BFC5617"/>
    <w:rsid w:val="0C0A3890"/>
    <w:rsid w:val="0C0A7D34"/>
    <w:rsid w:val="0C1741FF"/>
    <w:rsid w:val="0C1E733C"/>
    <w:rsid w:val="0C2D57D1"/>
    <w:rsid w:val="0C41127C"/>
    <w:rsid w:val="0C4A6383"/>
    <w:rsid w:val="0CB47797"/>
    <w:rsid w:val="0CB63329"/>
    <w:rsid w:val="0CB82EB5"/>
    <w:rsid w:val="0CB952B6"/>
    <w:rsid w:val="0CD67C16"/>
    <w:rsid w:val="0CE916F8"/>
    <w:rsid w:val="0CF307C8"/>
    <w:rsid w:val="0D4A6A1B"/>
    <w:rsid w:val="0D532C44"/>
    <w:rsid w:val="0D6671EC"/>
    <w:rsid w:val="0D690A8B"/>
    <w:rsid w:val="0D7C256C"/>
    <w:rsid w:val="0DB735A4"/>
    <w:rsid w:val="0DC13D2C"/>
    <w:rsid w:val="0DC34AA9"/>
    <w:rsid w:val="0DC43F13"/>
    <w:rsid w:val="0DDA54E4"/>
    <w:rsid w:val="0DF77E44"/>
    <w:rsid w:val="0E2B5D40"/>
    <w:rsid w:val="0E460DCC"/>
    <w:rsid w:val="0E511C4A"/>
    <w:rsid w:val="0E5928AD"/>
    <w:rsid w:val="0E8C7D94"/>
    <w:rsid w:val="0E9E654C"/>
    <w:rsid w:val="0EA224A6"/>
    <w:rsid w:val="0EF600FC"/>
    <w:rsid w:val="0EF80318"/>
    <w:rsid w:val="0F182768"/>
    <w:rsid w:val="0F29227F"/>
    <w:rsid w:val="0F36499C"/>
    <w:rsid w:val="0F79706D"/>
    <w:rsid w:val="0FA3149F"/>
    <w:rsid w:val="0FB12275"/>
    <w:rsid w:val="0FC63F72"/>
    <w:rsid w:val="0FCF6AA6"/>
    <w:rsid w:val="0FDF6DE2"/>
    <w:rsid w:val="0FEC4D34"/>
    <w:rsid w:val="10321463"/>
    <w:rsid w:val="1054157E"/>
    <w:rsid w:val="10C5422A"/>
    <w:rsid w:val="10CC2603"/>
    <w:rsid w:val="10CF32FA"/>
    <w:rsid w:val="10E70644"/>
    <w:rsid w:val="10EE19D3"/>
    <w:rsid w:val="10F933DB"/>
    <w:rsid w:val="11032FA4"/>
    <w:rsid w:val="111B1086"/>
    <w:rsid w:val="1136030B"/>
    <w:rsid w:val="114710E3"/>
    <w:rsid w:val="11583847"/>
    <w:rsid w:val="1191235E"/>
    <w:rsid w:val="11921263"/>
    <w:rsid w:val="11AD363C"/>
    <w:rsid w:val="11BA3663"/>
    <w:rsid w:val="11BF6ECB"/>
    <w:rsid w:val="11D64215"/>
    <w:rsid w:val="12505D75"/>
    <w:rsid w:val="12604533"/>
    <w:rsid w:val="126D6927"/>
    <w:rsid w:val="1272218F"/>
    <w:rsid w:val="1292638E"/>
    <w:rsid w:val="12C4449F"/>
    <w:rsid w:val="12D76496"/>
    <w:rsid w:val="12E623FB"/>
    <w:rsid w:val="12F31522"/>
    <w:rsid w:val="12FE1C75"/>
    <w:rsid w:val="13072C39"/>
    <w:rsid w:val="13233FFF"/>
    <w:rsid w:val="13637D2A"/>
    <w:rsid w:val="13693592"/>
    <w:rsid w:val="13767A5D"/>
    <w:rsid w:val="139D4FEA"/>
    <w:rsid w:val="13B30CB1"/>
    <w:rsid w:val="13BC70A7"/>
    <w:rsid w:val="13C54541"/>
    <w:rsid w:val="13DD188A"/>
    <w:rsid w:val="1418543A"/>
    <w:rsid w:val="144638D4"/>
    <w:rsid w:val="14733F9D"/>
    <w:rsid w:val="147541B9"/>
    <w:rsid w:val="147765C9"/>
    <w:rsid w:val="147C5547"/>
    <w:rsid w:val="147E696E"/>
    <w:rsid w:val="1485438E"/>
    <w:rsid w:val="149C34F4"/>
    <w:rsid w:val="14A95C11"/>
    <w:rsid w:val="14B7657F"/>
    <w:rsid w:val="14BB7AA2"/>
    <w:rsid w:val="14C52A4A"/>
    <w:rsid w:val="14D25821"/>
    <w:rsid w:val="1501022B"/>
    <w:rsid w:val="15741ADA"/>
    <w:rsid w:val="15865CC1"/>
    <w:rsid w:val="15914735"/>
    <w:rsid w:val="15A5287C"/>
    <w:rsid w:val="15BF56EC"/>
    <w:rsid w:val="15C947BC"/>
    <w:rsid w:val="15FB249C"/>
    <w:rsid w:val="1603447F"/>
    <w:rsid w:val="16287735"/>
    <w:rsid w:val="163E2AD9"/>
    <w:rsid w:val="16465E0D"/>
    <w:rsid w:val="16665088"/>
    <w:rsid w:val="169A3A63"/>
    <w:rsid w:val="16BE59A3"/>
    <w:rsid w:val="16C17241"/>
    <w:rsid w:val="16F05D79"/>
    <w:rsid w:val="16F21AF1"/>
    <w:rsid w:val="172A4DE7"/>
    <w:rsid w:val="17306175"/>
    <w:rsid w:val="174E0473"/>
    <w:rsid w:val="17562080"/>
    <w:rsid w:val="1767603B"/>
    <w:rsid w:val="1776627E"/>
    <w:rsid w:val="177B7D38"/>
    <w:rsid w:val="17852965"/>
    <w:rsid w:val="17982698"/>
    <w:rsid w:val="179E57D5"/>
    <w:rsid w:val="17D27C90"/>
    <w:rsid w:val="17DB4333"/>
    <w:rsid w:val="17F13B56"/>
    <w:rsid w:val="180A4C18"/>
    <w:rsid w:val="18117D55"/>
    <w:rsid w:val="18123DEA"/>
    <w:rsid w:val="18185587"/>
    <w:rsid w:val="183D4FEE"/>
    <w:rsid w:val="18987172"/>
    <w:rsid w:val="18A94431"/>
    <w:rsid w:val="18BC1F91"/>
    <w:rsid w:val="18E46D74"/>
    <w:rsid w:val="19137FB0"/>
    <w:rsid w:val="1936112E"/>
    <w:rsid w:val="195645B9"/>
    <w:rsid w:val="195E6FCA"/>
    <w:rsid w:val="198729C4"/>
    <w:rsid w:val="199944A6"/>
    <w:rsid w:val="19B906A4"/>
    <w:rsid w:val="19DE635C"/>
    <w:rsid w:val="19E5593D"/>
    <w:rsid w:val="19F94F44"/>
    <w:rsid w:val="1A02204B"/>
    <w:rsid w:val="1A404921"/>
    <w:rsid w:val="1A530AF8"/>
    <w:rsid w:val="1A55661F"/>
    <w:rsid w:val="1A7C7950"/>
    <w:rsid w:val="1A882AFB"/>
    <w:rsid w:val="1A9C424D"/>
    <w:rsid w:val="1AE856E5"/>
    <w:rsid w:val="1B316012"/>
    <w:rsid w:val="1B4641B9"/>
    <w:rsid w:val="1B55264E"/>
    <w:rsid w:val="1B574618"/>
    <w:rsid w:val="1BBC15FC"/>
    <w:rsid w:val="1BD712B5"/>
    <w:rsid w:val="1BF42BCC"/>
    <w:rsid w:val="1C24274C"/>
    <w:rsid w:val="1C3F7586"/>
    <w:rsid w:val="1C7237A6"/>
    <w:rsid w:val="1C784846"/>
    <w:rsid w:val="1C7A0F4E"/>
    <w:rsid w:val="1C7F7983"/>
    <w:rsid w:val="1C8036FB"/>
    <w:rsid w:val="1CAC44F0"/>
    <w:rsid w:val="1CD35F20"/>
    <w:rsid w:val="1CFE11EF"/>
    <w:rsid w:val="1D181B85"/>
    <w:rsid w:val="1D214EDE"/>
    <w:rsid w:val="1D547061"/>
    <w:rsid w:val="1D6F3E9B"/>
    <w:rsid w:val="1D7E5E8C"/>
    <w:rsid w:val="1DD41F50"/>
    <w:rsid w:val="1E01086B"/>
    <w:rsid w:val="1E320A25"/>
    <w:rsid w:val="1E3D7AF5"/>
    <w:rsid w:val="1E7159F1"/>
    <w:rsid w:val="1E751D37"/>
    <w:rsid w:val="1EBD29E4"/>
    <w:rsid w:val="1EDF295B"/>
    <w:rsid w:val="1F1F544D"/>
    <w:rsid w:val="1F2C092A"/>
    <w:rsid w:val="1F42113B"/>
    <w:rsid w:val="1FA63478"/>
    <w:rsid w:val="1FAB4F33"/>
    <w:rsid w:val="1FAF702E"/>
    <w:rsid w:val="1FDD7604"/>
    <w:rsid w:val="1FE346CD"/>
    <w:rsid w:val="1FED72F9"/>
    <w:rsid w:val="201C7BDE"/>
    <w:rsid w:val="20270A5D"/>
    <w:rsid w:val="204D0869"/>
    <w:rsid w:val="20515ADA"/>
    <w:rsid w:val="20597EB3"/>
    <w:rsid w:val="20651585"/>
    <w:rsid w:val="207F330F"/>
    <w:rsid w:val="209E05F3"/>
    <w:rsid w:val="20B971DB"/>
    <w:rsid w:val="20DD111C"/>
    <w:rsid w:val="21004E0A"/>
    <w:rsid w:val="211D4514"/>
    <w:rsid w:val="212D7ADB"/>
    <w:rsid w:val="212E5E1B"/>
    <w:rsid w:val="213D1BBA"/>
    <w:rsid w:val="21415B4F"/>
    <w:rsid w:val="214E201A"/>
    <w:rsid w:val="21867A05"/>
    <w:rsid w:val="21BF4CC5"/>
    <w:rsid w:val="21D73DBD"/>
    <w:rsid w:val="21DA38AD"/>
    <w:rsid w:val="221253AD"/>
    <w:rsid w:val="22240B16"/>
    <w:rsid w:val="223E0997"/>
    <w:rsid w:val="22465E64"/>
    <w:rsid w:val="225C42C2"/>
    <w:rsid w:val="229C0B63"/>
    <w:rsid w:val="229E0D7F"/>
    <w:rsid w:val="22BD7457"/>
    <w:rsid w:val="22CA3922"/>
    <w:rsid w:val="22E34D3F"/>
    <w:rsid w:val="231132FF"/>
    <w:rsid w:val="23503E27"/>
    <w:rsid w:val="23566F63"/>
    <w:rsid w:val="23AE7377"/>
    <w:rsid w:val="23D83E1C"/>
    <w:rsid w:val="240F3CE2"/>
    <w:rsid w:val="24305A06"/>
    <w:rsid w:val="24382CF1"/>
    <w:rsid w:val="2443398C"/>
    <w:rsid w:val="244A4D1A"/>
    <w:rsid w:val="2466767A"/>
    <w:rsid w:val="24A84FA7"/>
    <w:rsid w:val="24FD7FDE"/>
    <w:rsid w:val="250D0C97"/>
    <w:rsid w:val="25205A7B"/>
    <w:rsid w:val="2521443C"/>
    <w:rsid w:val="25665B84"/>
    <w:rsid w:val="25A77F4A"/>
    <w:rsid w:val="25AB3597"/>
    <w:rsid w:val="25C24D84"/>
    <w:rsid w:val="25E76599"/>
    <w:rsid w:val="25F0544D"/>
    <w:rsid w:val="26086C3B"/>
    <w:rsid w:val="26103D41"/>
    <w:rsid w:val="26211AAB"/>
    <w:rsid w:val="265754CC"/>
    <w:rsid w:val="267267AA"/>
    <w:rsid w:val="2674607E"/>
    <w:rsid w:val="26B648E9"/>
    <w:rsid w:val="26D62895"/>
    <w:rsid w:val="26D933C3"/>
    <w:rsid w:val="26E36D60"/>
    <w:rsid w:val="26F1147D"/>
    <w:rsid w:val="26F251F5"/>
    <w:rsid w:val="26F96584"/>
    <w:rsid w:val="270F5DA7"/>
    <w:rsid w:val="271D04C4"/>
    <w:rsid w:val="272A498F"/>
    <w:rsid w:val="272C5900"/>
    <w:rsid w:val="272F01F7"/>
    <w:rsid w:val="274E7FF2"/>
    <w:rsid w:val="27624129"/>
    <w:rsid w:val="27637EA1"/>
    <w:rsid w:val="27983FEE"/>
    <w:rsid w:val="27BA3F65"/>
    <w:rsid w:val="27D260EF"/>
    <w:rsid w:val="27D56FF1"/>
    <w:rsid w:val="27EB2370"/>
    <w:rsid w:val="27EE1E60"/>
    <w:rsid w:val="27F85D17"/>
    <w:rsid w:val="28237D5C"/>
    <w:rsid w:val="282647CB"/>
    <w:rsid w:val="283261F1"/>
    <w:rsid w:val="285919D0"/>
    <w:rsid w:val="285C501C"/>
    <w:rsid w:val="28655BFD"/>
    <w:rsid w:val="286B2CA4"/>
    <w:rsid w:val="288527C5"/>
    <w:rsid w:val="28964640"/>
    <w:rsid w:val="289B1FE8"/>
    <w:rsid w:val="28B72122"/>
    <w:rsid w:val="28C17575"/>
    <w:rsid w:val="28D42135"/>
    <w:rsid w:val="28DC615D"/>
    <w:rsid w:val="28DE3C83"/>
    <w:rsid w:val="290556B4"/>
    <w:rsid w:val="29261523"/>
    <w:rsid w:val="29345F99"/>
    <w:rsid w:val="29381AD0"/>
    <w:rsid w:val="293B7327"/>
    <w:rsid w:val="295E4DC4"/>
    <w:rsid w:val="29657F00"/>
    <w:rsid w:val="296F5223"/>
    <w:rsid w:val="298962E5"/>
    <w:rsid w:val="299A22A0"/>
    <w:rsid w:val="29C05E6C"/>
    <w:rsid w:val="29CE1F49"/>
    <w:rsid w:val="2A1A6F3D"/>
    <w:rsid w:val="2A385615"/>
    <w:rsid w:val="2A7D74CC"/>
    <w:rsid w:val="2A954815"/>
    <w:rsid w:val="2AA333D6"/>
    <w:rsid w:val="2AB7478C"/>
    <w:rsid w:val="2AE412F9"/>
    <w:rsid w:val="2AFB4FC0"/>
    <w:rsid w:val="2B053749"/>
    <w:rsid w:val="2B4A5600"/>
    <w:rsid w:val="2B6366C1"/>
    <w:rsid w:val="2B7663F5"/>
    <w:rsid w:val="2B797C93"/>
    <w:rsid w:val="2B852ADC"/>
    <w:rsid w:val="2B8E7BE2"/>
    <w:rsid w:val="2BA016C4"/>
    <w:rsid w:val="2BA50A88"/>
    <w:rsid w:val="2C167BD8"/>
    <w:rsid w:val="2C1A3C52"/>
    <w:rsid w:val="2C42277B"/>
    <w:rsid w:val="2C7619C3"/>
    <w:rsid w:val="2C98683F"/>
    <w:rsid w:val="2C9E3E55"/>
    <w:rsid w:val="2CBC077F"/>
    <w:rsid w:val="2CEA709A"/>
    <w:rsid w:val="2CFC003F"/>
    <w:rsid w:val="2CFF873F"/>
    <w:rsid w:val="2D0F6B01"/>
    <w:rsid w:val="2D265EC5"/>
    <w:rsid w:val="2D3227EF"/>
    <w:rsid w:val="2D4E267E"/>
    <w:rsid w:val="2D621327"/>
    <w:rsid w:val="2D7E5A35"/>
    <w:rsid w:val="2D8C0151"/>
    <w:rsid w:val="2DB11966"/>
    <w:rsid w:val="2DD92C6B"/>
    <w:rsid w:val="2DF33D2D"/>
    <w:rsid w:val="2DF857E7"/>
    <w:rsid w:val="2E29482B"/>
    <w:rsid w:val="2E60513A"/>
    <w:rsid w:val="2E6A7D67"/>
    <w:rsid w:val="2E9574DA"/>
    <w:rsid w:val="2EA86916"/>
    <w:rsid w:val="2EAE2349"/>
    <w:rsid w:val="2EB01C1E"/>
    <w:rsid w:val="2EB23BE8"/>
    <w:rsid w:val="2ED700D5"/>
    <w:rsid w:val="2EF51D26"/>
    <w:rsid w:val="2EFC1307"/>
    <w:rsid w:val="2F106B60"/>
    <w:rsid w:val="2F34207D"/>
    <w:rsid w:val="2F3B0146"/>
    <w:rsid w:val="2F527179"/>
    <w:rsid w:val="2F633134"/>
    <w:rsid w:val="2F687EFA"/>
    <w:rsid w:val="2F6D5D61"/>
    <w:rsid w:val="2FA572A9"/>
    <w:rsid w:val="2FBD30B9"/>
    <w:rsid w:val="2FFB15BE"/>
    <w:rsid w:val="2FFD5337"/>
    <w:rsid w:val="30085A89"/>
    <w:rsid w:val="30226B4B"/>
    <w:rsid w:val="303F594F"/>
    <w:rsid w:val="304545E8"/>
    <w:rsid w:val="3049232A"/>
    <w:rsid w:val="305B205D"/>
    <w:rsid w:val="309612E7"/>
    <w:rsid w:val="30CD2F5B"/>
    <w:rsid w:val="30EE2ED1"/>
    <w:rsid w:val="30FD3EEE"/>
    <w:rsid w:val="31061FC9"/>
    <w:rsid w:val="3115220C"/>
    <w:rsid w:val="31172428"/>
    <w:rsid w:val="311A3CC6"/>
    <w:rsid w:val="313F54DB"/>
    <w:rsid w:val="31552F50"/>
    <w:rsid w:val="317D167F"/>
    <w:rsid w:val="318A49A8"/>
    <w:rsid w:val="318F1FBE"/>
    <w:rsid w:val="31A27DAD"/>
    <w:rsid w:val="31BF1575"/>
    <w:rsid w:val="31C12394"/>
    <w:rsid w:val="31C51E84"/>
    <w:rsid w:val="31CB6D6E"/>
    <w:rsid w:val="31D67BED"/>
    <w:rsid w:val="31FC517A"/>
    <w:rsid w:val="321B4A33"/>
    <w:rsid w:val="32310684"/>
    <w:rsid w:val="324E1E79"/>
    <w:rsid w:val="325154C6"/>
    <w:rsid w:val="326C67A3"/>
    <w:rsid w:val="32B85545"/>
    <w:rsid w:val="32BF4B25"/>
    <w:rsid w:val="33093FF2"/>
    <w:rsid w:val="3322398E"/>
    <w:rsid w:val="33995376"/>
    <w:rsid w:val="33A03224"/>
    <w:rsid w:val="33A1247D"/>
    <w:rsid w:val="33D53ED4"/>
    <w:rsid w:val="33F0786F"/>
    <w:rsid w:val="343C3F54"/>
    <w:rsid w:val="344969D8"/>
    <w:rsid w:val="34572B3B"/>
    <w:rsid w:val="34895B74"/>
    <w:rsid w:val="34A43FD3"/>
    <w:rsid w:val="34AC3B6D"/>
    <w:rsid w:val="34C44675"/>
    <w:rsid w:val="34C77CC1"/>
    <w:rsid w:val="34CF0B0D"/>
    <w:rsid w:val="34DB376C"/>
    <w:rsid w:val="35044A71"/>
    <w:rsid w:val="3509652C"/>
    <w:rsid w:val="350A1708"/>
    <w:rsid w:val="351D5B33"/>
    <w:rsid w:val="353335A8"/>
    <w:rsid w:val="353745F0"/>
    <w:rsid w:val="353E577A"/>
    <w:rsid w:val="354C0059"/>
    <w:rsid w:val="35670D6E"/>
    <w:rsid w:val="356E638F"/>
    <w:rsid w:val="35782096"/>
    <w:rsid w:val="358B6F41"/>
    <w:rsid w:val="35A3072E"/>
    <w:rsid w:val="35B5220F"/>
    <w:rsid w:val="35C6441D"/>
    <w:rsid w:val="35D703D8"/>
    <w:rsid w:val="35EE3489"/>
    <w:rsid w:val="3628478F"/>
    <w:rsid w:val="362F1FC2"/>
    <w:rsid w:val="364610BA"/>
    <w:rsid w:val="36571E80"/>
    <w:rsid w:val="36625EF3"/>
    <w:rsid w:val="367F4CF7"/>
    <w:rsid w:val="3680527C"/>
    <w:rsid w:val="369D33CF"/>
    <w:rsid w:val="36A57EF8"/>
    <w:rsid w:val="36C46BAE"/>
    <w:rsid w:val="371766B4"/>
    <w:rsid w:val="37404DD2"/>
    <w:rsid w:val="37515F68"/>
    <w:rsid w:val="376161AB"/>
    <w:rsid w:val="37773C20"/>
    <w:rsid w:val="37A72FB3"/>
    <w:rsid w:val="37C14E9C"/>
    <w:rsid w:val="37CD3840"/>
    <w:rsid w:val="37D56B99"/>
    <w:rsid w:val="37E64902"/>
    <w:rsid w:val="37FE5B42"/>
    <w:rsid w:val="380A05F1"/>
    <w:rsid w:val="38202C36"/>
    <w:rsid w:val="382B0567"/>
    <w:rsid w:val="383E64EC"/>
    <w:rsid w:val="38415FDC"/>
    <w:rsid w:val="3857135C"/>
    <w:rsid w:val="38622804"/>
    <w:rsid w:val="3882287D"/>
    <w:rsid w:val="38AA06AD"/>
    <w:rsid w:val="38AC78FA"/>
    <w:rsid w:val="38E2331B"/>
    <w:rsid w:val="38E8680E"/>
    <w:rsid w:val="38FD0155"/>
    <w:rsid w:val="39007C46"/>
    <w:rsid w:val="39047736"/>
    <w:rsid w:val="39450612"/>
    <w:rsid w:val="39496958"/>
    <w:rsid w:val="39565AB7"/>
    <w:rsid w:val="3982065B"/>
    <w:rsid w:val="39866641"/>
    <w:rsid w:val="398A4394"/>
    <w:rsid w:val="398A62BD"/>
    <w:rsid w:val="398B5761"/>
    <w:rsid w:val="399D5494"/>
    <w:rsid w:val="39A131D7"/>
    <w:rsid w:val="39DA1243"/>
    <w:rsid w:val="39E921C1"/>
    <w:rsid w:val="3A0177D1"/>
    <w:rsid w:val="3A1F40FB"/>
    <w:rsid w:val="3A2B2AA0"/>
    <w:rsid w:val="3A2C2CB0"/>
    <w:rsid w:val="3A5124B9"/>
    <w:rsid w:val="3A7B3A28"/>
    <w:rsid w:val="3A802DEC"/>
    <w:rsid w:val="3A8D72B7"/>
    <w:rsid w:val="3A993EAE"/>
    <w:rsid w:val="3AAD7959"/>
    <w:rsid w:val="3AD924FC"/>
    <w:rsid w:val="3ADD023E"/>
    <w:rsid w:val="3AEA64B7"/>
    <w:rsid w:val="3AF92B9E"/>
    <w:rsid w:val="3B141786"/>
    <w:rsid w:val="3B196D9D"/>
    <w:rsid w:val="3B304812"/>
    <w:rsid w:val="3B401902"/>
    <w:rsid w:val="3B712735"/>
    <w:rsid w:val="3B722D63"/>
    <w:rsid w:val="3B7A783B"/>
    <w:rsid w:val="3B7B1805"/>
    <w:rsid w:val="3B7F4E52"/>
    <w:rsid w:val="3BA40D5C"/>
    <w:rsid w:val="3BB0325D"/>
    <w:rsid w:val="3BC431AC"/>
    <w:rsid w:val="3BD15311"/>
    <w:rsid w:val="3BDF3B42"/>
    <w:rsid w:val="3BF21AC7"/>
    <w:rsid w:val="3BFC46F4"/>
    <w:rsid w:val="3C12216A"/>
    <w:rsid w:val="3C2123AD"/>
    <w:rsid w:val="3C885F88"/>
    <w:rsid w:val="3CA43E5C"/>
    <w:rsid w:val="3CAA23A2"/>
    <w:rsid w:val="3CD236A7"/>
    <w:rsid w:val="3CFD4BC8"/>
    <w:rsid w:val="3D05582A"/>
    <w:rsid w:val="3D0F48FB"/>
    <w:rsid w:val="3D344362"/>
    <w:rsid w:val="3D5D11C3"/>
    <w:rsid w:val="3D714C6E"/>
    <w:rsid w:val="3DA376A0"/>
    <w:rsid w:val="3DA52B6A"/>
    <w:rsid w:val="3DA70690"/>
    <w:rsid w:val="3DAF3747"/>
    <w:rsid w:val="3DD1395F"/>
    <w:rsid w:val="3DD27E02"/>
    <w:rsid w:val="3DD46CB1"/>
    <w:rsid w:val="3E014244"/>
    <w:rsid w:val="3E03731D"/>
    <w:rsid w:val="3E32264F"/>
    <w:rsid w:val="3E3A7756"/>
    <w:rsid w:val="3E8409D1"/>
    <w:rsid w:val="3E8D5AD7"/>
    <w:rsid w:val="3EB94B1E"/>
    <w:rsid w:val="3EBB416B"/>
    <w:rsid w:val="3EC62D97"/>
    <w:rsid w:val="3EC84D62"/>
    <w:rsid w:val="3ED83A86"/>
    <w:rsid w:val="3F0264C5"/>
    <w:rsid w:val="3F2F3033"/>
    <w:rsid w:val="3F4563B2"/>
    <w:rsid w:val="3F5C54AA"/>
    <w:rsid w:val="3F6C393F"/>
    <w:rsid w:val="3F7E3614"/>
    <w:rsid w:val="3FB86B84"/>
    <w:rsid w:val="3FBB0422"/>
    <w:rsid w:val="3FDD1A55"/>
    <w:rsid w:val="3FDE7C1E"/>
    <w:rsid w:val="3FF51B86"/>
    <w:rsid w:val="400C6ED0"/>
    <w:rsid w:val="402B55A8"/>
    <w:rsid w:val="408353E4"/>
    <w:rsid w:val="409C64A6"/>
    <w:rsid w:val="40A92971"/>
    <w:rsid w:val="40DA0D7C"/>
    <w:rsid w:val="410302D3"/>
    <w:rsid w:val="4114030B"/>
    <w:rsid w:val="41210759"/>
    <w:rsid w:val="41263FC1"/>
    <w:rsid w:val="41281AE7"/>
    <w:rsid w:val="41362456"/>
    <w:rsid w:val="41452699"/>
    <w:rsid w:val="414F5B07"/>
    <w:rsid w:val="417E204F"/>
    <w:rsid w:val="41913B31"/>
    <w:rsid w:val="419172C5"/>
    <w:rsid w:val="41943621"/>
    <w:rsid w:val="41DE08EE"/>
    <w:rsid w:val="42732927"/>
    <w:rsid w:val="42903DE8"/>
    <w:rsid w:val="42980EEF"/>
    <w:rsid w:val="429D02B3"/>
    <w:rsid w:val="42A72EE0"/>
    <w:rsid w:val="42B555FD"/>
    <w:rsid w:val="42C24431"/>
    <w:rsid w:val="42C43A92"/>
    <w:rsid w:val="42D75573"/>
    <w:rsid w:val="42D842B8"/>
    <w:rsid w:val="42DA7E89"/>
    <w:rsid w:val="431C742A"/>
    <w:rsid w:val="432602A9"/>
    <w:rsid w:val="433C5D1E"/>
    <w:rsid w:val="436D237B"/>
    <w:rsid w:val="43785572"/>
    <w:rsid w:val="43896859"/>
    <w:rsid w:val="438D0328"/>
    <w:rsid w:val="439671DC"/>
    <w:rsid w:val="43B65AD0"/>
    <w:rsid w:val="43C31F9B"/>
    <w:rsid w:val="43C55D14"/>
    <w:rsid w:val="43C875B2"/>
    <w:rsid w:val="43EE22B5"/>
    <w:rsid w:val="43EF2D90"/>
    <w:rsid w:val="44093E52"/>
    <w:rsid w:val="440C56F0"/>
    <w:rsid w:val="44223166"/>
    <w:rsid w:val="44226CC2"/>
    <w:rsid w:val="442F7FE1"/>
    <w:rsid w:val="4473751E"/>
    <w:rsid w:val="447B4624"/>
    <w:rsid w:val="448654A3"/>
    <w:rsid w:val="44901E7E"/>
    <w:rsid w:val="44986F84"/>
    <w:rsid w:val="44B7783B"/>
    <w:rsid w:val="44C4421D"/>
    <w:rsid w:val="44CB0528"/>
    <w:rsid w:val="44D83825"/>
    <w:rsid w:val="44DC50C3"/>
    <w:rsid w:val="453C2005"/>
    <w:rsid w:val="456652D4"/>
    <w:rsid w:val="457B0D80"/>
    <w:rsid w:val="459B31D0"/>
    <w:rsid w:val="45C53DA9"/>
    <w:rsid w:val="45CD4F28"/>
    <w:rsid w:val="45DB181E"/>
    <w:rsid w:val="45EC3A2B"/>
    <w:rsid w:val="46205483"/>
    <w:rsid w:val="46236D21"/>
    <w:rsid w:val="462F56C6"/>
    <w:rsid w:val="46317690"/>
    <w:rsid w:val="463D3FE4"/>
    <w:rsid w:val="463D4287"/>
    <w:rsid w:val="4642364B"/>
    <w:rsid w:val="465A0995"/>
    <w:rsid w:val="465D0485"/>
    <w:rsid w:val="468477C0"/>
    <w:rsid w:val="469F45FA"/>
    <w:rsid w:val="46B55F61"/>
    <w:rsid w:val="46C10A14"/>
    <w:rsid w:val="46E91D19"/>
    <w:rsid w:val="46FA2178"/>
    <w:rsid w:val="46FC37FA"/>
    <w:rsid w:val="47017063"/>
    <w:rsid w:val="47044DA5"/>
    <w:rsid w:val="471072A6"/>
    <w:rsid w:val="473D3E13"/>
    <w:rsid w:val="475950F1"/>
    <w:rsid w:val="47855EE6"/>
    <w:rsid w:val="47D93B3C"/>
    <w:rsid w:val="47E26E94"/>
    <w:rsid w:val="47F6293F"/>
    <w:rsid w:val="48036E0A"/>
    <w:rsid w:val="48743864"/>
    <w:rsid w:val="4876582E"/>
    <w:rsid w:val="48C26CC5"/>
    <w:rsid w:val="48E71D89"/>
    <w:rsid w:val="48F36E7F"/>
    <w:rsid w:val="48FE1273"/>
    <w:rsid w:val="490966A2"/>
    <w:rsid w:val="492D2391"/>
    <w:rsid w:val="49366D6C"/>
    <w:rsid w:val="49494CF1"/>
    <w:rsid w:val="494E0559"/>
    <w:rsid w:val="4970227E"/>
    <w:rsid w:val="49865F45"/>
    <w:rsid w:val="498875C7"/>
    <w:rsid w:val="49A168DB"/>
    <w:rsid w:val="49D24CE6"/>
    <w:rsid w:val="49D62A28"/>
    <w:rsid w:val="4A01737A"/>
    <w:rsid w:val="4A190B67"/>
    <w:rsid w:val="4A1E1CDA"/>
    <w:rsid w:val="4A5D4EF8"/>
    <w:rsid w:val="4A8561FD"/>
    <w:rsid w:val="4AA85A47"/>
    <w:rsid w:val="4AB66F0D"/>
    <w:rsid w:val="4B1530DD"/>
    <w:rsid w:val="4B3C2D5F"/>
    <w:rsid w:val="4B885FA4"/>
    <w:rsid w:val="4B8D7117"/>
    <w:rsid w:val="4B944949"/>
    <w:rsid w:val="4C017B05"/>
    <w:rsid w:val="4C043151"/>
    <w:rsid w:val="4C211C2E"/>
    <w:rsid w:val="4C39104D"/>
    <w:rsid w:val="4C9E35A6"/>
    <w:rsid w:val="4CA607C5"/>
    <w:rsid w:val="4CE70AA9"/>
    <w:rsid w:val="4CEC4311"/>
    <w:rsid w:val="4D2717ED"/>
    <w:rsid w:val="4D2E492A"/>
    <w:rsid w:val="4D3006A2"/>
    <w:rsid w:val="4D312B79"/>
    <w:rsid w:val="4D4E28D6"/>
    <w:rsid w:val="4D754306"/>
    <w:rsid w:val="4D7F6F33"/>
    <w:rsid w:val="4D8E53C8"/>
    <w:rsid w:val="4DAB1AD6"/>
    <w:rsid w:val="4DC96400"/>
    <w:rsid w:val="4E4168DE"/>
    <w:rsid w:val="4E604FB7"/>
    <w:rsid w:val="4E612ADD"/>
    <w:rsid w:val="4E9407BC"/>
    <w:rsid w:val="4E944C60"/>
    <w:rsid w:val="4E9764FE"/>
    <w:rsid w:val="4EB138F7"/>
    <w:rsid w:val="4EC05A55"/>
    <w:rsid w:val="4EC54E1A"/>
    <w:rsid w:val="4EEF00E8"/>
    <w:rsid w:val="4EFE74CD"/>
    <w:rsid w:val="4F1638C7"/>
    <w:rsid w:val="4F245FE4"/>
    <w:rsid w:val="4F604B42"/>
    <w:rsid w:val="4FA669F9"/>
    <w:rsid w:val="4FAD422B"/>
    <w:rsid w:val="4FE17A31"/>
    <w:rsid w:val="4FEB4D54"/>
    <w:rsid w:val="4FF9121F"/>
    <w:rsid w:val="50033E4B"/>
    <w:rsid w:val="500E459E"/>
    <w:rsid w:val="503A5393"/>
    <w:rsid w:val="50630D8E"/>
    <w:rsid w:val="506D7517"/>
    <w:rsid w:val="50707007"/>
    <w:rsid w:val="507408A5"/>
    <w:rsid w:val="50A545DB"/>
    <w:rsid w:val="50AB003F"/>
    <w:rsid w:val="50AC6291"/>
    <w:rsid w:val="50BC3FFA"/>
    <w:rsid w:val="510D4856"/>
    <w:rsid w:val="512978E2"/>
    <w:rsid w:val="513F7105"/>
    <w:rsid w:val="517F5754"/>
    <w:rsid w:val="51B03B5F"/>
    <w:rsid w:val="51EB140F"/>
    <w:rsid w:val="52045C59"/>
    <w:rsid w:val="520E3D8A"/>
    <w:rsid w:val="52102C06"/>
    <w:rsid w:val="522D1654"/>
    <w:rsid w:val="523D7933"/>
    <w:rsid w:val="52473623"/>
    <w:rsid w:val="52562661"/>
    <w:rsid w:val="525679BC"/>
    <w:rsid w:val="52595FA5"/>
    <w:rsid w:val="528079D5"/>
    <w:rsid w:val="52A631B4"/>
    <w:rsid w:val="52AA4A52"/>
    <w:rsid w:val="52C553E8"/>
    <w:rsid w:val="52DB4C0C"/>
    <w:rsid w:val="52E87329"/>
    <w:rsid w:val="530C3017"/>
    <w:rsid w:val="533C16FA"/>
    <w:rsid w:val="53803A05"/>
    <w:rsid w:val="539A22DF"/>
    <w:rsid w:val="539B439B"/>
    <w:rsid w:val="53D55AFF"/>
    <w:rsid w:val="53D578AD"/>
    <w:rsid w:val="53D855EF"/>
    <w:rsid w:val="54A31759"/>
    <w:rsid w:val="54A67D75"/>
    <w:rsid w:val="54CF51E4"/>
    <w:rsid w:val="54D23DEC"/>
    <w:rsid w:val="54D34B61"/>
    <w:rsid w:val="54EF2BF0"/>
    <w:rsid w:val="551B39E5"/>
    <w:rsid w:val="552A59D6"/>
    <w:rsid w:val="5572737D"/>
    <w:rsid w:val="55762055"/>
    <w:rsid w:val="55AE1142"/>
    <w:rsid w:val="55C776C9"/>
    <w:rsid w:val="56006F54"/>
    <w:rsid w:val="56170651"/>
    <w:rsid w:val="5632548A"/>
    <w:rsid w:val="56462CE4"/>
    <w:rsid w:val="56690780"/>
    <w:rsid w:val="566B62A7"/>
    <w:rsid w:val="56835CE6"/>
    <w:rsid w:val="56B063AF"/>
    <w:rsid w:val="56B73DA7"/>
    <w:rsid w:val="56B75990"/>
    <w:rsid w:val="56B77B44"/>
    <w:rsid w:val="56E12A0D"/>
    <w:rsid w:val="57014E5D"/>
    <w:rsid w:val="57062473"/>
    <w:rsid w:val="57541431"/>
    <w:rsid w:val="5781726E"/>
    <w:rsid w:val="57882E88"/>
    <w:rsid w:val="57A04676"/>
    <w:rsid w:val="57C71C02"/>
    <w:rsid w:val="57D32355"/>
    <w:rsid w:val="57E02CC4"/>
    <w:rsid w:val="57FB5D50"/>
    <w:rsid w:val="58190752"/>
    <w:rsid w:val="583059FA"/>
    <w:rsid w:val="584E5E80"/>
    <w:rsid w:val="58501BF8"/>
    <w:rsid w:val="587753D7"/>
    <w:rsid w:val="58B42243"/>
    <w:rsid w:val="58DA7713"/>
    <w:rsid w:val="58E3481A"/>
    <w:rsid w:val="58E467E4"/>
    <w:rsid w:val="593B4ABC"/>
    <w:rsid w:val="594554D5"/>
    <w:rsid w:val="59613991"/>
    <w:rsid w:val="596C0CB3"/>
    <w:rsid w:val="59822285"/>
    <w:rsid w:val="59886C8F"/>
    <w:rsid w:val="598F49A2"/>
    <w:rsid w:val="59A26483"/>
    <w:rsid w:val="59B47F65"/>
    <w:rsid w:val="59B7401C"/>
    <w:rsid w:val="5A405C9C"/>
    <w:rsid w:val="5A8D6C47"/>
    <w:rsid w:val="5AA87029"/>
    <w:rsid w:val="5AAD1584"/>
    <w:rsid w:val="5AB50438"/>
    <w:rsid w:val="5AB67D0C"/>
    <w:rsid w:val="5AB81CD6"/>
    <w:rsid w:val="5AC02939"/>
    <w:rsid w:val="5AC42429"/>
    <w:rsid w:val="5B0100EA"/>
    <w:rsid w:val="5B022F52"/>
    <w:rsid w:val="5B182775"/>
    <w:rsid w:val="5B3A093D"/>
    <w:rsid w:val="5B6D486F"/>
    <w:rsid w:val="5B8D080C"/>
    <w:rsid w:val="5BB10BFF"/>
    <w:rsid w:val="5BDB3ECE"/>
    <w:rsid w:val="5BE014E5"/>
    <w:rsid w:val="5BEA5EBF"/>
    <w:rsid w:val="5C207B33"/>
    <w:rsid w:val="5C721B18"/>
    <w:rsid w:val="5C7B745F"/>
    <w:rsid w:val="5CBC5AAE"/>
    <w:rsid w:val="5CBD35D4"/>
    <w:rsid w:val="5CD04DCC"/>
    <w:rsid w:val="5CEB6393"/>
    <w:rsid w:val="5CF073BD"/>
    <w:rsid w:val="5CF92066"/>
    <w:rsid w:val="5D0134C1"/>
    <w:rsid w:val="5D0631CD"/>
    <w:rsid w:val="5D0E5BDE"/>
    <w:rsid w:val="5D3D1041"/>
    <w:rsid w:val="5D5A7075"/>
    <w:rsid w:val="5D604577"/>
    <w:rsid w:val="5DA30A1C"/>
    <w:rsid w:val="5DA622BA"/>
    <w:rsid w:val="5DD010E5"/>
    <w:rsid w:val="5DE0757A"/>
    <w:rsid w:val="5DE11544"/>
    <w:rsid w:val="5DF62584"/>
    <w:rsid w:val="5DFB0858"/>
    <w:rsid w:val="5E084D23"/>
    <w:rsid w:val="5E0D2339"/>
    <w:rsid w:val="5E2F22B0"/>
    <w:rsid w:val="5E4044BD"/>
    <w:rsid w:val="5EA734E4"/>
    <w:rsid w:val="5EA762EA"/>
    <w:rsid w:val="5F0B6EBF"/>
    <w:rsid w:val="5F3A0F0C"/>
    <w:rsid w:val="5F697A43"/>
    <w:rsid w:val="5F730EEF"/>
    <w:rsid w:val="5F8B1768"/>
    <w:rsid w:val="5FA97E40"/>
    <w:rsid w:val="5FB7255D"/>
    <w:rsid w:val="5FD8203F"/>
    <w:rsid w:val="5FE01AB3"/>
    <w:rsid w:val="5FF11F12"/>
    <w:rsid w:val="5FF13CC0"/>
    <w:rsid w:val="601B2AEB"/>
    <w:rsid w:val="60251BBC"/>
    <w:rsid w:val="605724D1"/>
    <w:rsid w:val="605D5DF1"/>
    <w:rsid w:val="60724EB8"/>
    <w:rsid w:val="608E7761"/>
    <w:rsid w:val="60A96349"/>
    <w:rsid w:val="60CA5C5B"/>
    <w:rsid w:val="60EE7D2A"/>
    <w:rsid w:val="60F33A68"/>
    <w:rsid w:val="60F5158E"/>
    <w:rsid w:val="61151C31"/>
    <w:rsid w:val="61265BEC"/>
    <w:rsid w:val="61477910"/>
    <w:rsid w:val="6151253D"/>
    <w:rsid w:val="616109D2"/>
    <w:rsid w:val="61730824"/>
    <w:rsid w:val="618E3791"/>
    <w:rsid w:val="61975AA0"/>
    <w:rsid w:val="61BD501B"/>
    <w:rsid w:val="61C13B66"/>
    <w:rsid w:val="61CD250B"/>
    <w:rsid w:val="61EC75B2"/>
    <w:rsid w:val="62436329"/>
    <w:rsid w:val="624502F4"/>
    <w:rsid w:val="626D15F8"/>
    <w:rsid w:val="62791D4B"/>
    <w:rsid w:val="62A2431A"/>
    <w:rsid w:val="62AA45FB"/>
    <w:rsid w:val="62C31218"/>
    <w:rsid w:val="62D02D0B"/>
    <w:rsid w:val="630E2DDB"/>
    <w:rsid w:val="631D3EE3"/>
    <w:rsid w:val="6329551F"/>
    <w:rsid w:val="635F53E5"/>
    <w:rsid w:val="636649C5"/>
    <w:rsid w:val="637349EC"/>
    <w:rsid w:val="637D1D0F"/>
    <w:rsid w:val="638B692D"/>
    <w:rsid w:val="63A65F93"/>
    <w:rsid w:val="64065861"/>
    <w:rsid w:val="649E3CEB"/>
    <w:rsid w:val="64A565CF"/>
    <w:rsid w:val="64E9765C"/>
    <w:rsid w:val="65420B1A"/>
    <w:rsid w:val="655B7E2E"/>
    <w:rsid w:val="655F791E"/>
    <w:rsid w:val="6561620F"/>
    <w:rsid w:val="65624D19"/>
    <w:rsid w:val="6562740E"/>
    <w:rsid w:val="662E109F"/>
    <w:rsid w:val="663743F7"/>
    <w:rsid w:val="66613222"/>
    <w:rsid w:val="669058B5"/>
    <w:rsid w:val="6692162D"/>
    <w:rsid w:val="66C37A39"/>
    <w:rsid w:val="66C51A03"/>
    <w:rsid w:val="66CA0DC7"/>
    <w:rsid w:val="6712451C"/>
    <w:rsid w:val="67452B44"/>
    <w:rsid w:val="674C3ED2"/>
    <w:rsid w:val="67FC1454"/>
    <w:rsid w:val="68091DC3"/>
    <w:rsid w:val="68264723"/>
    <w:rsid w:val="683A01CF"/>
    <w:rsid w:val="68460921"/>
    <w:rsid w:val="68650678"/>
    <w:rsid w:val="68CB7079"/>
    <w:rsid w:val="68D17B03"/>
    <w:rsid w:val="68DC1286"/>
    <w:rsid w:val="68ED6FEF"/>
    <w:rsid w:val="68EE2C1A"/>
    <w:rsid w:val="69272501"/>
    <w:rsid w:val="69401815"/>
    <w:rsid w:val="69405A1D"/>
    <w:rsid w:val="694A61EF"/>
    <w:rsid w:val="69540E1C"/>
    <w:rsid w:val="696F6248"/>
    <w:rsid w:val="697D4817"/>
    <w:rsid w:val="69855479"/>
    <w:rsid w:val="69967687"/>
    <w:rsid w:val="69C9180A"/>
    <w:rsid w:val="69DC778F"/>
    <w:rsid w:val="69DF5576"/>
    <w:rsid w:val="6A0942FC"/>
    <w:rsid w:val="6A294057"/>
    <w:rsid w:val="6A2B7DCF"/>
    <w:rsid w:val="6A3A6264"/>
    <w:rsid w:val="6A505A87"/>
    <w:rsid w:val="6AA656A7"/>
    <w:rsid w:val="6AC975E8"/>
    <w:rsid w:val="6ADC37BF"/>
    <w:rsid w:val="6AE0505D"/>
    <w:rsid w:val="6AE14931"/>
    <w:rsid w:val="6AEB3A02"/>
    <w:rsid w:val="6B0450AA"/>
    <w:rsid w:val="6B321631"/>
    <w:rsid w:val="6B4F5D3F"/>
    <w:rsid w:val="6B5B2936"/>
    <w:rsid w:val="6B673089"/>
    <w:rsid w:val="6BC04E8F"/>
    <w:rsid w:val="6BD61FBC"/>
    <w:rsid w:val="6C0E1756"/>
    <w:rsid w:val="6C276052"/>
    <w:rsid w:val="6C33740F"/>
    <w:rsid w:val="6C8B2DA7"/>
    <w:rsid w:val="6C9500C9"/>
    <w:rsid w:val="6C9D0D2C"/>
    <w:rsid w:val="6CB70040"/>
    <w:rsid w:val="6CB73B9C"/>
    <w:rsid w:val="6CB85C9C"/>
    <w:rsid w:val="6CC462B9"/>
    <w:rsid w:val="6CD30C48"/>
    <w:rsid w:val="6CF22E26"/>
    <w:rsid w:val="6CFE5C6F"/>
    <w:rsid w:val="6D365409"/>
    <w:rsid w:val="6D543AE1"/>
    <w:rsid w:val="6D760E66"/>
    <w:rsid w:val="6D9914F3"/>
    <w:rsid w:val="6DCF3167"/>
    <w:rsid w:val="6DD95D94"/>
    <w:rsid w:val="6DDF784E"/>
    <w:rsid w:val="6DE94229"/>
    <w:rsid w:val="6DEA61F3"/>
    <w:rsid w:val="6E0E0133"/>
    <w:rsid w:val="6E3631E6"/>
    <w:rsid w:val="6E4476B1"/>
    <w:rsid w:val="6E4833ED"/>
    <w:rsid w:val="6E62222D"/>
    <w:rsid w:val="6E781A51"/>
    <w:rsid w:val="6E8977BA"/>
    <w:rsid w:val="6E9F0D8B"/>
    <w:rsid w:val="6EB53772"/>
    <w:rsid w:val="6EC627BC"/>
    <w:rsid w:val="6EFA2466"/>
    <w:rsid w:val="6F871F4B"/>
    <w:rsid w:val="6F8B1310"/>
    <w:rsid w:val="6FA7439C"/>
    <w:rsid w:val="6FC0545D"/>
    <w:rsid w:val="7000696C"/>
    <w:rsid w:val="700E441B"/>
    <w:rsid w:val="70553DF8"/>
    <w:rsid w:val="707E1C11"/>
    <w:rsid w:val="70AD4428"/>
    <w:rsid w:val="70B054D2"/>
    <w:rsid w:val="70C66AA3"/>
    <w:rsid w:val="711D41EA"/>
    <w:rsid w:val="711E068D"/>
    <w:rsid w:val="71273E41"/>
    <w:rsid w:val="71353C29"/>
    <w:rsid w:val="7156693B"/>
    <w:rsid w:val="715E6CDC"/>
    <w:rsid w:val="715F2A54"/>
    <w:rsid w:val="71722787"/>
    <w:rsid w:val="717464FF"/>
    <w:rsid w:val="71864485"/>
    <w:rsid w:val="71A05546"/>
    <w:rsid w:val="71C50B09"/>
    <w:rsid w:val="71D93306"/>
    <w:rsid w:val="720A29C0"/>
    <w:rsid w:val="72192C03"/>
    <w:rsid w:val="721A7027"/>
    <w:rsid w:val="726B3F3A"/>
    <w:rsid w:val="72A20E4A"/>
    <w:rsid w:val="72AF3A6F"/>
    <w:rsid w:val="72FD2525"/>
    <w:rsid w:val="73397A01"/>
    <w:rsid w:val="738549F4"/>
    <w:rsid w:val="73E14489"/>
    <w:rsid w:val="73EF4563"/>
    <w:rsid w:val="74257F85"/>
    <w:rsid w:val="743C5F7C"/>
    <w:rsid w:val="744321B9"/>
    <w:rsid w:val="74640AAD"/>
    <w:rsid w:val="748A603A"/>
    <w:rsid w:val="74980C58"/>
    <w:rsid w:val="749E3893"/>
    <w:rsid w:val="74A4534E"/>
    <w:rsid w:val="74B310ED"/>
    <w:rsid w:val="74C01A29"/>
    <w:rsid w:val="74D016FF"/>
    <w:rsid w:val="74D3648A"/>
    <w:rsid w:val="74E24DC3"/>
    <w:rsid w:val="74F636CF"/>
    <w:rsid w:val="74FB2A94"/>
    <w:rsid w:val="750C3049"/>
    <w:rsid w:val="75183646"/>
    <w:rsid w:val="752124FA"/>
    <w:rsid w:val="75B50E95"/>
    <w:rsid w:val="75CA2B92"/>
    <w:rsid w:val="75D25EEA"/>
    <w:rsid w:val="75E43528"/>
    <w:rsid w:val="75F61BD9"/>
    <w:rsid w:val="75FE283B"/>
    <w:rsid w:val="761107C1"/>
    <w:rsid w:val="76684159"/>
    <w:rsid w:val="766905FD"/>
    <w:rsid w:val="766F67D5"/>
    <w:rsid w:val="768A2321"/>
    <w:rsid w:val="769B452E"/>
    <w:rsid w:val="76AA29C3"/>
    <w:rsid w:val="76AB2A42"/>
    <w:rsid w:val="76AD7DBE"/>
    <w:rsid w:val="76BD44A5"/>
    <w:rsid w:val="76F8372F"/>
    <w:rsid w:val="77844FC2"/>
    <w:rsid w:val="779A47E6"/>
    <w:rsid w:val="77B51620"/>
    <w:rsid w:val="77E5622B"/>
    <w:rsid w:val="77FE6B23"/>
    <w:rsid w:val="78085BF3"/>
    <w:rsid w:val="78106C17"/>
    <w:rsid w:val="78112CFA"/>
    <w:rsid w:val="781E5417"/>
    <w:rsid w:val="78511348"/>
    <w:rsid w:val="785E5813"/>
    <w:rsid w:val="787943FB"/>
    <w:rsid w:val="78886D34"/>
    <w:rsid w:val="788A6608"/>
    <w:rsid w:val="789B6A68"/>
    <w:rsid w:val="78A53442"/>
    <w:rsid w:val="792E51E6"/>
    <w:rsid w:val="79352A18"/>
    <w:rsid w:val="793A1DDD"/>
    <w:rsid w:val="79554E68"/>
    <w:rsid w:val="79621333"/>
    <w:rsid w:val="796E7CD8"/>
    <w:rsid w:val="797D7F1B"/>
    <w:rsid w:val="79965C54"/>
    <w:rsid w:val="79AB36BA"/>
    <w:rsid w:val="79DD09BA"/>
    <w:rsid w:val="79E47F9A"/>
    <w:rsid w:val="79EB30D7"/>
    <w:rsid w:val="79ED6E4F"/>
    <w:rsid w:val="7A0F3269"/>
    <w:rsid w:val="7A173ECC"/>
    <w:rsid w:val="7A2B5BC9"/>
    <w:rsid w:val="7A3B22B0"/>
    <w:rsid w:val="7A5F7AEB"/>
    <w:rsid w:val="7A8D23E0"/>
    <w:rsid w:val="7A8F43AA"/>
    <w:rsid w:val="7A990D85"/>
    <w:rsid w:val="7AA00365"/>
    <w:rsid w:val="7AC1208A"/>
    <w:rsid w:val="7AC53928"/>
    <w:rsid w:val="7AC5601E"/>
    <w:rsid w:val="7B1E74DC"/>
    <w:rsid w:val="7B243B8A"/>
    <w:rsid w:val="7B2745E3"/>
    <w:rsid w:val="7B332F87"/>
    <w:rsid w:val="7B3E36DA"/>
    <w:rsid w:val="7B42141C"/>
    <w:rsid w:val="7BE14791"/>
    <w:rsid w:val="7C181988"/>
    <w:rsid w:val="7C26489A"/>
    <w:rsid w:val="7C3A66AB"/>
    <w:rsid w:val="7C556F2D"/>
    <w:rsid w:val="7C63789C"/>
    <w:rsid w:val="7C662EE9"/>
    <w:rsid w:val="7C694787"/>
    <w:rsid w:val="7C975798"/>
    <w:rsid w:val="7CA3413D"/>
    <w:rsid w:val="7CC3033B"/>
    <w:rsid w:val="7CC85951"/>
    <w:rsid w:val="7CD82038"/>
    <w:rsid w:val="7CEC7892"/>
    <w:rsid w:val="7D162B61"/>
    <w:rsid w:val="7D2F777E"/>
    <w:rsid w:val="7D4A0A5C"/>
    <w:rsid w:val="7D537911"/>
    <w:rsid w:val="7D733B0F"/>
    <w:rsid w:val="7D893333"/>
    <w:rsid w:val="7D902913"/>
    <w:rsid w:val="7D983576"/>
    <w:rsid w:val="7DB27B05"/>
    <w:rsid w:val="7DBA34EC"/>
    <w:rsid w:val="7DC73E5B"/>
    <w:rsid w:val="7E505BFE"/>
    <w:rsid w:val="7E5356EF"/>
    <w:rsid w:val="7E7A2C7B"/>
    <w:rsid w:val="7E977CD1"/>
    <w:rsid w:val="7EA128FE"/>
    <w:rsid w:val="7EB443DF"/>
    <w:rsid w:val="7EE54599"/>
    <w:rsid w:val="7F0A2C09"/>
    <w:rsid w:val="7F1135E0"/>
    <w:rsid w:val="7F1255AA"/>
    <w:rsid w:val="7F3E1EFB"/>
    <w:rsid w:val="7F463BFE"/>
    <w:rsid w:val="7F5636E8"/>
    <w:rsid w:val="7F645A42"/>
    <w:rsid w:val="7F6C4CBA"/>
    <w:rsid w:val="7F6D27E0"/>
    <w:rsid w:val="7F842003"/>
    <w:rsid w:val="7F853FCE"/>
    <w:rsid w:val="7FFF78DC"/>
    <w:rsid w:val="BFCF0F1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after="120" w:line="480" w:lineRule="auto"/>
      <w:ind w:left="420" w:leftChars="200"/>
    </w:pPr>
  </w:style>
  <w:style w:type="paragraph" w:styleId="3">
    <w:name w:val="Normal Indent"/>
    <w:basedOn w:val="1"/>
    <w:next w:val="1"/>
    <w:qFormat/>
    <w:uiPriority w:val="0"/>
    <w:pPr>
      <w:ind w:firstLine="420" w:firstLineChars="200"/>
    </w:pPr>
    <w:rPr>
      <w:rFonts w:eastAsia="仿宋"/>
      <w:sz w:val="32"/>
    </w:rPr>
  </w:style>
  <w:style w:type="paragraph" w:styleId="4">
    <w:name w:val="Body Text"/>
    <w:basedOn w:val="1"/>
    <w:next w:val="1"/>
    <w:qFormat/>
    <w:uiPriority w:val="99"/>
    <w:rPr>
      <w:rFonts w:ascii="宋体" w:hAnsi="宋体" w:cs="宋体"/>
      <w:sz w:val="24"/>
      <w:lang w:val="zh-CN"/>
    </w:rPr>
  </w:style>
  <w:style w:type="paragraph" w:styleId="5">
    <w:name w:val="Body Text Indent"/>
    <w:basedOn w:val="1"/>
    <w:next w:val="3"/>
    <w:qFormat/>
    <w:uiPriority w:val="0"/>
    <w:pPr>
      <w:ind w:firstLine="640" w:firstLineChars="200"/>
    </w:pPr>
    <w:rPr>
      <w:rFonts w:eastAsia="仿宋_GB2312"/>
      <w:sz w:val="32"/>
    </w:rPr>
  </w:style>
  <w:style w:type="paragraph" w:styleId="6">
    <w:name w:val="toc 5"/>
    <w:basedOn w:val="1"/>
    <w:next w:val="1"/>
    <w:unhideWhenUsed/>
    <w:qFormat/>
    <w:uiPriority w:val="39"/>
    <w:pPr>
      <w:ind w:left="1280"/>
      <w:jc w:val="left"/>
    </w:pPr>
    <w:rPr>
      <w:rFonts w:eastAsia="Calibri"/>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9">
    <w:name w:val="Body Text First Indent"/>
    <w:basedOn w:val="4"/>
    <w:qFormat/>
    <w:uiPriority w:val="0"/>
    <w:pPr>
      <w:snapToGrid w:val="0"/>
      <w:ind w:firstLine="420" w:firstLineChars="100"/>
    </w:pPr>
  </w:style>
  <w:style w:type="paragraph" w:styleId="10">
    <w:name w:val="Body Text First Indent 2"/>
    <w:basedOn w:val="5"/>
    <w:next w:val="1"/>
    <w:qFormat/>
    <w:uiPriority w:val="0"/>
    <w:pPr>
      <w:spacing w:after="0"/>
      <w:ind w:firstLine="420" w:firstLineChars="200"/>
    </w:pPr>
    <w:rPr>
      <w:rFonts w:ascii="Calibri" w:hAnsi="Calibri" w:eastAsia="宋体" w:cs="Times New Roman"/>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NormalCharacter"/>
    <w:qFormat/>
    <w:uiPriority w:val="0"/>
    <w:rPr>
      <w:rFonts w:ascii="Calibri" w:hAnsi="Calibri" w:eastAsia="宋体" w:cs="Times New Roman"/>
      <w:kern w:val="2"/>
      <w:sz w:val="21"/>
      <w:szCs w:val="21"/>
      <w:lang w:val="en-US" w:eastAsia="zh-CN" w:bidi="ar-SA"/>
    </w:rPr>
  </w:style>
  <w:style w:type="paragraph" w:customStyle="1" w:styleId="15">
    <w:name w:val="Default"/>
    <w:qFormat/>
    <w:uiPriority w:val="99"/>
    <w:pPr>
      <w:widowControl w:val="0"/>
      <w:autoSpaceDE w:val="0"/>
      <w:autoSpaceDN w:val="0"/>
      <w:adjustRightInd w:val="0"/>
    </w:pPr>
    <w:rPr>
      <w:rFonts w:ascii="华文新魏" w:hAnsi="华文新魏" w:eastAsia="宋体" w:cs="华文新魏"/>
      <w:color w:val="000000"/>
      <w:sz w:val="24"/>
      <w:szCs w:val="24"/>
      <w:lang w:val="en-US" w:eastAsia="zh-CN" w:bidi="ar-SA"/>
    </w:rPr>
  </w:style>
  <w:style w:type="paragraph" w:customStyle="1" w:styleId="16">
    <w:name w:val="BodyText"/>
    <w:basedOn w:val="1"/>
    <w:qFormat/>
    <w:uiPriority w:val="0"/>
    <w:rPr>
      <w:szCs w:val="32"/>
    </w:rPr>
  </w:style>
  <w:style w:type="paragraph" w:customStyle="1" w:styleId="17">
    <w:name w:val="UserStyle_0"/>
    <w:basedOn w:val="1"/>
    <w:qFormat/>
    <w:uiPriority w:val="0"/>
    <w:pPr>
      <w:jc w:val="both"/>
      <w:textAlignment w:val="baseline"/>
    </w:pPr>
    <w:rPr>
      <w:rFonts w:ascii="宋体" w:hAnsi="Courier New" w:eastAsia="宋体" w:cs="Times New Roman"/>
      <w:kern w:val="2"/>
      <w:sz w:val="21"/>
      <w:szCs w:val="21"/>
      <w:lang w:val="en-US" w:eastAsia="zh-CN" w:bidi="ar-SA"/>
    </w:rPr>
  </w:style>
  <w:style w:type="paragraph" w:customStyle="1" w:styleId="18">
    <w:name w:val="无间隔1"/>
    <w:basedOn w:val="1"/>
    <w:semiHidden/>
    <w:qFormat/>
    <w:uiPriority w:val="0"/>
  </w:style>
  <w:style w:type="paragraph" w:customStyle="1" w:styleId="19">
    <w:name w:val="正文1"/>
    <w:next w:val="1"/>
    <w:qFormat/>
    <w:uiPriority w:val="0"/>
    <w:pPr>
      <w:jc w:val="both"/>
    </w:pPr>
    <w:rPr>
      <w:rFonts w:ascii="Calibri" w:hAnsi="Calibri" w:eastAsia="宋体" w:cs="Times New Roman"/>
      <w:sz w:val="21"/>
      <w:szCs w:val="22"/>
      <w:lang w:val="en-US" w:eastAsia="zh-CN" w:bidi="ar-SA"/>
    </w:rPr>
  </w:style>
  <w:style w:type="character" w:customStyle="1" w:styleId="20">
    <w:name w:val="font41"/>
    <w:basedOn w:val="13"/>
    <w:qFormat/>
    <w:uiPriority w:val="0"/>
    <w:rPr>
      <w:rFonts w:hint="eastAsia" w:ascii="宋体" w:hAnsi="宋体" w:eastAsia="宋体" w:cs="宋体"/>
      <w:color w:val="000000"/>
      <w:sz w:val="22"/>
      <w:szCs w:val="22"/>
      <w:u w:val="none"/>
    </w:rPr>
  </w:style>
  <w:style w:type="paragraph" w:customStyle="1" w:styleId="21">
    <w:name w:val="普通(网站) Char"/>
    <w:basedOn w:val="19"/>
    <w:qFormat/>
    <w:uiPriority w:val="0"/>
    <w:pPr>
      <w:widowControl w:val="0"/>
      <w:spacing w:before="100" w:beforeAutospacing="1" w:after="100" w:afterAutospacing="1"/>
      <w:jc w:val="left"/>
    </w:pPr>
    <w:rPr>
      <w:sz w:val="24"/>
      <w:szCs w:val="24"/>
      <w:lang w:bidi="en-US"/>
    </w:rPr>
  </w:style>
  <w:style w:type="paragraph" w:styleId="22">
    <w:name w:val="List Paragraph"/>
    <w:qFormat/>
    <w:uiPriority w:val="34"/>
    <w:pPr>
      <w:ind w:left="720"/>
      <w:contextualSpacing/>
    </w:pPr>
    <w:rPr>
      <w:rFonts w:ascii="Times New Roman" w:hAnsi="Times New Roman" w:eastAsia="宋体" w:cs="Times New Roman"/>
      <w:lang w:val="en-US" w:eastAsia="zh-CN" w:bidi="ar-SA"/>
    </w:rPr>
  </w:style>
  <w:style w:type="paragraph" w:customStyle="1" w:styleId="23">
    <w:name w:val="Table Text"/>
    <w:basedOn w:val="1"/>
    <w:semiHidden/>
    <w:qFormat/>
    <w:uiPriority w:val="0"/>
    <w:rPr>
      <w:rFonts w:ascii="仿宋" w:hAnsi="仿宋" w:eastAsia="仿宋" w:cs="仿宋"/>
      <w:sz w:val="31"/>
      <w:szCs w:val="31"/>
    </w:rPr>
  </w:style>
  <w:style w:type="table" w:customStyle="1" w:styleId="24">
    <w:name w:val="Table Normal"/>
    <w:semiHidden/>
    <w:unhideWhenUsed/>
    <w:qFormat/>
    <w:uiPriority w:val="0"/>
    <w:tblPr>
      <w:tblCellMar>
        <w:top w:w="0" w:type="dxa"/>
        <w:left w:w="0" w:type="dxa"/>
        <w:bottom w:w="0" w:type="dxa"/>
        <w:right w:w="0" w:type="dxa"/>
      </w:tblCellMar>
    </w:tblPr>
  </w:style>
  <w:style w:type="paragraph" w:customStyle="1" w:styleId="25">
    <w:name w:val="列出段落1"/>
    <w:basedOn w:val="1"/>
    <w:qFormat/>
    <w:uiPriority w:val="0"/>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9823</Words>
  <Characters>9990</Characters>
  <Lines>0</Lines>
  <Paragraphs>0</Paragraphs>
  <TotalTime>18</TotalTime>
  <ScaleCrop>false</ScaleCrop>
  <LinksUpToDate>false</LinksUpToDate>
  <CharactersWithSpaces>10147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2021-12-30T02:28:00Z</dcterms:created>
  <dc:creator>Administrator</dc:creator>
  <cp:lastModifiedBy>浇花匠</cp:lastModifiedBy>
  <cp:lastPrinted>2025-08-26T01:37:00Z</cp:lastPrinted>
  <dcterms:modified xsi:type="dcterms:W3CDTF">2025-08-26T02:54:39Z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9AE90D7CF07B4AC2830C7C65AA415F8D_13</vt:lpwstr>
  </property>
  <property fmtid="{D5CDD505-2E9C-101B-9397-08002B2CF9AE}" pid="4" name="KSOTemplateDocerSaveRecord">
    <vt:lpwstr>eyJoZGlkIjoiNWNlODFkY2YyMTRkNjZlNDdjODNiNjNhZGQ4ODliOTUiLCJ1c2VySWQiOiIyOTExODA3MDkifQ==</vt:lpwstr>
  </property>
</Properties>
</file>