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197"/>
        <w:gridCol w:w="1651"/>
        <w:gridCol w:w="2696"/>
        <w:gridCol w:w="1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</w:pP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202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年度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  <w:lang w:eastAsia="zh-CN"/>
              </w:rPr>
              <w:t>县</w:t>
            </w:r>
            <w:r>
              <w:rPr>
                <w:rStyle w:val="8"/>
                <w:rFonts w:hint="eastAsia" w:ascii="方正小标宋简体" w:eastAsia="方正小标宋简体"/>
                <w:sz w:val="44"/>
                <w:szCs w:val="44"/>
              </w:rPr>
              <w:t>级科技计划项目绩效目标表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全社会研发投入核算及统计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级主管部门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德安县科技局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级财政部门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德安县财政局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56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8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 xml:space="preserve">  实施期金额：</w:t>
            </w: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5.7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69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实施期目标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2022年全县研发经费上报企业95家，上报研发费用合计达5亿元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5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6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研发经费上报企业数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研发费用上报数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5亿元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市、县统计核查通过率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95%以上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资金拨付及时率</w:t>
            </w: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5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项目按期完成率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  <w:tr>
        <w:trPr>
          <w:trHeight w:val="91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采购成本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同比降低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22%以上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经济效益指标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新增产值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112亿元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销售收入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108亿元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促进产业发展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增加研发费用强度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新增就业人数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65人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提升县域科技创新水平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eastAsia="zh-CN"/>
              </w:rPr>
              <w:t>提升科技创新能力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6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科研人员满意度</w:t>
            </w: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100%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mJhNGZlOWZlYzRmODgxMzQxNmFmYmE3ZTYzNzgifQ=="/>
  </w:docVars>
  <w:rsids>
    <w:rsidRoot w:val="390E2BC3"/>
    <w:rsid w:val="0EEC7B49"/>
    <w:rsid w:val="0F5D617C"/>
    <w:rsid w:val="10C438B2"/>
    <w:rsid w:val="162A5984"/>
    <w:rsid w:val="2987578B"/>
    <w:rsid w:val="344D4B70"/>
    <w:rsid w:val="35E8530A"/>
    <w:rsid w:val="390E2BC3"/>
    <w:rsid w:val="44EC2323"/>
    <w:rsid w:val="5D5A3DB0"/>
    <w:rsid w:val="5E7F172D"/>
    <w:rsid w:val="672772B8"/>
    <w:rsid w:val="6EB24052"/>
    <w:rsid w:val="7E93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幼圆" w:hAnsi="Times New Roman" w:eastAsia="幼圆" w:cs="幼圆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eastAsia="宋体"/>
      <w:sz w:val="18"/>
      <w:szCs w:val="18"/>
    </w:rPr>
  </w:style>
  <w:style w:type="paragraph" w:styleId="4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eastAsia="宋体"/>
      <w:sz w:val="18"/>
      <w:szCs w:val="18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336</Characters>
  <Lines>0</Lines>
  <Paragraphs>0</Paragraphs>
  <TotalTime>3</TotalTime>
  <ScaleCrop>false</ScaleCrop>
  <LinksUpToDate>false</LinksUpToDate>
  <CharactersWithSpaces>338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2021-08-26T00:52:00Z</dcterms:created>
  <dc:creator>庞娟娟</dc:creator>
  <cp:lastModifiedBy>闵曾，</cp:lastModifiedBy>
  <cp:lastPrinted>2022-04-27T08:02:00Z</cp:lastPrinted>
  <dcterms:modified xsi:type="dcterms:W3CDTF">2023-05-11T00:52:03Z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A4F442D94C564DD1B92E1E1484D743A9</vt:lpwstr>
  </property>
</Properties>
</file>